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FB" w:rsidRPr="00205F98" w:rsidRDefault="008E45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Additional file 1:</w:t>
      </w:r>
      <w:r w:rsidR="00855DBD" w:rsidRPr="00855D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55DBD" w:rsidRPr="00855DB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55DBD" w:rsidRPr="00205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05F98" w:rsidRPr="00205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GWASs results from Allanore </w:t>
      </w:r>
      <w:r w:rsidR="00205F98" w:rsidRPr="006424FC">
        <w:rPr>
          <w:rFonts w:ascii="Times New Roman" w:hAnsi="Times New Roman" w:cs="Times New Roman"/>
          <w:b/>
          <w:i/>
          <w:sz w:val="24"/>
          <w:szCs w:val="24"/>
          <w:lang w:val="en-US"/>
        </w:rPr>
        <w:t>et al</w:t>
      </w:r>
      <w:r w:rsidR="00205F98" w:rsidRPr="00205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05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Radstake </w:t>
      </w:r>
      <w:r w:rsidR="00205F98" w:rsidRPr="006424FC">
        <w:rPr>
          <w:rFonts w:ascii="Times New Roman" w:hAnsi="Times New Roman" w:cs="Times New Roman"/>
          <w:b/>
          <w:i/>
          <w:sz w:val="24"/>
          <w:szCs w:val="24"/>
          <w:lang w:val="en-US"/>
        </w:rPr>
        <w:t>et al</w:t>
      </w:r>
      <w:r w:rsidR="00205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and </w:t>
      </w:r>
      <w:r w:rsidR="00914258">
        <w:rPr>
          <w:rFonts w:ascii="Times New Roman" w:hAnsi="Times New Roman" w:cs="Times New Roman"/>
          <w:b/>
          <w:sz w:val="24"/>
          <w:szCs w:val="24"/>
          <w:lang w:val="en-US"/>
        </w:rPr>
        <w:t>combined meta-analysis.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5"/>
        <w:gridCol w:w="2029"/>
        <w:gridCol w:w="1085"/>
        <w:gridCol w:w="1352"/>
        <w:gridCol w:w="923"/>
        <w:gridCol w:w="540"/>
        <w:gridCol w:w="1272"/>
        <w:gridCol w:w="879"/>
        <w:gridCol w:w="540"/>
        <w:gridCol w:w="590"/>
        <w:gridCol w:w="1099"/>
        <w:gridCol w:w="879"/>
        <w:gridCol w:w="1590"/>
        <w:gridCol w:w="879"/>
      </w:tblGrid>
      <w:tr w:rsidR="00AC58B7" w:rsidRPr="00205F98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205F98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205F98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205F98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9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B7" w:rsidRPr="00205F98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205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Allanore </w:t>
            </w:r>
            <w:r w:rsidRPr="002A10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 w:eastAsia="es-ES"/>
              </w:rPr>
              <w:t>et al</w:t>
            </w:r>
            <w:r w:rsidRPr="00205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. </w:t>
            </w:r>
          </w:p>
        </w:tc>
        <w:tc>
          <w:tcPr>
            <w:tcW w:w="11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8B7" w:rsidRPr="00205F98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205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Radstake </w:t>
            </w:r>
            <w:r w:rsidRPr="002A10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 w:eastAsia="es-ES"/>
              </w:rPr>
              <w:t>et al</w:t>
            </w:r>
            <w:r w:rsidRPr="00205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5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205F98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205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Mantel-Haenszel Meta-analysis</w:t>
            </w:r>
          </w:p>
        </w:tc>
      </w:tr>
      <w:tr w:rsidR="00AC58B7" w:rsidRPr="00AC58B7" w:rsidTr="007641DD">
        <w:trPr>
          <w:trHeight w:val="525"/>
        </w:trPr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205F98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205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Chr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205F98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205F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>Locus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205F98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205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SNP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8B7" w:rsidRPr="00205F98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205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MAF Cases/ Controls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05F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s-ES"/>
              </w:rPr>
              <w:t>P</w:t>
            </w:r>
            <w:r w:rsidRPr="00AC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value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OR</w:t>
            </w:r>
            <w:r w:rsidR="0076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MAF Cases/ Controls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s-ES"/>
              </w:rPr>
              <w:t>P</w:t>
            </w:r>
            <w:r w:rsidRPr="00AC5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es-ES"/>
              </w:rPr>
              <w:t>value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OR</w:t>
            </w:r>
            <w:r w:rsidR="00764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AC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BD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MAF Cases/ Controls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AC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MH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OR [CI 95%]*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AC5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BD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PPARG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rs310746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0.121/ 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6.15E-05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1.55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0.104/0.088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1.11E-03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0.970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0.108/0.086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1.90E-06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1.28 [1.12-1.47]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CHRNA9 | RHOH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rs6832151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0.347/ 0.284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6.11E-05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0.307/0.280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2.02E-03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0.168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0.315/0.281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4.30E-06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1.17 [1.075-1.27]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0.05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DYSF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rs11692280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0.166/ 0.228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1.08E-05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0.201/0.217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0.059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0.974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0.195/0.22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2.31E-04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0.86 [0.80-0.93]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PGDS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rs17021463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0.384/ 0.451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9.48E-05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0.395/0.410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0.035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0.393/0.421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2.45E-04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0.89 [0.83-0.94]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DGCR6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rs2543958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0.149/ 0.105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7.46E-05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1.49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0.122/0.110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0.060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0.127/0.109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4.98E-04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1.18 [1.09-1.28]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0.09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ORMDL3 | GSDML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rs8079416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0.406/ 0.48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1.11E-05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0.443/0.454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0.159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0.430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0.435/0.461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1.13E-03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0.90 [0.85-0.94]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rs6679637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0.081/ 0.125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6.29E-05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0.105/0.113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0.190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0.728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0.1/0.116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2.35E-03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0.85 [0.77-0.94]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CSFR3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rs4653210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0.098/ 0.147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2.60E-05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0.114/0.114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0.273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0.770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0.111/0.122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3.71E-03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0.86 [0.78-0.95]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TSEN2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rs9855622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0.145/ 0.096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1.64E-06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1.66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0.119/0.114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0.389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0.451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0.124/0.11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4.75E-03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1.14 [1.01-1.30]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2.94E-03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CACNA2D1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rs1544461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0.45/ 0.38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3.64E-05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0.424/0.419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0.318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0.429/0.409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5.14E-03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1.09 [ 1.02-1.16]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7.81E-04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CNDP2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rs2241508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0.457/ 0.386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1.80E-05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0.413/0.406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0.338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0.421/0.401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5.26E-03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1.09 [1.03-1.15]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2.94E-04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PHF21A | CREB3L1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rs7128538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0.509/ 0.436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2.55E-05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0.486/0.485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0.525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0.245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0.491/0.47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5.51E-03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1.09 [1.02-1.16]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4.62E-03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NPAS3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rs1299512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0.259/ 0.203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8.34E-05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0.221/0.214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0.346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0.949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0.228/0.211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7.76E-03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1.10 [1.00-1.21]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0.05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RFC3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rs7335534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0.38/ 0.448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9.70E-05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0.403/0.404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0.359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0.032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0.398/0.415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8.61E-03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0.91 [0.84-0.99]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7.34E-04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DDEF1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rs3057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0.47/ 0.397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2.09E-05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0.432/0.432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0.547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0.134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0.439/0.423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1.08 [1.01-1.15]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1.13E-03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DDEF1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rs7817803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0.464/ 0.394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4.73E-05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0.431/0.430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0.470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0.437/0.421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1.08 [1.01-1.15]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2.01E-03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CDH18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rs1911856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0.075/ 0.042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1.04E-05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1.88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0.055/0.051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0.576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0.406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0.059/0.048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1.18 [1.03-1.35]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3.24E-03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TMEM132E | CCDC16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rs887081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0.099/ 0.148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5.17E-05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0.119/0.123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0.573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0.115/0.129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0.88 [0.810.95]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5.33E-03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CAV1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rs2402091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0.095/ 0.142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5.34E-05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0.114/0.116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0.575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0.11/0.122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0.88 [0.80-0.97]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rs1228966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0.277/ 0.22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8.77E-05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0.208/0.205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0.521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0.072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0.222/0.208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1.09 [1.01-1.18]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2.29E-03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SEMA3A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rs1228870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0.275/ 0.218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7.62E-05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0.209/0.205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0.551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0.222/0.208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1.09 [ 1.01-1.18]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3.15E-03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LOC389293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rs7708428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0.379/ 0.45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4.54E-05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0.406/0.407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0.646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0.922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0.401/0.418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0.92 [0.87-0.98]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0.01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XPA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rs2808699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0.372/ 0.442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4.41E-05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0.411/0.416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0.620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0.403/0.423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0.92 [0.87-0.98]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2.38E-04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DDEF1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rs7839523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0.468/ 0.399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4.86E-05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0.433/0.434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0.647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0.099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0.44/0.425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1.07 [1.011-1.14]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1.10E-03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XPA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rs2805790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0.372/ 0.441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5.20E-05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0.410/0.415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0.611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0.403/0.422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0.92 [0.87-0.98]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3.37E-04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IRAK2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rs11706450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0.426/ 0.491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7.86E-05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0.474/0.479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0.548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0.465/0.482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0.93 [0.86-1.01]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9.00E-03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XPA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rs2805815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0.373/ 0.442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6.08E-05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0.411/0.416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0.642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0.403/0.422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0.93 [0.87-0.99]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3.02E-04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NOL10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rs4668690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0.097/ 0.061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8.05E-05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1.61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0.060/0.058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0.813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0.067/0.059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1.15 [1.01-1.30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3.10E-03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rs1029541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0.288/ 0.227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2.37E-05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0.216/0.216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0.804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0.087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0.23/0.219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1.08 [1.01-1.17]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8.07E-04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XPA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rs2668797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0.37/ 0.441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2.90E-05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0.412/0.416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0.746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0.035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0.071/0.112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0.933 [0.87-0.99]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2.48E-04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rs1036570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0.277/ 0.342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4.88E-05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0.333/0.332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0.740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0.215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0.322/0.335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0.032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0.92 [0.85-1.014]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2.13E-03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rs4128236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0.347/ 0.284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6.60E-05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0.316/0.314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0.739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0.030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0.322/0.306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0.034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1.07[0.98-1.17]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3.87E-04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rs10925871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0.209/ 0.157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6.38E-05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1.41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0.188/0.189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0.790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0.193/0.181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0.038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1.08 [1.00-1.17]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6.22E-03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CADPS2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rs2501439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0.379/ 0.445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9.29E-05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0.427/0.428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0.744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0.418/0.432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0.042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0.93[0.87-0.99]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7.49E-03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rs757747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0.285/ 0.226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5.57E-05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0.215/0.215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0.925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0.229/0.218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0.047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1.07 [1.00-1.16]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1.29E-03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WBSCR17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rs4585627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0.353/ 0.288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3.42E-05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0.316/0.315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0.958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0.590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0.323/0.308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0.051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1.07 [ 1.00-1.14]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4.70E-03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rs1254860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0.138/ 0.098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9.69E-05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1.51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0.103/0.101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0.900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0.914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0.11/0.1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0.064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1.09 [0.99-1.21]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DDEF1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rs6470805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0.302/ 0.366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8.60E-05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0.340/0.336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0.993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0.333/0.344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0.069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0.94 [0.88-1.00]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4.88E-03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LCN9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rs541131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0.411/ 0.339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1.63E-05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0.397/0.401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0.834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0.4/0.385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0.071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1.06 [0.99-1.12]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1.78E-03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CDH18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rs2202798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0.096/ 0.059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2.60E-05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0.075/0.073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0.870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0.08/0.069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0.078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1.11 [0.98-1.24]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9.17E-04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TDGF1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rs6799581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0.244/ 0.307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5.35E-05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0.264/0.255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0.841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0.130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0.26/0.268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0.94 [0.86-1.03]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6.85E-04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CDH18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rs12655266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0.09/ 0.055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3.08E-05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1.71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0.070/0.068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0.737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0.347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0.074/0.065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0.111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1.10 [0.98-1.24]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1.09E-03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NPY2R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rs2880417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0.328/ 0.267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9.57E-05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0.283/0.286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0.806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0.292/0.281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0.117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1.05 [0.99-1.13]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2.07E-05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rs10272701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0.215/ 0.164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9.22E-05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0.186/0.189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0.769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0.192/0.183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1.06 [ 0.98-1.15]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7.73E-03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FBX032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rs3739284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0.203/ 0.261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9.31E-05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0.223/0.211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0.648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0.622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0.219/0.224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0.148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0.94 [0.87-1.01]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3.71E-03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ASCC3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rs7771570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0.536/ 0.463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1.82E-05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0.479/0.491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0.282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0.275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0.492/0.482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0.153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1.04 [ 0.98-1.11]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2.97E-04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PHLPP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rs2877745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0.103/ 0.066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3.40E-05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1.65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0.088/0.090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0.689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0.757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0.091/0.084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0.158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1.08 [0.98-1.18]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3.49E-03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OPCML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rs10894623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0.317/ 0.256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7.75E-05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0.285/0.289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0.615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0.257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0.291/0.281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0.175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1.04 [0.95-1.14]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8.98E-04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rs2831511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0.364/ 0.429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9.71E-05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0.400/0.394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0.651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0.393/0.403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0.175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0.95 [0.90-1.01]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1.54E-04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ASCC3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rs6919745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0.522/ 0.447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8.14E-06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0.464/0.474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0.414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0.248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0.476/0.467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1.042 [ 0.98-1.11]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1.88E-04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NPY2R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rs13138293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0.348/ 0.285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5.47E-05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0.298/0.304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0.528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0.308/0.299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0.195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1.05 [0.97-1.11]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8.20E-05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>15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SMAD3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rs4147358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0.213/ 0.278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1.65E-05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0.243/0.231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0.380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0.565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0.237/0.243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0.95 [0.86-1.04]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4.76E-04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TMEM132E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rs4795032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0.384/ 0.315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2.93E-05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0.344/0.351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0.416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0.548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0.351/0.341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0.232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1.04 [0.95-1.13]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6.65E-04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rs10756265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0.288/ 0.354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4.80E-05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0.355/0.351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0.433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0.342/0.352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0.251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0.96 [0.90-1.02]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2.18E-04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rs443042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0.309/ 0.375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6.35E-05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0.380/0.376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0.444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0.084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0.366/0.376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0.96 [0.90-1.02]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2.01E-04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SUSD3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rs9696357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0.145/ 0.198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9.08E-05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0.156/0.147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0.344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0.154/0.16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0.95 [0.87-1.03]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2.11E-03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SFRS8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rs10794423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0.381/ 0.449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6.32E-05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0.453/0.440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0.401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0.439/0.442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0.282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0.96 [0.89-1.04]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1.22E-03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ATP6V1C2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rs7422405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0.406/ 0.475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4.55E-05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0.444/0.424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0.235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0.152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0.428/0.433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0.385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0.97 [0.91-1.03]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1.93E-04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RBMS3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rs35883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0.498/ 0.431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8.60E-05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0.447/0.465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0.170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0.097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0.457/0.456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0.556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1.019 [0.94-1.10]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1.04E-04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CHODL | PRSS7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rs2248200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0.513/ 0.446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8.85E-05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0.485/0.492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0.775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0.458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0.484/0.481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0.598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1.01 [0.96-1.07]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1.35E-03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CHODL | PRSS7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rs1688165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0.513/ 0.446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8.27E-05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0.488/0.493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0.894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0.324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0.485/0.482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0.628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1.01 [0.96-1.07]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8.62E-04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ZNF423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rs1477020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0.09/ 0.139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2.49E-05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0.128/0.118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0.095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0.070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0.121/0.123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0.649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0.97 [0.86-1.10]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8.30E-06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C1QB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rs631090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0.098/ 0.063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8.80E-05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1.61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0.067/0.072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0.570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0.073/0.070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0.729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1.02 [0.90-1.15]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3.73E-04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ZNF423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rs1990629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0.098/ 0.145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7.56E-05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0.135/0.125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0.067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0.128/0.130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0.736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0.98 [0.87-1.10]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2.13E-05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OPCML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rs11223273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0.302/ 0.244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9.91E-05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0.268/0.281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0.111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0.163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0.275/0.272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0.759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1.01 [0.92-1.10]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1.40E-04</w:t>
            </w:r>
          </w:p>
        </w:tc>
      </w:tr>
      <w:tr w:rsidR="00AC58B7" w:rsidRPr="00AC58B7" w:rsidTr="007641DD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TSPAN16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rs322151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0.285/ 0.227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7.79E-05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0.244/0.261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0.761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0.252/0.252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0.99 [0.94-1.06]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8B7" w:rsidRPr="00AC58B7" w:rsidRDefault="00AC58B7" w:rsidP="00AC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AC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3.37E-04</w:t>
            </w:r>
          </w:p>
        </w:tc>
      </w:tr>
    </w:tbl>
    <w:p w:rsidR="007641DD" w:rsidRPr="00C1583C" w:rsidRDefault="007641DD" w:rsidP="007641DD">
      <w:pPr>
        <w:spacing w:after="0" w:line="240" w:lineRule="auto"/>
        <w:ind w:left="-397" w:right="-397"/>
        <w:jc w:val="both"/>
        <w:rPr>
          <w:rFonts w:ascii="Times New Roman" w:hAnsi="Times New Roman"/>
          <w:sz w:val="18"/>
          <w:szCs w:val="18"/>
          <w:lang w:val="en-US"/>
        </w:rPr>
      </w:pPr>
      <w:r w:rsidRPr="00C1583C">
        <w:rPr>
          <w:rFonts w:ascii="Times New Roman" w:hAnsi="Times New Roman"/>
          <w:sz w:val="18"/>
          <w:szCs w:val="18"/>
          <w:lang w:val="en-US"/>
        </w:rPr>
        <w:t>*Odds ratio for the minor allele</w:t>
      </w:r>
    </w:p>
    <w:p w:rsidR="007641DD" w:rsidRPr="00BD29E8" w:rsidRDefault="007641DD" w:rsidP="007641DD">
      <w:pPr>
        <w:spacing w:after="0" w:line="240" w:lineRule="auto"/>
        <w:ind w:left="-397" w:right="-397"/>
        <w:jc w:val="both"/>
        <w:rPr>
          <w:rFonts w:ascii="Times New Roman" w:hAnsi="Times New Roman"/>
          <w:sz w:val="18"/>
          <w:szCs w:val="18"/>
          <w:lang w:val="en-US"/>
        </w:rPr>
      </w:pPr>
      <w:r w:rsidRPr="00C1583C">
        <w:rPr>
          <w:rFonts w:ascii="Times New Roman" w:hAnsi="Times New Roman"/>
          <w:sz w:val="18"/>
          <w:szCs w:val="18"/>
          <w:lang w:val="en-US"/>
        </w:rPr>
        <w:t>Chr, chromosome; CI, confidence interval</w:t>
      </w:r>
      <w:r w:rsidRPr="00BD29E8">
        <w:rPr>
          <w:rFonts w:ascii="Times New Roman" w:hAnsi="Times New Roman"/>
          <w:sz w:val="18"/>
          <w:szCs w:val="18"/>
          <w:lang w:val="en-US"/>
        </w:rPr>
        <w:t xml:space="preserve">;  MAF, minor allele frequency; </w:t>
      </w:r>
      <w:r w:rsidRPr="0005405A">
        <w:rPr>
          <w:rFonts w:ascii="Times New Roman" w:hAnsi="Times New Roman"/>
          <w:sz w:val="18"/>
          <w:szCs w:val="18"/>
          <w:lang w:val="en-US"/>
        </w:rPr>
        <w:t>OR, odds ratio</w:t>
      </w:r>
      <w:r w:rsidRPr="00BD29E8">
        <w:rPr>
          <w:rFonts w:ascii="Times New Roman" w:hAnsi="Times New Roman"/>
          <w:sz w:val="18"/>
          <w:szCs w:val="18"/>
          <w:lang w:val="en-US"/>
        </w:rPr>
        <w:t xml:space="preserve">; </w:t>
      </w:r>
      <w:r w:rsidRPr="00BD29E8">
        <w:rPr>
          <w:rFonts w:ascii="Times New Roman" w:hAnsi="Times New Roman"/>
          <w:i/>
          <w:sz w:val="18"/>
          <w:szCs w:val="18"/>
          <w:lang w:val="en-US"/>
        </w:rPr>
        <w:t>P</w:t>
      </w:r>
      <w:r w:rsidRPr="00BD29E8">
        <w:rPr>
          <w:rFonts w:ascii="Times New Roman" w:hAnsi="Times New Roman"/>
          <w:sz w:val="18"/>
          <w:szCs w:val="18"/>
          <w:vertAlign w:val="subscript"/>
          <w:lang w:val="en-US"/>
        </w:rPr>
        <w:t>BD</w:t>
      </w:r>
      <w:r w:rsidRPr="00BD29E8">
        <w:rPr>
          <w:rFonts w:ascii="Times New Roman" w:hAnsi="Times New Roman"/>
          <w:sz w:val="18"/>
          <w:szCs w:val="18"/>
          <w:lang w:val="en-US"/>
        </w:rPr>
        <w:t xml:space="preserve">, Breslow–Day test </w:t>
      </w:r>
      <w:r w:rsidRPr="00BD29E8">
        <w:rPr>
          <w:rFonts w:ascii="Times New Roman" w:hAnsi="Times New Roman"/>
          <w:i/>
          <w:sz w:val="18"/>
          <w:szCs w:val="18"/>
          <w:lang w:val="en-US"/>
        </w:rPr>
        <w:t>P</w:t>
      </w:r>
      <w:r w:rsidRPr="00BD29E8">
        <w:rPr>
          <w:rFonts w:ascii="Times New Roman" w:hAnsi="Times New Roman"/>
          <w:sz w:val="18"/>
          <w:szCs w:val="18"/>
          <w:lang w:val="en-US"/>
        </w:rPr>
        <w:t xml:space="preserve">-value; </w:t>
      </w:r>
      <w:r w:rsidRPr="00BD29E8">
        <w:rPr>
          <w:rFonts w:ascii="Times New Roman" w:hAnsi="Times New Roman"/>
          <w:i/>
          <w:sz w:val="18"/>
          <w:szCs w:val="18"/>
          <w:lang w:val="en-US"/>
        </w:rPr>
        <w:t>P</w:t>
      </w:r>
      <w:r w:rsidRPr="00BD29E8">
        <w:rPr>
          <w:rFonts w:ascii="Times New Roman" w:hAnsi="Times New Roman"/>
          <w:sz w:val="18"/>
          <w:szCs w:val="18"/>
          <w:vertAlign w:val="subscript"/>
          <w:lang w:val="en-US"/>
        </w:rPr>
        <w:t>MH</w:t>
      </w:r>
      <w:r w:rsidRPr="00BD29E8">
        <w:rPr>
          <w:rFonts w:ascii="Times New Roman" w:hAnsi="Times New Roman"/>
          <w:sz w:val="18"/>
          <w:szCs w:val="18"/>
          <w:lang w:val="en-US"/>
        </w:rPr>
        <w:t xml:space="preserve">, allelic Mantel-Haenszel fixed effects model </w:t>
      </w:r>
      <w:r w:rsidRPr="00BD29E8">
        <w:rPr>
          <w:rFonts w:ascii="Times New Roman" w:hAnsi="Times New Roman"/>
          <w:i/>
          <w:sz w:val="18"/>
          <w:szCs w:val="18"/>
          <w:lang w:val="en-US"/>
        </w:rPr>
        <w:t>P-</w:t>
      </w:r>
      <w:r w:rsidRPr="00BD29E8">
        <w:rPr>
          <w:rFonts w:ascii="Times New Roman" w:hAnsi="Times New Roman"/>
          <w:sz w:val="18"/>
          <w:szCs w:val="18"/>
          <w:lang w:val="en-US"/>
        </w:rPr>
        <w:t xml:space="preserve">value; SNP, single nucleotide polymorphism. </w:t>
      </w:r>
    </w:p>
    <w:p w:rsidR="00AC58B7" w:rsidRPr="007641DD" w:rsidRDefault="00AC58B7">
      <w:pPr>
        <w:rPr>
          <w:lang w:val="en-US"/>
        </w:rPr>
      </w:pPr>
    </w:p>
    <w:sectPr w:rsidR="00AC58B7" w:rsidRPr="007641DD" w:rsidSect="00AC58B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58B7"/>
    <w:rsid w:val="0005405A"/>
    <w:rsid w:val="000747F9"/>
    <w:rsid w:val="001D4A85"/>
    <w:rsid w:val="00205F98"/>
    <w:rsid w:val="002A103A"/>
    <w:rsid w:val="002C6B10"/>
    <w:rsid w:val="002E23A0"/>
    <w:rsid w:val="00426737"/>
    <w:rsid w:val="005F2BE5"/>
    <w:rsid w:val="006424FC"/>
    <w:rsid w:val="00697067"/>
    <w:rsid w:val="00751394"/>
    <w:rsid w:val="007641DD"/>
    <w:rsid w:val="007946FB"/>
    <w:rsid w:val="00855DBD"/>
    <w:rsid w:val="008D7018"/>
    <w:rsid w:val="008E45C4"/>
    <w:rsid w:val="00914258"/>
    <w:rsid w:val="009C3C94"/>
    <w:rsid w:val="009C5799"/>
    <w:rsid w:val="009D15AB"/>
    <w:rsid w:val="00A53C5E"/>
    <w:rsid w:val="00AA21AE"/>
    <w:rsid w:val="00AC58B7"/>
    <w:rsid w:val="00CD2133"/>
    <w:rsid w:val="00D72CDF"/>
    <w:rsid w:val="00ED7C34"/>
    <w:rsid w:val="00F0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5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8B7"/>
    <w:rPr>
      <w:color w:val="800080"/>
      <w:u w:val="single"/>
    </w:rPr>
  </w:style>
  <w:style w:type="paragraph" w:customStyle="1" w:styleId="font5">
    <w:name w:val="font5"/>
    <w:basedOn w:val="Normal"/>
    <w:rsid w:val="00AC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es-ES"/>
    </w:rPr>
  </w:style>
  <w:style w:type="paragraph" w:customStyle="1" w:styleId="font6">
    <w:name w:val="font6"/>
    <w:basedOn w:val="Normal"/>
    <w:rsid w:val="00AC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font7">
    <w:name w:val="font7"/>
    <w:basedOn w:val="Normal"/>
    <w:rsid w:val="00AC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s-ES"/>
    </w:rPr>
  </w:style>
  <w:style w:type="paragraph" w:customStyle="1" w:styleId="font8">
    <w:name w:val="font8"/>
    <w:basedOn w:val="Normal"/>
    <w:rsid w:val="00AC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5">
    <w:name w:val="xl65"/>
    <w:basedOn w:val="Normal"/>
    <w:rsid w:val="00AC58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66">
    <w:name w:val="xl66"/>
    <w:basedOn w:val="Normal"/>
    <w:rsid w:val="00AC58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es-ES"/>
    </w:rPr>
  </w:style>
  <w:style w:type="paragraph" w:customStyle="1" w:styleId="xl67">
    <w:name w:val="xl67"/>
    <w:basedOn w:val="Normal"/>
    <w:rsid w:val="00AC58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68">
    <w:name w:val="xl68"/>
    <w:basedOn w:val="Normal"/>
    <w:rsid w:val="00AC58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69">
    <w:name w:val="xl69"/>
    <w:basedOn w:val="Normal"/>
    <w:rsid w:val="00AC58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es-ES"/>
    </w:rPr>
  </w:style>
  <w:style w:type="paragraph" w:customStyle="1" w:styleId="xl70">
    <w:name w:val="xl70"/>
    <w:basedOn w:val="Normal"/>
    <w:rsid w:val="00AC58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1">
    <w:name w:val="xl71"/>
    <w:basedOn w:val="Normal"/>
    <w:rsid w:val="00AC58B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2">
    <w:name w:val="xl72"/>
    <w:basedOn w:val="Normal"/>
    <w:rsid w:val="00AC58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3">
    <w:name w:val="xl73"/>
    <w:basedOn w:val="Normal"/>
    <w:rsid w:val="00AC58B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4">
    <w:name w:val="xl74"/>
    <w:basedOn w:val="Normal"/>
    <w:rsid w:val="00AC58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5">
    <w:name w:val="xl75"/>
    <w:basedOn w:val="Normal"/>
    <w:rsid w:val="00AC58B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6">
    <w:name w:val="xl76"/>
    <w:basedOn w:val="Normal"/>
    <w:rsid w:val="00AC58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7">
    <w:name w:val="xl77"/>
    <w:basedOn w:val="Normal"/>
    <w:rsid w:val="00AC58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8">
    <w:name w:val="xl78"/>
    <w:basedOn w:val="Normal"/>
    <w:rsid w:val="00AC58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9">
    <w:name w:val="xl79"/>
    <w:basedOn w:val="Normal"/>
    <w:rsid w:val="00AC58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0">
    <w:name w:val="xl80"/>
    <w:basedOn w:val="Normal"/>
    <w:rsid w:val="00AC58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es-ES"/>
    </w:rPr>
  </w:style>
  <w:style w:type="paragraph" w:customStyle="1" w:styleId="xl81">
    <w:name w:val="xl81"/>
    <w:basedOn w:val="Normal"/>
    <w:rsid w:val="00AC58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2">
    <w:name w:val="xl82"/>
    <w:basedOn w:val="Normal"/>
    <w:rsid w:val="00AC58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3">
    <w:name w:val="xl83"/>
    <w:basedOn w:val="Normal"/>
    <w:rsid w:val="00AC58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4">
    <w:name w:val="xl84"/>
    <w:basedOn w:val="Normal"/>
    <w:rsid w:val="00AC58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5">
    <w:name w:val="xl85"/>
    <w:basedOn w:val="Normal"/>
    <w:rsid w:val="00AC58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86">
    <w:name w:val="xl86"/>
    <w:basedOn w:val="Normal"/>
    <w:rsid w:val="00AC58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87">
    <w:name w:val="xl87"/>
    <w:basedOn w:val="Normal"/>
    <w:rsid w:val="00AC58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s-ES"/>
    </w:rPr>
  </w:style>
  <w:style w:type="paragraph" w:customStyle="1" w:styleId="xl88">
    <w:name w:val="xl88"/>
    <w:basedOn w:val="Normal"/>
    <w:rsid w:val="00AC58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9">
    <w:name w:val="xl89"/>
    <w:basedOn w:val="Normal"/>
    <w:rsid w:val="00AC58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90">
    <w:name w:val="xl90"/>
    <w:basedOn w:val="Normal"/>
    <w:rsid w:val="00AC58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91">
    <w:name w:val="xl91"/>
    <w:basedOn w:val="Normal"/>
    <w:rsid w:val="00AC58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92">
    <w:name w:val="xl92"/>
    <w:basedOn w:val="Normal"/>
    <w:rsid w:val="00AC58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93">
    <w:name w:val="xl93"/>
    <w:basedOn w:val="Normal"/>
    <w:rsid w:val="00AC58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AC58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lab206</dc:creator>
  <cp:keywords/>
  <dc:description/>
  <cp:lastModifiedBy>jolano</cp:lastModifiedBy>
  <cp:revision>20</cp:revision>
  <dcterms:created xsi:type="dcterms:W3CDTF">2013-09-23T08:21:00Z</dcterms:created>
  <dcterms:modified xsi:type="dcterms:W3CDTF">2013-12-26T00:46:00Z</dcterms:modified>
</cp:coreProperties>
</file>