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23FE0" w14:textId="77777777" w:rsidR="009F1B8B" w:rsidRDefault="009F1B8B"/>
    <w:p w14:paraId="645934A9" w14:textId="38BEAA0F" w:rsidR="00F5490C" w:rsidRPr="006E54D9" w:rsidRDefault="00836A64" w:rsidP="00836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4D9">
        <w:rPr>
          <w:rFonts w:ascii="Times New Roman" w:hAnsi="Times New Roman" w:cs="Times New Roman"/>
          <w:b/>
          <w:sz w:val="28"/>
          <w:szCs w:val="28"/>
        </w:rPr>
        <w:t>SUPPLEMENTARY INFORMATION</w:t>
      </w:r>
    </w:p>
    <w:p w14:paraId="084CDF99" w14:textId="77777777" w:rsidR="00836A64" w:rsidRPr="006E54D9" w:rsidRDefault="00836A64">
      <w:pPr>
        <w:rPr>
          <w:rFonts w:ascii="Times New Roman" w:hAnsi="Times New Roman" w:cs="Times New Roman"/>
        </w:rPr>
      </w:pPr>
    </w:p>
    <w:p w14:paraId="6906CC8C" w14:textId="77777777" w:rsidR="00836A64" w:rsidRPr="006E54D9" w:rsidRDefault="00836A64">
      <w:pPr>
        <w:rPr>
          <w:rFonts w:ascii="Times New Roman" w:hAnsi="Times New Roman" w:cs="Times New Roman"/>
        </w:rPr>
      </w:pPr>
    </w:p>
    <w:p w14:paraId="7A3BE54E" w14:textId="77777777" w:rsidR="006E54D9" w:rsidRPr="006E54D9" w:rsidRDefault="006E54D9" w:rsidP="006E54D9">
      <w:pPr>
        <w:pStyle w:val="Title"/>
        <w:spacing w:line="360" w:lineRule="auto"/>
        <w:rPr>
          <w:rFonts w:ascii="Times New Roman" w:hAnsi="Times New Roman"/>
          <w:szCs w:val="24"/>
        </w:rPr>
      </w:pPr>
      <w:r w:rsidRPr="006E54D9">
        <w:rPr>
          <w:rFonts w:ascii="Times New Roman" w:hAnsi="Times New Roman"/>
          <w:szCs w:val="24"/>
        </w:rPr>
        <w:t>Low-temperature Sintering and Enhanced Stability</w:t>
      </w:r>
      <w:r w:rsidRPr="006E54D9">
        <w:rPr>
          <w:rFonts w:ascii="Times New Roman" w:eastAsiaTheme="minorEastAsia" w:hAnsi="Times New Roman"/>
          <w:bCs/>
          <w:iCs/>
          <w:szCs w:val="24"/>
        </w:rPr>
        <w:t xml:space="preserve"> of Fluorine-modified BaZr</w:t>
      </w:r>
      <w:r w:rsidRPr="006E54D9">
        <w:rPr>
          <w:rFonts w:ascii="Times New Roman" w:eastAsiaTheme="minorEastAsia" w:hAnsi="Times New Roman"/>
          <w:bCs/>
          <w:iCs/>
          <w:szCs w:val="24"/>
          <w:vertAlign w:val="subscript"/>
        </w:rPr>
        <w:t>0.8</w:t>
      </w:r>
      <w:r w:rsidRPr="006E54D9">
        <w:rPr>
          <w:rFonts w:ascii="Times New Roman" w:eastAsiaTheme="minorEastAsia" w:hAnsi="Times New Roman"/>
          <w:bCs/>
          <w:iCs/>
          <w:szCs w:val="24"/>
        </w:rPr>
        <w:t>Y</w:t>
      </w:r>
      <w:r w:rsidRPr="006E54D9">
        <w:rPr>
          <w:rFonts w:ascii="Times New Roman" w:eastAsiaTheme="minorEastAsia" w:hAnsi="Times New Roman"/>
          <w:bCs/>
          <w:iCs/>
          <w:szCs w:val="24"/>
          <w:vertAlign w:val="subscript"/>
        </w:rPr>
        <w:t>0.2</w:t>
      </w:r>
      <w:r w:rsidRPr="006E54D9">
        <w:rPr>
          <w:rFonts w:ascii="Times New Roman" w:eastAsiaTheme="minorEastAsia" w:hAnsi="Times New Roman"/>
          <w:bCs/>
          <w:iCs/>
          <w:szCs w:val="24"/>
        </w:rPr>
        <w:t>O</w:t>
      </w:r>
      <w:r w:rsidRPr="006E54D9">
        <w:rPr>
          <w:rFonts w:ascii="Times New Roman" w:eastAsiaTheme="minorEastAsia" w:hAnsi="Times New Roman"/>
          <w:bCs/>
          <w:iCs/>
          <w:szCs w:val="24"/>
          <w:vertAlign w:val="subscript"/>
        </w:rPr>
        <w:t>3-δ</w:t>
      </w:r>
      <w:r w:rsidRPr="006E54D9">
        <w:rPr>
          <w:rFonts w:ascii="Times New Roman" w:eastAsiaTheme="minorEastAsia" w:hAnsi="Times New Roman"/>
          <w:bCs/>
          <w:iCs/>
          <w:szCs w:val="24"/>
        </w:rPr>
        <w:t xml:space="preserve"> Synthesised by a Sol-Gel Alkoxide Route</w:t>
      </w:r>
    </w:p>
    <w:p w14:paraId="7C0D1472" w14:textId="77777777" w:rsidR="00836A64" w:rsidRPr="006E54D9" w:rsidRDefault="00836A64" w:rsidP="00836A64">
      <w:pPr>
        <w:pStyle w:val="Title"/>
        <w:rPr>
          <w:rFonts w:ascii="Times New Roman" w:hAnsi="Times New Roman"/>
          <w:b w:val="0"/>
          <w:szCs w:val="24"/>
        </w:rPr>
      </w:pPr>
    </w:p>
    <w:p w14:paraId="1CD651AD" w14:textId="77777777" w:rsidR="00836A64" w:rsidRPr="00DD5CE4" w:rsidRDefault="00836A64" w:rsidP="00836A64">
      <w:pPr>
        <w:tabs>
          <w:tab w:val="left" w:pos="1418"/>
        </w:tabs>
        <w:spacing w:after="120"/>
        <w:jc w:val="center"/>
        <w:rPr>
          <w:rFonts w:ascii="Times New Roman" w:hAnsi="Times New Roman" w:cs="Times New Roman"/>
          <w:lang w:val="es-ES"/>
        </w:rPr>
      </w:pPr>
      <w:r w:rsidRPr="00DD5CE4">
        <w:rPr>
          <w:rFonts w:ascii="Times New Roman" w:hAnsi="Times New Roman" w:cs="Times New Roman"/>
          <w:lang w:val="es-ES"/>
        </w:rPr>
        <w:t>A. Triviño-Peláez, J. Mosa, D. Pérez- Coll, M. Aparicio, G.C. Mather</w:t>
      </w:r>
    </w:p>
    <w:p w14:paraId="650821DA" w14:textId="77777777" w:rsidR="00836A64" w:rsidRPr="00DD5CE4" w:rsidRDefault="00836A64" w:rsidP="00836A64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Cs w:val="24"/>
          <w:lang w:val="es-ES"/>
        </w:rPr>
      </w:pPr>
      <w:r w:rsidRPr="00DD5CE4">
        <w:rPr>
          <w:rFonts w:ascii="Times New Roman" w:hAnsi="Times New Roman" w:cs="Times New Roman"/>
          <w:i/>
          <w:color w:val="000000" w:themeColor="text1"/>
          <w:szCs w:val="24"/>
          <w:lang w:val="es-ES"/>
        </w:rPr>
        <w:t>I</w:t>
      </w:r>
      <w:bookmarkStart w:id="0" w:name="bau1"/>
      <w:r w:rsidRPr="00DD5CE4">
        <w:rPr>
          <w:rFonts w:ascii="Times New Roman" w:hAnsi="Times New Roman" w:cs="Times New Roman"/>
          <w:i/>
          <w:color w:val="000000" w:themeColor="text1"/>
          <w:szCs w:val="24"/>
          <w:lang w:val="es-ES"/>
        </w:rPr>
        <w:t>nstituto de Cerámica y Vidrio (CSIC), Campus de Cantoblanco, 28049, Madrid, Spain</w:t>
      </w:r>
      <w:bookmarkEnd w:id="0"/>
      <w:r w:rsidRPr="00DD5CE4">
        <w:rPr>
          <w:rFonts w:ascii="Times New Roman" w:hAnsi="Times New Roman" w:cs="Times New Roman"/>
          <w:color w:val="000000" w:themeColor="text1"/>
          <w:szCs w:val="24"/>
          <w:lang w:val="es-ES"/>
        </w:rPr>
        <w:t xml:space="preserve"> </w:t>
      </w:r>
    </w:p>
    <w:p w14:paraId="2E2EAE6C" w14:textId="77777777" w:rsidR="00836A64" w:rsidRPr="00DD5CE4" w:rsidRDefault="00836A64">
      <w:pPr>
        <w:rPr>
          <w:lang w:val="es-ES"/>
        </w:rPr>
      </w:pPr>
    </w:p>
    <w:p w14:paraId="4A68831D" w14:textId="77777777" w:rsidR="00836A64" w:rsidRPr="00DD5CE4" w:rsidRDefault="00836A64">
      <w:pPr>
        <w:rPr>
          <w:lang w:val="es-ES"/>
        </w:rPr>
      </w:pPr>
    </w:p>
    <w:p w14:paraId="52329B06" w14:textId="04EF3D68" w:rsidR="00836A64" w:rsidRPr="00DD5CE4" w:rsidRDefault="00836A64" w:rsidP="00C5135F">
      <w:pPr>
        <w:jc w:val="center"/>
        <w:rPr>
          <w:lang w:val="es-ES"/>
        </w:rPr>
      </w:pPr>
    </w:p>
    <w:p w14:paraId="5CA7F5F6" w14:textId="6107398D" w:rsidR="00E55E7A" w:rsidRPr="006E54D9" w:rsidRDefault="00742796" w:rsidP="00742796">
      <w:pPr>
        <w:jc w:val="center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noProof/>
          <w:sz w:val="24"/>
          <w:szCs w:val="24"/>
          <w:lang w:val="es-ES" w:eastAsia="es-ES"/>
        </w:rPr>
        <w:drawing>
          <wp:inline distT="0" distB="0" distL="0" distR="0" wp14:anchorId="3302A57D" wp14:editId="7F84B2A1">
            <wp:extent cx="2554605" cy="1987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CB8A8F" w14:textId="61A88D91" w:rsidR="0095669D" w:rsidRDefault="0095669D">
      <w:pPr>
        <w:rPr>
          <w:rFonts w:ascii="Garamond" w:hAnsi="Garamond"/>
          <w:sz w:val="24"/>
          <w:szCs w:val="24"/>
        </w:rPr>
      </w:pPr>
      <w:commentRangeStart w:id="1"/>
      <w:commentRangeEnd w:id="1"/>
    </w:p>
    <w:p w14:paraId="0ABCF0F0" w14:textId="6B45915B" w:rsidR="00E55E7A" w:rsidRDefault="00E55E7A" w:rsidP="00FF3BD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</w:t>
      </w:r>
      <w:r w:rsidRPr="00703F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</w:t>
      </w:r>
      <w:r w:rsidR="00CA5AF0">
        <w:rPr>
          <w:rFonts w:ascii="Times New Roman" w:hAnsi="Times New Roman" w:cs="Times New Roman"/>
        </w:rPr>
        <w:t>1</w:t>
      </w:r>
      <w:r w:rsidRPr="00703F2F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Cell parameters determined by r</w:t>
      </w:r>
      <w:r w:rsidR="00FF3BDF">
        <w:rPr>
          <w:rFonts w:ascii="Times New Roman" w:hAnsi="Times New Roman" w:cs="Times New Roman"/>
        </w:rPr>
        <w:t>efinement with internal lattice-</w:t>
      </w:r>
      <w:r>
        <w:rPr>
          <w:rFonts w:ascii="Times New Roman" w:hAnsi="Times New Roman" w:cs="Times New Roman"/>
        </w:rPr>
        <w:t>parameter standard (CaF</w:t>
      </w:r>
      <w:r w:rsidRPr="00E55E7A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) plotted against final treatment </w:t>
      </w:r>
      <w:r w:rsidR="00FF3BDF">
        <w:rPr>
          <w:rFonts w:ascii="Times New Roman" w:hAnsi="Times New Roman" w:cs="Times New Roman"/>
        </w:rPr>
        <w:t xml:space="preserve">temperature </w:t>
      </w:r>
      <w:r>
        <w:rPr>
          <w:rFonts w:ascii="Times New Roman" w:hAnsi="Times New Roman" w:cs="Times New Roman"/>
        </w:rPr>
        <w:t>for BZY20-10F (red open-squares) and halogen-free BZY20 (black open-squares).</w:t>
      </w:r>
      <w:r w:rsidR="006258E4">
        <w:rPr>
          <w:rFonts w:ascii="Times New Roman" w:hAnsi="Times New Roman" w:cs="Times New Roman"/>
        </w:rPr>
        <w:t xml:space="preserve"> Thermal treatments were performed in Ar at 750 ºC and air at 1200 and 1650 ºC</w:t>
      </w:r>
      <w:bookmarkStart w:id="2" w:name="_GoBack"/>
      <w:bookmarkEnd w:id="2"/>
      <w:r w:rsidR="006258E4">
        <w:rPr>
          <w:rFonts w:ascii="Times New Roman" w:hAnsi="Times New Roman" w:cs="Times New Roman"/>
        </w:rPr>
        <w:t>.</w:t>
      </w:r>
    </w:p>
    <w:p w14:paraId="587FF79F" w14:textId="26B048C8" w:rsidR="004E1B67" w:rsidRDefault="004E1B6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159A8C6B" w14:textId="34B0DD3E" w:rsidR="004E1B67" w:rsidRDefault="00062998" w:rsidP="001979F5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val="es-ES" w:eastAsia="es-ES"/>
        </w:rPr>
        <w:lastRenderedPageBreak/>
        <w:drawing>
          <wp:inline distT="0" distB="0" distL="0" distR="0" wp14:anchorId="0C9870E7" wp14:editId="33486C52">
            <wp:extent cx="2962275" cy="239368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290" cy="239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F45940" w14:textId="6DEC08CF" w:rsidR="004E1B67" w:rsidRDefault="004E1B6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Fig. S2.   </w:t>
      </w:r>
      <w:r w:rsidRPr="00703F2F">
        <w:rPr>
          <w:rFonts w:ascii="Times New Roman" w:hAnsi="Times New Roman" w:cs="Times New Roman"/>
        </w:rPr>
        <w:t xml:space="preserve">XRD Rietveld refinement plot </w:t>
      </w:r>
      <w:r>
        <w:rPr>
          <w:rFonts w:ascii="Times New Roman" w:hAnsi="Times New Roman" w:cs="Times New Roman"/>
        </w:rPr>
        <w:t xml:space="preserve">of BZY20-10F sintered at 1650 °C </w:t>
      </w:r>
      <w:r w:rsidRPr="00703F2F">
        <w:rPr>
          <w:rFonts w:ascii="Times New Roman" w:hAnsi="Times New Roman" w:cs="Times New Roman"/>
        </w:rPr>
        <w:t>showing observed (red circles), calculated (continuous black line) and difference (continuous blue line at bottom) diffraction profiles</w:t>
      </w:r>
      <w:r w:rsidR="000C3DBE">
        <w:rPr>
          <w:rFonts w:ascii="Times New Roman" w:hAnsi="Times New Roman" w:cs="Times New Roman"/>
        </w:rPr>
        <w:t xml:space="preserve">. </w:t>
      </w:r>
    </w:p>
    <w:p w14:paraId="2962DA00" w14:textId="45C920C4" w:rsidR="00E55E7A" w:rsidRPr="00C5135F" w:rsidRDefault="00426387" w:rsidP="00C5135F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237B6ADC" wp14:editId="7EA264A2">
            <wp:extent cx="4830848" cy="2466975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343" cy="248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B4C374" w14:textId="70D603EA" w:rsidR="00E55E7A" w:rsidRDefault="00E55E7A" w:rsidP="00E55E7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</w:t>
      </w:r>
      <w:r w:rsidRPr="00703F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S3</w:t>
      </w:r>
      <w:r w:rsidRPr="00703F2F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Comparison of the (1 1 0) peak </w:t>
      </w:r>
      <w:r w:rsidR="00DE7236">
        <w:rPr>
          <w:rFonts w:ascii="Times New Roman" w:hAnsi="Times New Roman" w:cs="Times New Roman"/>
        </w:rPr>
        <w:t>displacement for</w:t>
      </w:r>
      <w:r>
        <w:rPr>
          <w:rFonts w:ascii="Times New Roman" w:hAnsi="Times New Roman" w:cs="Times New Roman"/>
        </w:rPr>
        <w:t xml:space="preserve"> BZY20-10F and BZY20 at a) 750 ºC and b) 1200 ºC.</w:t>
      </w:r>
    </w:p>
    <w:p w14:paraId="534391C5" w14:textId="77777777" w:rsidR="00E55E7A" w:rsidRPr="00E55E7A" w:rsidRDefault="00E55E7A">
      <w:pPr>
        <w:rPr>
          <w:rFonts w:ascii="Garamond" w:hAnsi="Garamond"/>
          <w:sz w:val="24"/>
          <w:szCs w:val="24"/>
        </w:rPr>
      </w:pPr>
    </w:p>
    <w:p w14:paraId="2A0F5590" w14:textId="29524F74" w:rsidR="00760506" w:rsidRPr="00E55E7A" w:rsidRDefault="00760506">
      <w:pPr>
        <w:rPr>
          <w:rFonts w:ascii="Garamond" w:hAnsi="Garamond"/>
          <w:sz w:val="24"/>
          <w:szCs w:val="24"/>
          <w:lang w:val="en-US"/>
        </w:rPr>
      </w:pPr>
    </w:p>
    <w:p w14:paraId="10F5802D" w14:textId="7A83056B" w:rsidR="00760506" w:rsidRPr="00E55E7A" w:rsidRDefault="00760506">
      <w:pPr>
        <w:rPr>
          <w:rFonts w:ascii="Garamond" w:hAnsi="Garamond"/>
          <w:sz w:val="24"/>
          <w:szCs w:val="24"/>
          <w:lang w:val="en-US"/>
        </w:rPr>
      </w:pPr>
    </w:p>
    <w:sectPr w:rsidR="00760506" w:rsidRPr="00E55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F01E5" w16cex:dateUtc="2022-02-08T16:32:00Z"/>
  <w16cex:commentExtensible w16cex:durableId="25ED517C" w16cex:dateUtc="2022-03-28T13:08:00Z"/>
  <w16cex:commentExtensible w16cex:durableId="25ED517D" w16cex:dateUtc="2022-03-28T13:07:00Z"/>
  <w16cex:commentExtensible w16cex:durableId="25ED517E" w16cex:dateUtc="2022-03-28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7C23C4" w16cid:durableId="25DF01E5"/>
  <w16cid:commentId w16cid:paraId="32536E8A" w16cid:durableId="25ED517C"/>
  <w16cid:commentId w16cid:paraId="66E647F1" w16cid:durableId="25ED517D"/>
  <w16cid:commentId w16cid:paraId="153A8136" w16cid:durableId="25ED51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ova Cond">
    <w:altName w:val="Arial"/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D6"/>
    <w:rsid w:val="00062998"/>
    <w:rsid w:val="00083B48"/>
    <w:rsid w:val="000C3DBE"/>
    <w:rsid w:val="0012142B"/>
    <w:rsid w:val="001979F5"/>
    <w:rsid w:val="002D3AC1"/>
    <w:rsid w:val="003E0852"/>
    <w:rsid w:val="00426387"/>
    <w:rsid w:val="004E1B67"/>
    <w:rsid w:val="005C3474"/>
    <w:rsid w:val="005D64D6"/>
    <w:rsid w:val="006258E4"/>
    <w:rsid w:val="00665D51"/>
    <w:rsid w:val="006E54D9"/>
    <w:rsid w:val="00742796"/>
    <w:rsid w:val="00760506"/>
    <w:rsid w:val="007955CC"/>
    <w:rsid w:val="0082475F"/>
    <w:rsid w:val="00836A64"/>
    <w:rsid w:val="00857B37"/>
    <w:rsid w:val="0095669D"/>
    <w:rsid w:val="009F1B8B"/>
    <w:rsid w:val="00A5011A"/>
    <w:rsid w:val="00C10878"/>
    <w:rsid w:val="00C5135F"/>
    <w:rsid w:val="00CA5AF0"/>
    <w:rsid w:val="00DD5CE4"/>
    <w:rsid w:val="00DE7236"/>
    <w:rsid w:val="00E4234E"/>
    <w:rsid w:val="00E55E7A"/>
    <w:rsid w:val="00E83DDA"/>
    <w:rsid w:val="00ED49E1"/>
    <w:rsid w:val="00F5490C"/>
    <w:rsid w:val="00FF3BDF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2760B7"/>
  <w15:docId w15:val="{94181C1C-D428-4F5F-9B73-DB38AA3B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54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9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9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9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0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rsid w:val="00836A64"/>
    <w:pPr>
      <w:suppressAutoHyphens/>
      <w:autoSpaceDN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sz w:val="24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836A64"/>
    <w:rPr>
      <w:rFonts w:ascii="Garamond" w:eastAsia="Times New Roman" w:hAnsi="Garamond" w:cs="Times New Roman"/>
      <w:b/>
      <w:sz w:val="24"/>
      <w:szCs w:val="20"/>
      <w:lang w:val="en-US" w:eastAsia="en-GB"/>
    </w:rPr>
  </w:style>
  <w:style w:type="paragraph" w:customStyle="1" w:styleId="TablasyFiguras">
    <w:name w:val="Tablas y Figuras"/>
    <w:basedOn w:val="Normal"/>
    <w:qFormat/>
    <w:rsid w:val="00760506"/>
    <w:pPr>
      <w:spacing w:after="100" w:afterAutospacing="1" w:line="360" w:lineRule="auto"/>
      <w:jc w:val="both"/>
    </w:pPr>
    <w:rPr>
      <w:rFonts w:ascii="Arial Nova Cond" w:hAnsi="Arial Nova Cond"/>
      <w:i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16/09/relationships/commentsIds" Target="commentsIds.xml"/><Relationship Id="rId4" Type="http://schemas.openxmlformats.org/officeDocument/2006/relationships/image" Target="media/image1.png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Mather</dc:creator>
  <cp:lastModifiedBy>Glenn</cp:lastModifiedBy>
  <cp:revision>2</cp:revision>
  <dcterms:created xsi:type="dcterms:W3CDTF">2022-04-09T09:38:00Z</dcterms:created>
  <dcterms:modified xsi:type="dcterms:W3CDTF">2022-04-09T09:38:00Z</dcterms:modified>
</cp:coreProperties>
</file>