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B75B" w14:textId="77777777" w:rsidR="006567E9" w:rsidRPr="00692C0F" w:rsidRDefault="006567E9" w:rsidP="006567E9">
      <w:pPr>
        <w:spacing w:line="480" w:lineRule="auto"/>
        <w:jc w:val="center"/>
        <w:rPr>
          <w:rFonts w:ascii="Arial" w:hAnsi="Arial" w:cs="Arial"/>
          <w:b/>
          <w:sz w:val="20"/>
          <w:szCs w:val="18"/>
          <w:lang w:val="en-US" w:eastAsia="en-US"/>
        </w:rPr>
      </w:pPr>
      <w:r w:rsidRPr="00692C0F">
        <w:rPr>
          <w:rFonts w:ascii="Arial" w:hAnsi="Arial" w:cs="Arial"/>
          <w:b/>
          <w:sz w:val="22"/>
          <w:szCs w:val="18"/>
          <w:lang w:val="en-US"/>
        </w:rPr>
        <w:t>SUPPLEMENTARY MATERIAL</w:t>
      </w:r>
    </w:p>
    <w:p w14:paraId="1CD80A42" w14:textId="77777777" w:rsidR="006567E9" w:rsidRDefault="006567E9" w:rsidP="006567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18"/>
          <w:lang w:val="en-US"/>
        </w:rPr>
      </w:pPr>
      <w:r w:rsidRPr="002B3E76">
        <w:rPr>
          <w:rFonts w:ascii="Arial" w:hAnsi="Arial" w:cs="Arial"/>
          <w:b/>
          <w:sz w:val="22"/>
          <w:szCs w:val="18"/>
          <w:lang w:val="en-US"/>
        </w:rPr>
        <w:t xml:space="preserve">Future trajectories of change for an Arctic deep ecosystem connected to coastal kelp forests </w:t>
      </w:r>
    </w:p>
    <w:p w14:paraId="270E448B" w14:textId="77777777" w:rsidR="006567E9" w:rsidRPr="00BE4362" w:rsidRDefault="006567E9" w:rsidP="006567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E4362">
        <w:rPr>
          <w:rFonts w:ascii="Arial" w:hAnsi="Arial" w:cs="Arial"/>
          <w:sz w:val="22"/>
          <w:szCs w:val="22"/>
          <w:lang w:val="en-US"/>
        </w:rPr>
        <w:t>Daniel Vilas, Marta Coll, Torstein Pedersen, Xavier Corrales, Karen Filbee-Dexter, and Thomas Wernberg</w:t>
      </w:r>
    </w:p>
    <w:p w14:paraId="71E325AC" w14:textId="229681E2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0113294C" w14:textId="1F5CF630" w:rsidR="000112EA" w:rsidRPr="00C9281E" w:rsidRDefault="000112EA" w:rsidP="000112EA">
      <w:pPr>
        <w:rPr>
          <w:rFonts w:ascii="Arial" w:hAnsi="Arial" w:cs="Arial"/>
          <w:bCs/>
          <w:color w:val="000000"/>
          <w:lang w:val="en-CA" w:eastAsia="en-US"/>
        </w:rPr>
      </w:pPr>
      <w:r w:rsidRPr="00C9281E">
        <w:rPr>
          <w:rFonts w:ascii="Arial" w:hAnsi="Arial" w:cs="Arial"/>
          <w:b/>
          <w:bCs/>
          <w:color w:val="000000"/>
          <w:lang w:val="en-CA" w:eastAsia="en-US"/>
        </w:rPr>
        <w:t xml:space="preserve">Table </w:t>
      </w:r>
      <w:r>
        <w:rPr>
          <w:rFonts w:ascii="Arial" w:hAnsi="Arial" w:cs="Arial"/>
          <w:b/>
          <w:bCs/>
          <w:color w:val="000000"/>
          <w:lang w:val="en-CA" w:eastAsia="en-US"/>
        </w:rPr>
        <w:t>S</w:t>
      </w:r>
      <w:r w:rsidR="00B23B8A">
        <w:rPr>
          <w:rFonts w:ascii="Arial" w:hAnsi="Arial" w:cs="Arial"/>
          <w:b/>
          <w:bCs/>
          <w:color w:val="000000"/>
          <w:lang w:val="en-CA" w:eastAsia="en-US"/>
        </w:rPr>
        <w:t>1</w:t>
      </w:r>
      <w:r w:rsidRPr="00C9281E">
        <w:rPr>
          <w:rFonts w:ascii="Arial" w:hAnsi="Arial" w:cs="Arial"/>
          <w:bCs/>
          <w:color w:val="000000"/>
          <w:lang w:val="en-CA" w:eastAsia="en-US"/>
        </w:rPr>
        <w:t xml:space="preserve">. Confidence intervals used to describe the uncertainty for functional group (FG) and each input parameter of the balanced Ecopath model. </w:t>
      </w:r>
    </w:p>
    <w:p w14:paraId="5723FE1B" w14:textId="77777777" w:rsidR="000112EA" w:rsidRPr="00A70505" w:rsidRDefault="000112EA" w:rsidP="000112EA">
      <w:pPr>
        <w:tabs>
          <w:tab w:val="left" w:pos="1065"/>
        </w:tabs>
        <w:rPr>
          <w:rFonts w:ascii="Arial" w:hAnsi="Arial" w:cs="Arial"/>
          <w:highlight w:val="yellow"/>
        </w:rPr>
      </w:pPr>
    </w:p>
    <w:tbl>
      <w:tblPr>
        <w:tblW w:w="7674" w:type="dxa"/>
        <w:jc w:val="center"/>
        <w:tblLook w:val="04A0" w:firstRow="1" w:lastRow="0" w:firstColumn="1" w:lastColumn="0" w:noHBand="0" w:noVBand="1"/>
      </w:tblPr>
      <w:tblGrid>
        <w:gridCol w:w="895"/>
        <w:gridCol w:w="3311"/>
        <w:gridCol w:w="986"/>
        <w:gridCol w:w="585"/>
        <w:gridCol w:w="605"/>
        <w:gridCol w:w="615"/>
        <w:gridCol w:w="766"/>
      </w:tblGrid>
      <w:tr w:rsidR="000112EA" w:rsidRPr="00A70505" w14:paraId="63C7A615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462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FG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number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EEA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FG</w:t>
            </w:r>
            <w:r w:rsidRPr="00A70505">
              <w:rPr>
                <w:rFonts w:ascii="Arial" w:hAnsi="Arial" w:cs="Arial"/>
                <w:color w:val="000000"/>
                <w:sz w:val="20"/>
              </w:rPr>
              <w:t xml:space="preserve"> name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99B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Biomass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F6E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P/B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7AD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Q/B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822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Diet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9EA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Catch</w:t>
            </w:r>
          </w:p>
        </w:tc>
      </w:tr>
      <w:tr w:rsidR="000112EA" w:rsidRPr="00A70505" w14:paraId="0DEE9A56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6FC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4B08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Marine mammals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6A0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FBE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048A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EA49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EFA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44E3BD1D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7F5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CAF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Seabirds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090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7DD9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CBCC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FC0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0EE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74F22E90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CB69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7F18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Rays and skates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909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A929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405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320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6B1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</w:tr>
      <w:tr w:rsidR="000112EA" w:rsidRPr="00A70505" w14:paraId="4362F331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4906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1538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Velvet belly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B4F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888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9B55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ED5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C85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</w:tr>
      <w:tr w:rsidR="000112EA" w:rsidRPr="00A70505" w14:paraId="111C75DE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6CE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B18E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Rabbit fish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68C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86F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B3A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0CA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F7C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</w:tr>
      <w:tr w:rsidR="000112EA" w:rsidRPr="00A70505" w14:paraId="08E4E3CD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7575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B8A3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Greater argentine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025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3F4A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D8B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C93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14C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</w:tr>
      <w:tr w:rsidR="000112EA" w:rsidRPr="00A70505" w14:paraId="7136F08C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F57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5601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Blue whiting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4FA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E46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284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F1BC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720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</w:tr>
      <w:tr w:rsidR="000112EA" w:rsidRPr="00A70505" w14:paraId="5531D909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16A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F9BD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Large fish feeders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8A0C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C5A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799A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CBE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522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</w:tr>
      <w:tr w:rsidR="000112EA" w:rsidRPr="00A70505" w14:paraId="09A69539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23A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BC41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Pouts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CEC6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4E8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9D2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D4E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7A9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</w:tr>
      <w:tr w:rsidR="000112EA" w:rsidRPr="00A70505" w14:paraId="341DA318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53F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3325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Witch flounder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F02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D11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BBB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638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03A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14F66703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9FB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1590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Other commercial demersal fishes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118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18B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79F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05EC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2A3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</w:tr>
      <w:tr w:rsidR="000112EA" w:rsidRPr="00A70505" w14:paraId="60A26DE9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883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E984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70505">
              <w:rPr>
                <w:rFonts w:ascii="Arial" w:hAnsi="Arial" w:cs="Arial"/>
                <w:color w:val="000000"/>
                <w:sz w:val="20"/>
              </w:rPr>
              <w:t>Redfishes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306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3216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53F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88F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3C19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</w:tr>
      <w:tr w:rsidR="000112EA" w:rsidRPr="00A70505" w14:paraId="2B497C32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7F5A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7544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Mesopelagic fishes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75D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8AA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C7B9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B28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2F2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64FB3D68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602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B2A2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Hagfish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B63C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FD4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72B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F1B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547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01B4A196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B95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04EA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Benthopelagic cephalopods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6E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577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458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0E1A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C3A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694049DC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B3E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CE62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Pelagic shrimps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319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B6E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0E49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EEF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81E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3BCDA6C5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74C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F4A7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Benthopelagic shrimps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812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E6B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F3F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28E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591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</w:tr>
      <w:tr w:rsidR="000112EA" w:rsidRPr="00A70505" w14:paraId="04F20518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A95C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076F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Benthic detritivore echinoderms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257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F3A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4AA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C156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EF1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4BFE8E73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19B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9EC9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Detritivore polychaetes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5C29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744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8FB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6E5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CEC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5D002303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B4E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0E08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Other benthic detritivore invertebrates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3C85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9EA5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021A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50F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3CC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199597C1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14E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15C7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Predatory invertebrates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3DE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5D4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3ED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93F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977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3DF97891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888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6C79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Sea cucumbers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381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DE4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F9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F36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4DB9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5BF89489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1BA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D2B8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Jellyfish and ctenophores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E31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BC8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787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4D4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BE6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045D3C9E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2AE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BA2A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Large krill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9E99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160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824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E4C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BF85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3CC8395E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311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57CD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Small krill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52A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A75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2E3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A33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52A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3DDE6BB6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922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D00C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 xml:space="preserve">Macro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and </w:t>
            </w:r>
            <w:proofErr w:type="spellStart"/>
            <w:r w:rsidRPr="00A70505">
              <w:rPr>
                <w:rFonts w:ascii="Arial" w:hAnsi="Arial" w:cs="Arial"/>
                <w:color w:val="000000"/>
                <w:sz w:val="20"/>
              </w:rPr>
              <w:t>mesozooplankton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0DF5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79A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B9A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5E0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4A9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0B2B7503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F69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DD2A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Microzooplankton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487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87AC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CE6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A46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CCB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357C90D6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9B5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AC6E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Suprabenthos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BE8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B86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51E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F87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DC3C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3DED2155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2D9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0CFD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Meiofauna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FC5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379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945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C185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E51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29862CBC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976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A52F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Bacteria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A4FC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382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2900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A4C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BCC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48850F17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E73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D8D2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Large phytoplankton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929A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257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1CE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AFDE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A01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12EA" w:rsidRPr="00A70505" w14:paraId="54E67C59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B2A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A86F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 xml:space="preserve">Heterotrophic </w:t>
            </w:r>
            <w:proofErr w:type="spellStart"/>
            <w:r w:rsidRPr="00A70505">
              <w:rPr>
                <w:rFonts w:ascii="Arial" w:hAnsi="Arial" w:cs="Arial"/>
                <w:color w:val="000000"/>
                <w:sz w:val="20"/>
              </w:rPr>
              <w:t>nanofl</w:t>
            </w:r>
            <w:r>
              <w:rPr>
                <w:rFonts w:ascii="Arial" w:hAnsi="Arial" w:cs="Arial"/>
                <w:color w:val="000000"/>
                <w:sz w:val="20"/>
              </w:rPr>
              <w:t>agellates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816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B5B7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05E5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08EC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FA56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12EA" w:rsidRPr="00A70505" w14:paraId="5A590F2C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4AA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FCB3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Marine snow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1C51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3F9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80D6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6AA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865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12EA" w:rsidRPr="00A70505" w14:paraId="0A02ADE1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FB1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FDEA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Coarse kelp POM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D71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97F2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E08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5F8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BEBA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12EA" w:rsidRPr="00A70505" w14:paraId="08DCB0EC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4F15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90E6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Fine kelp POM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B13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F61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1D1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655A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3803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12EA" w:rsidRPr="00A70505" w14:paraId="59D49AAE" w14:textId="77777777" w:rsidTr="00D16F61">
        <w:trPr>
          <w:trHeight w:val="249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FB85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D01E" w14:textId="77777777" w:rsidR="000112EA" w:rsidRPr="00A70505" w:rsidRDefault="000112EA" w:rsidP="00D16F61">
            <w:pPr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color w:val="000000"/>
                <w:sz w:val="20"/>
              </w:rPr>
              <w:t>Benthic detritus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EE94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70505">
              <w:rPr>
                <w:rFonts w:ascii="Arial" w:hAnsi="Arial" w:cs="Arial"/>
                <w:sz w:val="20"/>
              </w:rPr>
              <w:t>±80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A23F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15BD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DF1B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FAC8" w14:textId="77777777" w:rsidR="000112EA" w:rsidRPr="00A70505" w:rsidRDefault="000112EA" w:rsidP="00D16F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5437161" w14:textId="43BEE691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0DA028E3" w14:textId="228DB494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09B95B78" w14:textId="3C0F3F44" w:rsidR="006567E9" w:rsidRDefault="006567E9" w:rsidP="006567E9">
      <w:pPr>
        <w:rPr>
          <w:rFonts w:ascii="Arial" w:hAnsi="Arial" w:cs="Arial"/>
          <w:noProof/>
          <w:lang w:val="en-US"/>
        </w:rPr>
      </w:pPr>
      <w:r w:rsidRPr="00682A0C">
        <w:rPr>
          <w:rFonts w:ascii="Arial" w:hAnsi="Arial" w:cs="Arial"/>
          <w:b/>
          <w:bCs/>
          <w:noProof/>
          <w:lang w:val="en-US"/>
        </w:rPr>
        <w:lastRenderedPageBreak/>
        <w:t xml:space="preserve">Table </w:t>
      </w:r>
      <w:r w:rsidR="000112EA">
        <w:rPr>
          <w:rFonts w:ascii="Arial" w:hAnsi="Arial" w:cs="Arial"/>
          <w:b/>
          <w:bCs/>
          <w:noProof/>
          <w:lang w:val="en-US"/>
        </w:rPr>
        <w:t>S2</w:t>
      </w:r>
      <w:r>
        <w:rPr>
          <w:rFonts w:ascii="Arial" w:hAnsi="Arial" w:cs="Arial"/>
          <w:noProof/>
          <w:lang w:val="en-US"/>
        </w:rPr>
        <w:t>. Rho and p-values of Spearman correlation of functional groups (FGs) biomass over time. Bold numbers indicate significant correlations (p-values&lt;0.01).</w:t>
      </w:r>
    </w:p>
    <w:tbl>
      <w:tblPr>
        <w:tblW w:w="8479" w:type="dxa"/>
        <w:tblLook w:val="04A0" w:firstRow="1" w:lastRow="0" w:firstColumn="1" w:lastColumn="0" w:noHBand="0" w:noVBand="1"/>
      </w:tblPr>
      <w:tblGrid>
        <w:gridCol w:w="979"/>
        <w:gridCol w:w="786"/>
        <w:gridCol w:w="786"/>
        <w:gridCol w:w="786"/>
        <w:gridCol w:w="786"/>
        <w:gridCol w:w="786"/>
        <w:gridCol w:w="892"/>
        <w:gridCol w:w="892"/>
        <w:gridCol w:w="892"/>
        <w:gridCol w:w="894"/>
      </w:tblGrid>
      <w:tr w:rsidR="006567E9" w:rsidRPr="00647229" w14:paraId="58DE726A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C138" w14:textId="77777777" w:rsidR="006567E9" w:rsidRPr="00647229" w:rsidRDefault="006567E9" w:rsidP="008438F3">
            <w:pPr>
              <w:rPr>
                <w:szCs w:val="24"/>
                <w:lang w:val="en-US"/>
              </w:rPr>
            </w:pPr>
          </w:p>
        </w:tc>
        <w:tc>
          <w:tcPr>
            <w:tcW w:w="7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44C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p-value</w:t>
            </w:r>
          </w:p>
        </w:tc>
      </w:tr>
      <w:tr w:rsidR="006567E9" w:rsidRPr="00647229" w14:paraId="6032770C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2A77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0EE4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21DBD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BBE7E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7B1A6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3140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95F82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D059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FG12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C32C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FG17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6247C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FG28</w:t>
            </w:r>
          </w:p>
        </w:tc>
      </w:tr>
      <w:tr w:rsidR="006567E9" w:rsidRPr="00647229" w14:paraId="280799DE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DE493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68D6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AA20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92B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89F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AA80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C3D4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A90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E3C4B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BD42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25040A61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6931E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CBF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124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80D8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B933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B6E0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92CEE" w14:textId="77777777" w:rsidR="006567E9" w:rsidRPr="00062E3A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62E3A">
              <w:rPr>
                <w:rFonts w:ascii="Arial" w:hAnsi="Arial" w:cs="Arial"/>
                <w:b/>
                <w:bCs/>
                <w:color w:val="000000"/>
                <w:lang w:val="en-US"/>
              </w:rPr>
              <w:t>0.01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8240" w14:textId="77777777" w:rsidR="006567E9" w:rsidRPr="00062E3A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62E3A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984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0E37D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356F9A26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E828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D13DD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FA3C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06B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DAAD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ACEE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F51C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0F01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C5E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2B67D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6F57FF3C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7B40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9F8C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C7ED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A916A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9397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E7FA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A89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8A0C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C8A9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D72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2BF83ECB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7A6D9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84A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193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23A5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AEA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3C1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A903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AD29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B69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248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20642160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B81A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BB2C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57F6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51BA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1FCC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347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8E7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D95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50F2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4433C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565964EA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12BC7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4B3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08E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D0E8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3735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C94B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0EAA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75F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F2EEB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7AB0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1971DAF6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14D62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2836B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590C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CC52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52DF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06FE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A31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AA9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290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2062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36CB2C4E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C0F8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CD6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FA93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AF4C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40E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24E2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355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23E3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F4B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A033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08EFEA77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F6A74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3ADD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213A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178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8DC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3EF2C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B49C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DBCA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AA5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0191B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42F056FF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29FE8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D8ED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D251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E26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ADEC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1914C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E70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DD56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0813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3E8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19B269F1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656F2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2416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2FA4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97AE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86F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BC6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A3B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779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AE83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A82D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40953F44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0B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5816" w14:textId="77777777" w:rsidR="006567E9" w:rsidRPr="00647229" w:rsidRDefault="006567E9" w:rsidP="008438F3">
            <w:pPr>
              <w:rPr>
                <w:sz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38F4" w14:textId="77777777" w:rsidR="006567E9" w:rsidRPr="00647229" w:rsidRDefault="006567E9" w:rsidP="008438F3">
            <w:pPr>
              <w:rPr>
                <w:sz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D74F" w14:textId="77777777" w:rsidR="006567E9" w:rsidRPr="00647229" w:rsidRDefault="006567E9" w:rsidP="008438F3">
            <w:pPr>
              <w:rPr>
                <w:sz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D668" w14:textId="77777777" w:rsidR="006567E9" w:rsidRPr="00647229" w:rsidRDefault="006567E9" w:rsidP="008438F3">
            <w:pPr>
              <w:rPr>
                <w:sz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0C0D" w14:textId="77777777" w:rsidR="006567E9" w:rsidRPr="00647229" w:rsidRDefault="006567E9" w:rsidP="008438F3">
            <w:pPr>
              <w:rPr>
                <w:sz w:val="20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385F" w14:textId="77777777" w:rsidR="006567E9" w:rsidRPr="00647229" w:rsidRDefault="006567E9" w:rsidP="008438F3">
            <w:pPr>
              <w:rPr>
                <w:sz w:val="20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72D8" w14:textId="77777777" w:rsidR="006567E9" w:rsidRPr="00647229" w:rsidRDefault="006567E9" w:rsidP="008438F3">
            <w:pPr>
              <w:rPr>
                <w:sz w:val="20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BC9B" w14:textId="77777777" w:rsidR="006567E9" w:rsidRPr="00647229" w:rsidRDefault="006567E9" w:rsidP="008438F3">
            <w:pPr>
              <w:rPr>
                <w:sz w:val="20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7521" w14:textId="77777777" w:rsidR="006567E9" w:rsidRPr="00647229" w:rsidRDefault="006567E9" w:rsidP="008438F3">
            <w:pPr>
              <w:rPr>
                <w:sz w:val="20"/>
                <w:lang w:val="en-US"/>
              </w:rPr>
            </w:pPr>
          </w:p>
        </w:tc>
      </w:tr>
      <w:tr w:rsidR="006567E9" w:rsidRPr="00647229" w14:paraId="2AE4A70B" w14:textId="77777777" w:rsidTr="008438F3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EA19" w14:textId="77777777" w:rsidR="006567E9" w:rsidRPr="00647229" w:rsidRDefault="006567E9" w:rsidP="008438F3">
            <w:pPr>
              <w:rPr>
                <w:sz w:val="20"/>
                <w:lang w:val="en-US"/>
              </w:rPr>
            </w:pPr>
          </w:p>
        </w:tc>
        <w:tc>
          <w:tcPr>
            <w:tcW w:w="7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9851E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rho-value</w:t>
            </w:r>
          </w:p>
        </w:tc>
      </w:tr>
      <w:tr w:rsidR="006567E9" w:rsidRPr="00647229" w14:paraId="24C6233F" w14:textId="77777777" w:rsidTr="008438F3">
        <w:trPr>
          <w:trHeight w:val="181"/>
        </w:trPr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0DFD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A773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ECF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FA3B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7C5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7262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0.67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F1BA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0.29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5AB9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3ACDA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ACC2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</w:tr>
      <w:tr w:rsidR="006567E9" w:rsidRPr="00647229" w14:paraId="758BF595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FB21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19A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8D38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8026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851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266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45D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466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ECC3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C52A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</w:tr>
      <w:tr w:rsidR="006567E9" w:rsidRPr="00647229" w14:paraId="51247169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4D64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ABD5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E551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282A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B4F2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9842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EDFD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D627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74DA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A615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</w:tr>
      <w:tr w:rsidR="006567E9" w:rsidRPr="00647229" w14:paraId="570CBA7C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B530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6EFCB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143D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74BAA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E9AF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CBAC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5EFC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B74C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C5F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D4E2C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0.98</w:t>
            </w:r>
          </w:p>
        </w:tc>
      </w:tr>
      <w:tr w:rsidR="006567E9" w:rsidRPr="00647229" w14:paraId="20312DAC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B1259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B980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336A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3974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F61F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605B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726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1B04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3C1E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59F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0.99</w:t>
            </w:r>
          </w:p>
        </w:tc>
      </w:tr>
      <w:tr w:rsidR="006567E9" w:rsidRPr="00647229" w14:paraId="752D4DB9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1DF07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5C43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666B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FB0D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F5F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CFEB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35B2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263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2869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1FF5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0.48</w:t>
            </w:r>
          </w:p>
        </w:tc>
      </w:tr>
      <w:tr w:rsidR="006567E9" w:rsidRPr="00647229" w14:paraId="345B7180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B9722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1E6F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675FB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1FBC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34B6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FD18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5391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B677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363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89F7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0.99</w:t>
            </w:r>
          </w:p>
        </w:tc>
      </w:tr>
      <w:tr w:rsidR="006567E9" w:rsidRPr="00647229" w14:paraId="3BA80F37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E1557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57C4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D892F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49E4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BBB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39A8C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D94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872A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24B4D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FA77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-0.90</w:t>
            </w:r>
          </w:p>
        </w:tc>
      </w:tr>
      <w:tr w:rsidR="006567E9" w:rsidRPr="00647229" w14:paraId="0D01A8BE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9768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9563C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E1363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AA3C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782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299B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F50DA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9974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E450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9D7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-0.40</w:t>
            </w:r>
          </w:p>
        </w:tc>
      </w:tr>
      <w:tr w:rsidR="006567E9" w:rsidRPr="00647229" w14:paraId="4EAD2812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3CD2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F5D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2F3E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8089B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F0D2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8924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39B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2AA0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176C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69EF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0.99</w:t>
            </w:r>
          </w:p>
        </w:tc>
      </w:tr>
      <w:tr w:rsidR="006567E9" w:rsidRPr="00647229" w14:paraId="34973CEC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7192C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96A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8A30A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37678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4D08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FC8E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ABF7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06D5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30B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BD5D5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-0.93</w:t>
            </w:r>
          </w:p>
        </w:tc>
      </w:tr>
      <w:tr w:rsidR="006567E9" w:rsidRPr="00647229" w14:paraId="2F630F7F" w14:textId="77777777" w:rsidTr="008438F3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8FCD5" w14:textId="77777777" w:rsidR="006567E9" w:rsidRPr="00647229" w:rsidRDefault="006567E9" w:rsidP="008438F3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83BB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A821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9F339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4A7A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0724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C17A2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36A8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C497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49EF6" w14:textId="77777777" w:rsidR="006567E9" w:rsidRPr="00647229" w:rsidRDefault="006567E9" w:rsidP="008438F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-0.53</w:t>
            </w:r>
          </w:p>
        </w:tc>
      </w:tr>
    </w:tbl>
    <w:p w14:paraId="06564399" w14:textId="77777777" w:rsidR="006567E9" w:rsidRDefault="006567E9" w:rsidP="006567E9">
      <w:pPr>
        <w:rPr>
          <w:rFonts w:ascii="Arial" w:hAnsi="Arial" w:cs="Arial"/>
          <w:noProof/>
          <w:lang w:val="en-US"/>
        </w:rPr>
      </w:pPr>
    </w:p>
    <w:p w14:paraId="366BEA7F" w14:textId="77777777" w:rsidR="006567E9" w:rsidRDefault="006567E9" w:rsidP="006567E9">
      <w:pPr>
        <w:rPr>
          <w:rFonts w:ascii="Arial" w:hAnsi="Arial" w:cs="Arial"/>
          <w:b/>
          <w:bCs/>
          <w:noProof/>
          <w:lang w:val="en-US"/>
        </w:rPr>
      </w:pPr>
    </w:p>
    <w:p w14:paraId="650FE087" w14:textId="77777777" w:rsidR="006567E9" w:rsidRDefault="006567E9" w:rsidP="006567E9">
      <w:pPr>
        <w:rPr>
          <w:rFonts w:ascii="Arial" w:hAnsi="Arial" w:cs="Arial"/>
          <w:b/>
          <w:bCs/>
          <w:noProof/>
          <w:lang w:val="en-US"/>
        </w:rPr>
      </w:pPr>
    </w:p>
    <w:p w14:paraId="2D258571" w14:textId="77777777" w:rsidR="006567E9" w:rsidRDefault="006567E9" w:rsidP="006567E9">
      <w:pPr>
        <w:rPr>
          <w:rFonts w:ascii="Arial" w:hAnsi="Arial" w:cs="Arial"/>
          <w:b/>
          <w:bCs/>
          <w:noProof/>
          <w:lang w:val="en-US"/>
        </w:rPr>
      </w:pPr>
    </w:p>
    <w:p w14:paraId="137D1732" w14:textId="77777777" w:rsidR="006567E9" w:rsidRDefault="006567E9" w:rsidP="006567E9">
      <w:pPr>
        <w:rPr>
          <w:rFonts w:ascii="Arial" w:hAnsi="Arial" w:cs="Arial"/>
          <w:b/>
          <w:bCs/>
          <w:noProof/>
          <w:lang w:val="en-US"/>
        </w:rPr>
      </w:pPr>
    </w:p>
    <w:p w14:paraId="40EF9628" w14:textId="4F1DAADF" w:rsidR="006567E9" w:rsidRDefault="006567E9" w:rsidP="006567E9">
      <w:pPr>
        <w:rPr>
          <w:rFonts w:ascii="Arial" w:hAnsi="Arial" w:cs="Arial"/>
          <w:b/>
          <w:bCs/>
          <w:noProof/>
          <w:lang w:val="en-US"/>
        </w:rPr>
      </w:pPr>
    </w:p>
    <w:p w14:paraId="40310CFF" w14:textId="513E085A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53D33B03" w14:textId="5B6FB875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6804552B" w14:textId="2258B450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400A27DF" w14:textId="7A10B767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6E58F508" w14:textId="7AD83B6D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546CBA89" w14:textId="58813D7C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712098B5" w14:textId="674EAB07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50042932" w14:textId="766D9EB1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666DDCC4" w14:textId="278D84DB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7B2E9A00" w14:textId="77777777" w:rsidR="000112EA" w:rsidRDefault="000112EA" w:rsidP="006567E9">
      <w:pPr>
        <w:rPr>
          <w:rFonts w:ascii="Arial" w:hAnsi="Arial" w:cs="Arial"/>
          <w:b/>
          <w:bCs/>
          <w:noProof/>
          <w:lang w:val="en-US"/>
        </w:rPr>
      </w:pPr>
    </w:p>
    <w:p w14:paraId="426050D3" w14:textId="77777777" w:rsidR="006567E9" w:rsidRDefault="006567E9" w:rsidP="006567E9">
      <w:pPr>
        <w:rPr>
          <w:rFonts w:ascii="Arial" w:hAnsi="Arial" w:cs="Arial"/>
          <w:b/>
          <w:bCs/>
          <w:noProof/>
          <w:lang w:val="en-US"/>
        </w:rPr>
      </w:pPr>
    </w:p>
    <w:p w14:paraId="040995C2" w14:textId="77777777" w:rsidR="006567E9" w:rsidRDefault="006567E9" w:rsidP="006567E9">
      <w:pPr>
        <w:rPr>
          <w:rFonts w:ascii="Arial" w:hAnsi="Arial" w:cs="Arial"/>
          <w:b/>
          <w:bCs/>
          <w:noProof/>
          <w:lang w:val="en-US"/>
        </w:rPr>
      </w:pPr>
    </w:p>
    <w:p w14:paraId="5E28FAEF" w14:textId="499B5C87" w:rsidR="006567E9" w:rsidRDefault="006567E9" w:rsidP="006567E9">
      <w:pPr>
        <w:rPr>
          <w:rFonts w:ascii="Arial" w:hAnsi="Arial" w:cs="Arial"/>
          <w:noProof/>
          <w:lang w:val="en-US"/>
        </w:rPr>
      </w:pPr>
      <w:r w:rsidRPr="00682A0C">
        <w:rPr>
          <w:rFonts w:ascii="Arial" w:hAnsi="Arial" w:cs="Arial"/>
          <w:b/>
          <w:bCs/>
          <w:noProof/>
          <w:lang w:val="en-US"/>
        </w:rPr>
        <w:lastRenderedPageBreak/>
        <w:t xml:space="preserve">Table </w:t>
      </w:r>
      <w:r w:rsidR="000112EA">
        <w:rPr>
          <w:rFonts w:ascii="Arial" w:hAnsi="Arial" w:cs="Arial"/>
          <w:b/>
          <w:bCs/>
          <w:noProof/>
          <w:lang w:val="en-US"/>
        </w:rPr>
        <w:t>S</w:t>
      </w:r>
      <w:r w:rsidR="00B23B8A">
        <w:rPr>
          <w:rFonts w:ascii="Arial" w:hAnsi="Arial" w:cs="Arial"/>
          <w:b/>
          <w:bCs/>
          <w:noProof/>
          <w:lang w:val="en-US"/>
        </w:rPr>
        <w:t>3</w:t>
      </w:r>
      <w:r>
        <w:rPr>
          <w:rFonts w:ascii="Arial" w:hAnsi="Arial" w:cs="Arial"/>
          <w:b/>
          <w:bCs/>
          <w:noProof/>
          <w:lang w:val="en-US"/>
        </w:rPr>
        <w:t>.</w:t>
      </w:r>
      <w:r>
        <w:rPr>
          <w:rFonts w:ascii="Arial" w:hAnsi="Arial" w:cs="Arial"/>
          <w:noProof/>
          <w:lang w:val="en-US"/>
        </w:rPr>
        <w:t xml:space="preserve"> Rho and p-values of Spearman correlation of </w:t>
      </w:r>
      <w:bookmarkStart w:id="0" w:name="_Hlk24881899"/>
      <w:r>
        <w:rPr>
          <w:rFonts w:ascii="Arial" w:hAnsi="Arial" w:cs="Arial"/>
          <w:noProof/>
          <w:lang w:val="en-US"/>
        </w:rPr>
        <w:t>Ec</w:t>
      </w:r>
      <w:r w:rsidR="009B3551">
        <w:rPr>
          <w:rFonts w:ascii="Arial" w:hAnsi="Arial" w:cs="Arial"/>
          <w:noProof/>
          <w:lang w:val="en-US"/>
        </w:rPr>
        <w:t>o</w:t>
      </w:r>
      <w:r>
        <w:rPr>
          <w:rFonts w:ascii="Arial" w:hAnsi="Arial" w:cs="Arial"/>
          <w:noProof/>
          <w:lang w:val="en-US"/>
        </w:rPr>
        <w:t xml:space="preserve">logical Network Analisis (ENA) indicators </w:t>
      </w:r>
      <w:bookmarkEnd w:id="0"/>
      <w:r>
        <w:rPr>
          <w:rFonts w:ascii="Arial" w:hAnsi="Arial" w:cs="Arial"/>
          <w:noProof/>
          <w:lang w:val="en-US"/>
        </w:rPr>
        <w:t>over time. Bold numbers indicate significant correlations (p-values&lt;0.01).</w:t>
      </w:r>
    </w:p>
    <w:tbl>
      <w:tblPr>
        <w:tblW w:w="7003" w:type="dxa"/>
        <w:tblLook w:val="04A0" w:firstRow="1" w:lastRow="0" w:firstColumn="1" w:lastColumn="0" w:noHBand="0" w:noVBand="1"/>
      </w:tblPr>
      <w:tblGrid>
        <w:gridCol w:w="897"/>
        <w:gridCol w:w="772"/>
        <w:gridCol w:w="1108"/>
        <w:gridCol w:w="1160"/>
        <w:gridCol w:w="771"/>
        <w:gridCol w:w="771"/>
        <w:gridCol w:w="771"/>
        <w:gridCol w:w="775"/>
      </w:tblGrid>
      <w:tr w:rsidR="006567E9" w:rsidRPr="00647229" w14:paraId="12698FC6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7BB0" w14:textId="77777777" w:rsidR="006567E9" w:rsidRPr="00647229" w:rsidRDefault="006567E9" w:rsidP="008438F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6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8F91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p-value</w:t>
            </w:r>
          </w:p>
        </w:tc>
      </w:tr>
      <w:tr w:rsidR="006567E9" w:rsidRPr="00647229" w14:paraId="56EAF51B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684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68BB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TST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D0C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Ex/TST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A529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FD/TST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E92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A/C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905F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AMI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703E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FCI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CB4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APL</w:t>
            </w:r>
          </w:p>
        </w:tc>
      </w:tr>
      <w:tr w:rsidR="006567E9" w:rsidRPr="00647229" w14:paraId="33DF89F1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E62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20E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04DF9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3B9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426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D641F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CDD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4272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5A27A670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BCE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391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309F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3AF9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B3C0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81C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58F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396A9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5D0FDC70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F6BF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D1F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66C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671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D189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F773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825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81F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4006C542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8A4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CA16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8C1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A0A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07E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267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09A5F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DAA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59711001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A3C3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99A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5271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95B6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1AD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97B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645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9E9F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19E00021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D2D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C80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1E3E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E3B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FA71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90AE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2E2B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0F1F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0.30</w:t>
            </w:r>
          </w:p>
        </w:tc>
      </w:tr>
      <w:tr w:rsidR="006567E9" w:rsidRPr="00647229" w14:paraId="295D38AF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B2A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8124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1F1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929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356C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87B4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FC0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95BA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0.06</w:t>
            </w:r>
          </w:p>
        </w:tc>
      </w:tr>
      <w:tr w:rsidR="006567E9" w:rsidRPr="00647229" w14:paraId="396A2F2D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45B7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4EB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0A7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495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DE8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E344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9C1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1576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35794C8B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ACF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1F0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52F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986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91B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7F63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C3C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FE3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0.01</w:t>
            </w:r>
          </w:p>
        </w:tc>
      </w:tr>
      <w:tr w:rsidR="006567E9" w:rsidRPr="00647229" w14:paraId="46F27CAC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370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F84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B09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D0AF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8BB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80C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E82C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C8A4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37FA3F20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9E0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B686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1FE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39AA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73B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45A7F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8F4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97A4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0.02</w:t>
            </w:r>
          </w:p>
        </w:tc>
      </w:tr>
      <w:tr w:rsidR="006567E9" w:rsidRPr="00647229" w14:paraId="7FB52DF8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4929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1D7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648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4294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2BA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F78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60B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048C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0.00</w:t>
            </w:r>
          </w:p>
        </w:tc>
      </w:tr>
      <w:tr w:rsidR="006567E9" w:rsidRPr="00647229" w14:paraId="74774B95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72F6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288E" w14:textId="77777777" w:rsidR="006567E9" w:rsidRPr="00647229" w:rsidRDefault="006567E9" w:rsidP="008438F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7340" w14:textId="77777777" w:rsidR="006567E9" w:rsidRPr="00647229" w:rsidRDefault="006567E9" w:rsidP="008438F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49C5" w14:textId="77777777" w:rsidR="006567E9" w:rsidRPr="00647229" w:rsidRDefault="006567E9" w:rsidP="008438F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FD95" w14:textId="77777777" w:rsidR="006567E9" w:rsidRPr="00647229" w:rsidRDefault="006567E9" w:rsidP="008438F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1000" w14:textId="77777777" w:rsidR="006567E9" w:rsidRPr="00647229" w:rsidRDefault="006567E9" w:rsidP="008438F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A5CA" w14:textId="77777777" w:rsidR="006567E9" w:rsidRPr="00647229" w:rsidRDefault="006567E9" w:rsidP="008438F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35C3" w14:textId="77777777" w:rsidR="006567E9" w:rsidRPr="00647229" w:rsidRDefault="006567E9" w:rsidP="008438F3">
            <w:pPr>
              <w:jc w:val="center"/>
              <w:rPr>
                <w:sz w:val="20"/>
                <w:lang w:val="en-US"/>
              </w:rPr>
            </w:pPr>
          </w:p>
        </w:tc>
      </w:tr>
      <w:tr w:rsidR="006567E9" w:rsidRPr="00647229" w14:paraId="121FB7D8" w14:textId="77777777" w:rsidTr="008438F3">
        <w:trPr>
          <w:trHeight w:val="20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99DA" w14:textId="77777777" w:rsidR="006567E9" w:rsidRPr="00647229" w:rsidRDefault="006567E9" w:rsidP="008438F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A0A7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b/>
                <w:bCs/>
                <w:color w:val="000000"/>
                <w:lang w:val="en-US"/>
              </w:rPr>
              <w:t>rho-values</w:t>
            </w:r>
          </w:p>
        </w:tc>
      </w:tr>
      <w:tr w:rsidR="006567E9" w:rsidRPr="00647229" w14:paraId="10811220" w14:textId="77777777" w:rsidTr="008438F3">
        <w:trPr>
          <w:trHeight w:val="192"/>
        </w:trPr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99AE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647229">
              <w:rPr>
                <w:rFonts w:ascii="Arial" w:hAnsi="Arial" w:cs="Arial"/>
                <w:color w:val="000000"/>
                <w:lang w:val="en-US"/>
              </w:rPr>
              <w:t>Scn1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9B99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324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C4EC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C30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972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062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404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</w:tr>
      <w:tr w:rsidR="006567E9" w:rsidRPr="00647229" w14:paraId="24787F4E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098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83B5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5FA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9A5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3F4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CB4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607E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BA07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</w:tr>
      <w:tr w:rsidR="006567E9" w:rsidRPr="00647229" w14:paraId="1B11384D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8870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61D9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AC2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04AC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A2D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DC5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696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0A3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</w:tr>
      <w:tr w:rsidR="006567E9" w:rsidRPr="00647229" w14:paraId="5ED11310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A4A8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EB43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3C30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E77E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C86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-1.00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22C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271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2B906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1.00</w:t>
            </w:r>
          </w:p>
        </w:tc>
      </w:tr>
      <w:tr w:rsidR="006567E9" w:rsidRPr="00647229" w14:paraId="1EE33AC2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3EA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7CF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8E0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B5C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441E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903A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AFF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097F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0.42</w:t>
            </w:r>
          </w:p>
        </w:tc>
      </w:tr>
      <w:tr w:rsidR="006567E9" w:rsidRPr="00647229" w14:paraId="2F15AA41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1F45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7EC4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0404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D036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A1C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1F7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D99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3246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0.12</w:t>
            </w:r>
          </w:p>
        </w:tc>
      </w:tr>
      <w:tr w:rsidR="006567E9" w:rsidRPr="00647229" w14:paraId="14A27F45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5F2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FEF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DCC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2A0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8C63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72B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1BF0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2BF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0.21</w:t>
            </w:r>
          </w:p>
        </w:tc>
      </w:tr>
      <w:tr w:rsidR="006567E9" w:rsidRPr="00647229" w14:paraId="101A9915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93A0E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099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01C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092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E8C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D81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9C49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9CF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0.63</w:t>
            </w:r>
          </w:p>
        </w:tc>
      </w:tr>
      <w:tr w:rsidR="006567E9" w:rsidRPr="00647229" w14:paraId="6B580621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7D1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EB99E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A93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22AF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2518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EFD4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E35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4F5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0.28</w:t>
            </w:r>
          </w:p>
        </w:tc>
      </w:tr>
      <w:tr w:rsidR="006567E9" w:rsidRPr="00647229" w14:paraId="18751EB4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1E2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2CF7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D54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AAF1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96B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AFE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2B8D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AB381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0.33</w:t>
            </w:r>
          </w:p>
        </w:tc>
      </w:tr>
      <w:tr w:rsidR="006567E9" w:rsidRPr="00647229" w14:paraId="53047120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93C4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AA45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F5F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55AA6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828B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41272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47450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CCD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-0.26</w:t>
            </w:r>
          </w:p>
        </w:tc>
      </w:tr>
      <w:tr w:rsidR="006567E9" w:rsidRPr="00647229" w14:paraId="77D039BD" w14:textId="77777777" w:rsidTr="008438F3">
        <w:trPr>
          <w:trHeight w:val="192"/>
        </w:trPr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4B47C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ED69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B26E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0546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03B3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EFDA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-0.30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D418F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C9BD" w14:textId="77777777" w:rsidR="006567E9" w:rsidRPr="00647229" w:rsidRDefault="006567E9" w:rsidP="00843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0.36</w:t>
            </w:r>
          </w:p>
        </w:tc>
      </w:tr>
    </w:tbl>
    <w:p w14:paraId="0A43FEF3" w14:textId="77777777" w:rsidR="006567E9" w:rsidRDefault="006567E9" w:rsidP="006567E9">
      <w:pPr>
        <w:rPr>
          <w:rFonts w:ascii="Arial" w:hAnsi="Arial" w:cs="Arial"/>
          <w:noProof/>
          <w:lang w:val="en-US"/>
        </w:rPr>
        <w:sectPr w:rsidR="006567E9" w:rsidSect="00BB7EF2">
          <w:pgSz w:w="11906" w:h="16838"/>
          <w:pgMar w:top="1411" w:right="1699" w:bottom="1411" w:left="1699" w:header="720" w:footer="720" w:gutter="0"/>
          <w:lnNumType w:countBy="1" w:restart="continuous"/>
          <w:cols w:space="720"/>
          <w:docGrid w:linePitch="360"/>
        </w:sectPr>
      </w:pPr>
    </w:p>
    <w:p w14:paraId="6D986A58" w14:textId="423EDE94" w:rsidR="006567E9" w:rsidRDefault="006567E9" w:rsidP="006567E9">
      <w:pPr>
        <w:rPr>
          <w:rFonts w:ascii="Arial" w:hAnsi="Arial" w:cs="Arial"/>
          <w:noProof/>
          <w:lang w:val="en-US"/>
        </w:rPr>
      </w:pPr>
      <w:r w:rsidRPr="00682A0C">
        <w:rPr>
          <w:rFonts w:ascii="Arial" w:hAnsi="Arial" w:cs="Arial"/>
          <w:b/>
          <w:bCs/>
          <w:noProof/>
          <w:lang w:val="en-US"/>
        </w:rPr>
        <w:lastRenderedPageBreak/>
        <w:t xml:space="preserve">Table </w:t>
      </w:r>
      <w:r w:rsidR="000112EA">
        <w:rPr>
          <w:rFonts w:ascii="Arial" w:hAnsi="Arial" w:cs="Arial"/>
          <w:b/>
          <w:bCs/>
          <w:noProof/>
          <w:lang w:val="en-US"/>
        </w:rPr>
        <w:t>S</w:t>
      </w:r>
      <w:r w:rsidR="00B23B8A">
        <w:rPr>
          <w:rFonts w:ascii="Arial" w:hAnsi="Arial" w:cs="Arial"/>
          <w:b/>
          <w:bCs/>
          <w:noProof/>
          <w:lang w:val="en-US"/>
        </w:rPr>
        <w:t>4</w:t>
      </w:r>
      <w:r>
        <w:rPr>
          <w:rFonts w:ascii="Arial" w:hAnsi="Arial" w:cs="Arial"/>
          <w:b/>
          <w:bCs/>
          <w:noProof/>
          <w:lang w:val="en-US"/>
        </w:rPr>
        <w:t>.</w:t>
      </w:r>
      <w:r>
        <w:rPr>
          <w:rFonts w:ascii="Arial" w:hAnsi="Arial" w:cs="Arial"/>
          <w:noProof/>
          <w:lang w:val="en-US"/>
        </w:rPr>
        <w:t xml:space="preserve"> Rho and p-values of Spearman correlation of FGs ECOIND indicators over time. Bold numbers indicate significant correlations (p-values&lt;0.01).</w:t>
      </w:r>
    </w:p>
    <w:p w14:paraId="0B34A968" w14:textId="77777777" w:rsidR="006567E9" w:rsidRDefault="006567E9" w:rsidP="006567E9">
      <w:pPr>
        <w:rPr>
          <w:rFonts w:ascii="Arial" w:hAnsi="Arial" w:cs="Arial"/>
          <w:noProof/>
          <w:lang w:val="en-US"/>
        </w:rPr>
      </w:pPr>
    </w:p>
    <w:tbl>
      <w:tblPr>
        <w:tblW w:w="16154" w:type="dxa"/>
        <w:tblLook w:val="04A0" w:firstRow="1" w:lastRow="0" w:firstColumn="1" w:lastColumn="0" w:noHBand="0" w:noVBand="1"/>
      </w:tblPr>
      <w:tblGrid>
        <w:gridCol w:w="784"/>
        <w:gridCol w:w="1312"/>
        <w:gridCol w:w="1096"/>
        <w:gridCol w:w="686"/>
        <w:gridCol w:w="1415"/>
        <w:gridCol w:w="810"/>
        <w:gridCol w:w="1181"/>
        <w:gridCol w:w="1210"/>
        <w:gridCol w:w="1210"/>
        <w:gridCol w:w="1297"/>
        <w:gridCol w:w="1372"/>
        <w:gridCol w:w="915"/>
        <w:gridCol w:w="763"/>
        <w:gridCol w:w="1284"/>
        <w:gridCol w:w="819"/>
      </w:tblGrid>
      <w:tr w:rsidR="006567E9" w:rsidRPr="00213A69" w14:paraId="1C3E77A8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53C2E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A47F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742A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56AA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A062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ACC8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5200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A5D0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p-value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F76A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8162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77B9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D0F0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6116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5728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893E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567E9" w:rsidRPr="00213A69" w14:paraId="780935DB" w14:textId="77777777" w:rsidTr="008438F3">
        <w:trPr>
          <w:trHeight w:val="22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13C1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B83A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Commercial 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60E6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Demersal B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9D5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Fish 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076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Invertebrates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8748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Total 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450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Kempton's Q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B2D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TL community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129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TL community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A8D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TL community 3.25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8F72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TL community 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ACD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TL catch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A31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Fish 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A3E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Invertebrate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548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Total C</w:t>
            </w:r>
          </w:p>
        </w:tc>
      </w:tr>
      <w:tr w:rsidR="006567E9" w:rsidRPr="00213A69" w14:paraId="3678A964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F8D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015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600A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F52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4F8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D13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248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7A74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579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4C96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E2F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EAF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C9A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D356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5B40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27A11FBF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73F5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AB0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EA8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D86C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067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F29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C81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20A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872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7B4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D8D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5AB5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BAC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9CC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512D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2CB69678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A14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5FD4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3FE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82F7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2472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0188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D4D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7E1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1CB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019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8E3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EB85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4AA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0A7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949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73B1C5D1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32F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F2F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5E77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CCD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387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0DC7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329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0DB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F6E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BCCF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3A8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317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855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466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85F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783B8B57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DD8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4A45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38F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F40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EEAF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DC9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BAE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54E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215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EC2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B2E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775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8D7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0A75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3C0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586C2987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8EA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68BC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862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10BE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15B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49A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D5CC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D66C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DA3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EAC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392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09E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B03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25B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E77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3661B0DF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F88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8671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274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095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199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D8EE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08C8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C425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733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277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0C6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5F4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058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B163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ED5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0AB5C4D6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3BB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FD4F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0BF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669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707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701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B00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A57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33B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1F3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7E2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4BEF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0021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D3B2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C26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4D134B0D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E9E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456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E304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B02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61C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873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BE2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77D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B651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6E3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9F5D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064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AF5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CAF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333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6F6D88AE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008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D7F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3231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5C77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6DE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4E5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89D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F15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FA62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5745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0F7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7044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D1A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F68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0454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79DA9DBF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72A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127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0FA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9A0B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E87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373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D08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3E66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4C8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3664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6A09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4D3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360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C52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2BA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7F34FD35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958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5B7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361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454F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B537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61E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CAB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A85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F498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AF2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D562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71C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EE6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2E33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DA9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6567E9" w:rsidRPr="00213A69" w14:paraId="26AF42FA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E94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B2A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39F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59E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9E7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B62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5AA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7F2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922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72C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4F2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3F8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69F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1FB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A6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567E9" w:rsidRPr="00213A69" w14:paraId="4376AD87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9375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C686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F38C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1E4A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E145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F2B7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44B1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2057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rho-value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8FBC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FE5B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B6AC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D50E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68A1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D313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953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567E9" w:rsidRPr="00213A69" w14:paraId="5124AFED" w14:textId="77777777" w:rsidTr="008438F3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F26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410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FEC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3D2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EC5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CD59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BEC9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FF65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9EB6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988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3EE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FEA0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CF2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23B0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F3AE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</w:tr>
      <w:tr w:rsidR="006567E9" w:rsidRPr="00213A69" w14:paraId="5039F0A4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ED6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9DEF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A787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B6C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F084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FA9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3486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41B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9AD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EF8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95F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3C82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5CD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2E56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705E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0.91</w:t>
            </w:r>
          </w:p>
        </w:tc>
      </w:tr>
      <w:tr w:rsidR="006567E9" w:rsidRPr="00213A69" w14:paraId="694391DD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A43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77C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C8E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692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6EA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0D8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9A5C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942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BC5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695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D00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4507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FE0B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8D2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94F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</w:tr>
      <w:tr w:rsidR="006567E9" w:rsidRPr="00213A69" w14:paraId="35C8A4EA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B11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799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8018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95A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98D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524A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411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ACB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3D3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CC17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5E5D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4DC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AB6B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15CA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82E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</w:tr>
      <w:tr w:rsidR="006567E9" w:rsidRPr="00213A69" w14:paraId="1BBF8553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812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387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2CF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D3F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AB3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2A3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3D79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BFB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236C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8C4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F9D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3191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C12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C72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A51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</w:tr>
      <w:tr w:rsidR="006567E9" w:rsidRPr="00213A69" w14:paraId="41A96669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763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737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ABF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DF0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BF7E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1A71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FF3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A87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9BA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0EE8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C300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B34D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F93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-1.00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764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ED0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</w:tr>
      <w:tr w:rsidR="006567E9" w:rsidRPr="00213A69" w14:paraId="177AFFF8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927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2A7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8F5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001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B73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6CF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FB7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F57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27F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A54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E61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006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70C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D04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CDA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0.79</w:t>
            </w:r>
          </w:p>
        </w:tc>
      </w:tr>
      <w:tr w:rsidR="006567E9" w:rsidRPr="00213A69" w14:paraId="7C5B2F3C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A9C7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0829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28D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59E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F92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6D5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16FF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0EC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BD0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ECD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9F32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083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2192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814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A41C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-0.98</w:t>
            </w:r>
          </w:p>
        </w:tc>
      </w:tr>
      <w:tr w:rsidR="006567E9" w:rsidRPr="00213A69" w14:paraId="4B120261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01D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58D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37D5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B18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8F5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BE4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54F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6E01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FCF3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2F7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D51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F74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E2D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24C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C10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-0.99</w:t>
            </w:r>
          </w:p>
        </w:tc>
      </w:tr>
      <w:tr w:rsidR="006567E9" w:rsidRPr="00213A69" w14:paraId="385B6144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13D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C9D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C450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0E40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9DA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16B0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3CC4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08660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FEEC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792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047A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B42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FD07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C15F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2C76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-0.99</w:t>
            </w:r>
          </w:p>
        </w:tc>
      </w:tr>
      <w:tr w:rsidR="006567E9" w:rsidRPr="00213A69" w14:paraId="617CFFAF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429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B9B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0B3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8C0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FDB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E6EC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BAD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3341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0F1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D454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4E5E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A3A4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60C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BC292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61E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-0.98</w:t>
            </w:r>
          </w:p>
        </w:tc>
      </w:tr>
      <w:tr w:rsidR="006567E9" w:rsidRPr="00213A69" w14:paraId="4BF6CECD" w14:textId="77777777" w:rsidTr="008438F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9C6D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55D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39E2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3813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F1F0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6E9CC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1A2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C9C0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234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5D12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CE5D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8FAB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64A58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EE6C9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9E8A" w14:textId="77777777" w:rsidR="006567E9" w:rsidRPr="00213A69" w:rsidRDefault="006567E9" w:rsidP="008438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-0.97</w:t>
            </w:r>
          </w:p>
        </w:tc>
      </w:tr>
    </w:tbl>
    <w:p w14:paraId="566870ED" w14:textId="6C1FF24E" w:rsidR="006567E9" w:rsidRDefault="006567E9" w:rsidP="006567E9">
      <w:pPr>
        <w:rPr>
          <w:rFonts w:ascii="Arial" w:hAnsi="Arial" w:cs="Arial"/>
          <w:noProof/>
          <w:lang w:val="en-US"/>
        </w:rPr>
        <w:sectPr w:rsidR="006567E9" w:rsidSect="00BB7EF2">
          <w:pgSz w:w="16838" w:h="11906" w:orient="landscape"/>
          <w:pgMar w:top="1699" w:right="1411" w:bottom="1699" w:left="1411" w:header="720" w:footer="720" w:gutter="0"/>
          <w:lnNumType w:countBy="1" w:restart="continuous"/>
          <w:cols w:space="720"/>
          <w:docGrid w:linePitch="360"/>
        </w:sectPr>
      </w:pPr>
    </w:p>
    <w:p w14:paraId="6E7A35A4" w14:textId="77777777" w:rsidR="00B23B8A" w:rsidRPr="00C9281E" w:rsidRDefault="00B23B8A" w:rsidP="00B23B8A">
      <w:pPr>
        <w:rPr>
          <w:rFonts w:ascii="Arial" w:hAnsi="Arial" w:cs="Arial"/>
          <w:bCs/>
          <w:color w:val="000000"/>
          <w:lang w:val="en-CA" w:eastAsia="en-US"/>
        </w:rPr>
      </w:pPr>
      <w:r w:rsidRPr="00C9281E">
        <w:rPr>
          <w:rFonts w:ascii="Arial" w:hAnsi="Arial" w:cs="Arial"/>
          <w:b/>
          <w:bCs/>
          <w:color w:val="000000"/>
          <w:lang w:val="en-CA" w:eastAsia="en-US"/>
        </w:rPr>
        <w:lastRenderedPageBreak/>
        <w:t xml:space="preserve">Table </w:t>
      </w:r>
      <w:r>
        <w:rPr>
          <w:rFonts w:ascii="Arial" w:hAnsi="Arial" w:cs="Arial"/>
          <w:b/>
          <w:bCs/>
          <w:color w:val="000000"/>
          <w:lang w:val="en-CA" w:eastAsia="en-US"/>
        </w:rPr>
        <w:t>S5</w:t>
      </w:r>
      <w:r w:rsidRPr="00C9281E">
        <w:rPr>
          <w:rFonts w:ascii="Arial" w:hAnsi="Arial" w:cs="Arial"/>
          <w:bCs/>
          <w:color w:val="000000"/>
          <w:lang w:val="en-CA" w:eastAsia="en-US"/>
        </w:rPr>
        <w:t xml:space="preserve">. </w:t>
      </w:r>
      <w:r>
        <w:rPr>
          <w:rFonts w:ascii="Arial" w:hAnsi="Arial" w:cs="Arial"/>
          <w:bCs/>
          <w:color w:val="000000"/>
          <w:lang w:val="en-CA" w:eastAsia="en-US"/>
        </w:rPr>
        <w:t xml:space="preserve">Unlagged cross-correlation values of functional groups (FGs) biomass over time. </w:t>
      </w:r>
      <w:r>
        <w:rPr>
          <w:rFonts w:ascii="Arial" w:hAnsi="Arial" w:cs="Arial"/>
          <w:noProof/>
          <w:lang w:val="en-US"/>
        </w:rPr>
        <w:t>Bold numbers indicate significant correlations (&gt;2/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rPr>
          <w:rFonts w:ascii="Arial" w:hAnsi="Arial" w:cs="Arial"/>
          <w:noProof/>
          <w:lang w:val="en-US"/>
        </w:rPr>
        <w:t xml:space="preserve">  or &lt;-2/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rPr>
          <w:rFonts w:ascii="Arial" w:hAnsi="Arial" w:cs="Arial"/>
          <w:noProof/>
        </w:rPr>
        <w:t xml:space="preserve"> where n is number of observations: n=84)</w:t>
      </w:r>
      <w:r>
        <w:rPr>
          <w:rFonts w:ascii="Arial" w:hAnsi="Arial" w:cs="Arial"/>
          <w:noProof/>
          <w:lang w:val="en-US"/>
        </w:rPr>
        <w:t>.</w:t>
      </w:r>
    </w:p>
    <w:p w14:paraId="6168B5FC" w14:textId="77777777" w:rsidR="00B23B8A" w:rsidRDefault="00B23B8A" w:rsidP="00B23B8A">
      <w:pPr>
        <w:rPr>
          <w:rFonts w:ascii="Arial" w:hAnsi="Arial" w:cs="Arial"/>
          <w:b/>
          <w:bCs/>
          <w:noProof/>
          <w:lang w:val="en-US"/>
        </w:rPr>
      </w:pPr>
    </w:p>
    <w:tbl>
      <w:tblPr>
        <w:tblW w:w="8479" w:type="dxa"/>
        <w:tblLook w:val="04A0" w:firstRow="1" w:lastRow="0" w:firstColumn="1" w:lastColumn="0" w:noHBand="0" w:noVBand="1"/>
      </w:tblPr>
      <w:tblGrid>
        <w:gridCol w:w="979"/>
        <w:gridCol w:w="786"/>
        <w:gridCol w:w="786"/>
        <w:gridCol w:w="786"/>
        <w:gridCol w:w="786"/>
        <w:gridCol w:w="786"/>
        <w:gridCol w:w="892"/>
        <w:gridCol w:w="892"/>
        <w:gridCol w:w="892"/>
        <w:gridCol w:w="894"/>
      </w:tblGrid>
      <w:tr w:rsidR="00B23B8A" w:rsidRPr="00647229" w14:paraId="21DDE1C5" w14:textId="77777777" w:rsidTr="00B86F22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637C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744D7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FG3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E02C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FG4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B952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FG5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E679D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FG7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9D05F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FG8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B9A4A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FG11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AD131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FG12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0324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FG17</w:t>
            </w: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D5AB7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FG28</w:t>
            </w:r>
          </w:p>
        </w:tc>
      </w:tr>
      <w:tr w:rsidR="00B23B8A" w:rsidRPr="003653FC" w14:paraId="264520E9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AFA63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48E2C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D82C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CD94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6615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6F9C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88848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EEED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AB97E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BD83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0.74</w:t>
            </w:r>
          </w:p>
        </w:tc>
      </w:tr>
      <w:tr w:rsidR="00B23B8A" w:rsidRPr="003653FC" w14:paraId="1337FA21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C47B6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EC6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2838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7C42A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453D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62807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A598E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A5B3A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9438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DB26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0.74</w:t>
            </w:r>
          </w:p>
        </w:tc>
      </w:tr>
      <w:tr w:rsidR="00B23B8A" w:rsidRPr="003653FC" w14:paraId="5A1F9A59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375BD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C4E0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5B0D3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D5469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C1E1B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C31C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BFB8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D8AC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82EBB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57328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0.75</w:t>
            </w:r>
          </w:p>
        </w:tc>
      </w:tr>
      <w:tr w:rsidR="00B23B8A" w:rsidRPr="003653FC" w14:paraId="44484107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139DA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51ACA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192DF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C4689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AC13A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7E2C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4F5A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02CA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0EA15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0F449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0.89</w:t>
            </w:r>
          </w:p>
        </w:tc>
      </w:tr>
      <w:tr w:rsidR="00B23B8A" w:rsidRPr="003653FC" w14:paraId="7F71A06F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7F57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DF41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9B8B9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71A3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71A7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8DBD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6046B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463BF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37F4A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6F8BF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0.88</w:t>
            </w:r>
          </w:p>
        </w:tc>
      </w:tr>
      <w:tr w:rsidR="00B23B8A" w:rsidRPr="003653FC" w14:paraId="1D7A869E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B57D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5D4B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EDAC5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B66D9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55DEA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8DA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5F77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90304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57F6E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663AB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color w:val="000000"/>
                <w:szCs w:val="24"/>
              </w:rPr>
              <w:t>0.18</w:t>
            </w:r>
          </w:p>
        </w:tc>
      </w:tr>
      <w:tr w:rsidR="00B23B8A" w:rsidRPr="003653FC" w14:paraId="078BD91D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B19AB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666C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A2B01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0AECA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E44BE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FD9D4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48BAF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812E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9BEC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9A140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0.75</w:t>
            </w:r>
          </w:p>
        </w:tc>
      </w:tr>
      <w:tr w:rsidR="00B23B8A" w:rsidRPr="003653FC" w14:paraId="463ADA1C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4DE3E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EA68D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82147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16128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167F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0CD3F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EABD3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29180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4A44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39C4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-0.89</w:t>
            </w:r>
          </w:p>
        </w:tc>
      </w:tr>
      <w:tr w:rsidR="00B23B8A" w:rsidRPr="003653FC" w14:paraId="44CEFDF4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E5011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28B98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223E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A87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2E414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48E3B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16BC4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FFB46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76154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B67E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-0.45</w:t>
            </w:r>
          </w:p>
        </w:tc>
      </w:tr>
      <w:tr w:rsidR="00B23B8A" w:rsidRPr="003653FC" w14:paraId="643183BB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14EFC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FEF1D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5160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A28E9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058D8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D4D61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E6630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34B7B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73E4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1D33D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0.86</w:t>
            </w:r>
          </w:p>
        </w:tc>
      </w:tr>
      <w:tr w:rsidR="00B23B8A" w:rsidRPr="003653FC" w14:paraId="48B57B1E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77C17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0726C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25A9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97BDE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B703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6ACE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315D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EA36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DFA0D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E95CB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-0.42</w:t>
            </w:r>
          </w:p>
        </w:tc>
      </w:tr>
      <w:tr w:rsidR="00B23B8A" w:rsidRPr="003653FC" w14:paraId="1441ABB2" w14:textId="77777777" w:rsidTr="00B86F22">
        <w:trPr>
          <w:trHeight w:val="191"/>
        </w:trPr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0F6BA" w14:textId="77777777" w:rsidR="00B23B8A" w:rsidRPr="00647229" w:rsidRDefault="00B23B8A" w:rsidP="00B86F22">
            <w:pPr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62CB0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442A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CCC2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01C21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0.92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3E76B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1CE02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1045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167B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570B5" w14:textId="77777777" w:rsidR="00B23B8A" w:rsidRPr="003653FC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3653FC">
              <w:rPr>
                <w:rFonts w:ascii="Arial" w:hAnsi="Arial" w:cs="Arial"/>
                <w:b/>
                <w:bCs/>
                <w:color w:val="000000"/>
                <w:szCs w:val="24"/>
              </w:rPr>
              <w:t>-0.58</w:t>
            </w:r>
          </w:p>
        </w:tc>
      </w:tr>
      <w:tr w:rsidR="00B23B8A" w:rsidRPr="00647229" w14:paraId="55E10334" w14:textId="77777777" w:rsidTr="00B86F22">
        <w:trPr>
          <w:trHeight w:val="181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7A45" w14:textId="77777777" w:rsidR="00B23B8A" w:rsidRPr="00647229" w:rsidRDefault="00B23B8A" w:rsidP="00B86F22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8228" w14:textId="77777777" w:rsidR="00B23B8A" w:rsidRPr="00647229" w:rsidRDefault="00B23B8A" w:rsidP="00B86F22">
            <w:pPr>
              <w:rPr>
                <w:sz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113F" w14:textId="77777777" w:rsidR="00B23B8A" w:rsidRPr="00647229" w:rsidRDefault="00B23B8A" w:rsidP="00B86F22">
            <w:pPr>
              <w:rPr>
                <w:sz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7A20" w14:textId="77777777" w:rsidR="00B23B8A" w:rsidRPr="00647229" w:rsidRDefault="00B23B8A" w:rsidP="00B86F22">
            <w:pPr>
              <w:rPr>
                <w:sz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E81B" w14:textId="77777777" w:rsidR="00B23B8A" w:rsidRPr="00647229" w:rsidRDefault="00B23B8A" w:rsidP="00B86F22">
            <w:pPr>
              <w:rPr>
                <w:sz w:val="20"/>
                <w:lang w:val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1C6A" w14:textId="77777777" w:rsidR="00B23B8A" w:rsidRPr="00647229" w:rsidRDefault="00B23B8A" w:rsidP="00B86F22">
            <w:pPr>
              <w:rPr>
                <w:sz w:val="20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E8B9" w14:textId="77777777" w:rsidR="00B23B8A" w:rsidRPr="00647229" w:rsidRDefault="00B23B8A" w:rsidP="00B86F22">
            <w:pPr>
              <w:rPr>
                <w:sz w:val="20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CF5C" w14:textId="77777777" w:rsidR="00B23B8A" w:rsidRPr="00647229" w:rsidRDefault="00B23B8A" w:rsidP="00B86F22">
            <w:pPr>
              <w:rPr>
                <w:sz w:val="20"/>
                <w:lang w:val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135" w14:textId="77777777" w:rsidR="00B23B8A" w:rsidRPr="00647229" w:rsidRDefault="00B23B8A" w:rsidP="00B86F22">
            <w:pPr>
              <w:rPr>
                <w:sz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E5B" w14:textId="77777777" w:rsidR="00B23B8A" w:rsidRPr="00647229" w:rsidRDefault="00B23B8A" w:rsidP="00B86F22">
            <w:pPr>
              <w:rPr>
                <w:sz w:val="20"/>
                <w:lang w:val="en-US"/>
              </w:rPr>
            </w:pPr>
          </w:p>
        </w:tc>
      </w:tr>
    </w:tbl>
    <w:p w14:paraId="3444B9EF" w14:textId="77777777" w:rsidR="00B23B8A" w:rsidRDefault="00B23B8A" w:rsidP="00B23B8A">
      <w:pPr>
        <w:rPr>
          <w:rFonts w:ascii="Arial" w:hAnsi="Arial" w:cs="Arial"/>
          <w:b/>
          <w:bCs/>
          <w:noProof/>
          <w:lang w:val="en-US"/>
        </w:rPr>
      </w:pPr>
    </w:p>
    <w:p w14:paraId="4B9DC9B5" w14:textId="77777777" w:rsidR="00B23B8A" w:rsidRDefault="00B23B8A" w:rsidP="00B23B8A">
      <w:pPr>
        <w:rPr>
          <w:rFonts w:ascii="Arial" w:hAnsi="Arial" w:cs="Arial"/>
          <w:b/>
          <w:bCs/>
          <w:noProof/>
          <w:lang w:val="en-US"/>
        </w:rPr>
      </w:pPr>
    </w:p>
    <w:p w14:paraId="7F501452" w14:textId="77777777" w:rsidR="00B23B8A" w:rsidRDefault="00B23B8A" w:rsidP="00B23B8A">
      <w:pPr>
        <w:rPr>
          <w:rFonts w:ascii="Arial" w:hAnsi="Arial" w:cs="Arial"/>
          <w:noProof/>
          <w:lang w:val="en-US"/>
        </w:rPr>
      </w:pPr>
      <w:r w:rsidRPr="00682A0C">
        <w:rPr>
          <w:rFonts w:ascii="Arial" w:hAnsi="Arial" w:cs="Arial"/>
          <w:b/>
          <w:bCs/>
          <w:noProof/>
          <w:lang w:val="en-US"/>
        </w:rPr>
        <w:t xml:space="preserve">Table </w:t>
      </w:r>
      <w:r>
        <w:rPr>
          <w:rFonts w:ascii="Arial" w:hAnsi="Arial" w:cs="Arial"/>
          <w:b/>
          <w:bCs/>
          <w:noProof/>
          <w:lang w:val="en-US"/>
        </w:rPr>
        <w:t>S6</w:t>
      </w:r>
      <w:r>
        <w:rPr>
          <w:rFonts w:ascii="Arial" w:hAnsi="Arial" w:cs="Arial"/>
          <w:noProof/>
          <w:lang w:val="en-US"/>
        </w:rPr>
        <w:t xml:space="preserve">. </w:t>
      </w:r>
      <w:r>
        <w:rPr>
          <w:rFonts w:ascii="Arial" w:hAnsi="Arial" w:cs="Arial"/>
          <w:bCs/>
          <w:color w:val="000000"/>
          <w:lang w:val="en-CA" w:eastAsia="en-US"/>
        </w:rPr>
        <w:t>Unlagged cross-correlation values of</w:t>
      </w:r>
      <w:r>
        <w:rPr>
          <w:rFonts w:ascii="Arial" w:hAnsi="Arial" w:cs="Arial"/>
          <w:noProof/>
          <w:lang w:val="en-US"/>
        </w:rPr>
        <w:t xml:space="preserve"> Ecological Network Analisis (ENA) indicators over time. Bold numbers indicate significant correlations (&gt;2/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rPr>
          <w:rFonts w:ascii="Arial" w:hAnsi="Arial" w:cs="Arial"/>
          <w:noProof/>
          <w:lang w:val="en-US"/>
        </w:rPr>
        <w:t xml:space="preserve">  or &lt;-2/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rPr>
          <w:rFonts w:ascii="Arial" w:hAnsi="Arial" w:cs="Arial"/>
          <w:noProof/>
        </w:rPr>
        <w:t xml:space="preserve"> where n is number of observations: n=1008)</w:t>
      </w:r>
      <w:r>
        <w:rPr>
          <w:rFonts w:ascii="Arial" w:hAnsi="Arial" w:cs="Arial"/>
          <w:noProof/>
          <w:lang w:val="en-US"/>
        </w:rPr>
        <w:t>.</w:t>
      </w:r>
    </w:p>
    <w:p w14:paraId="3E287963" w14:textId="77777777" w:rsidR="00B23B8A" w:rsidRDefault="00B23B8A" w:rsidP="00B23B8A">
      <w:pPr>
        <w:rPr>
          <w:rFonts w:ascii="Arial" w:hAnsi="Arial" w:cs="Arial"/>
          <w:noProof/>
          <w:lang w:val="en-US"/>
        </w:rPr>
      </w:pPr>
    </w:p>
    <w:tbl>
      <w:tblPr>
        <w:tblW w:w="7025" w:type="dxa"/>
        <w:tblLook w:val="04A0" w:firstRow="1" w:lastRow="0" w:firstColumn="1" w:lastColumn="0" w:noHBand="0" w:noVBand="1"/>
      </w:tblPr>
      <w:tblGrid>
        <w:gridCol w:w="897"/>
        <w:gridCol w:w="772"/>
        <w:gridCol w:w="1108"/>
        <w:gridCol w:w="1160"/>
        <w:gridCol w:w="771"/>
        <w:gridCol w:w="771"/>
        <w:gridCol w:w="771"/>
        <w:gridCol w:w="775"/>
      </w:tblGrid>
      <w:tr w:rsidR="00B23B8A" w:rsidRPr="00647229" w14:paraId="1A14A6BF" w14:textId="77777777" w:rsidTr="00B86F22">
        <w:trPr>
          <w:trHeight w:val="19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9E83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CF60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TST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49CD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Ex/TST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1298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FD/TST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811E1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A/C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2DB94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AMI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738B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FCI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4682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APL</w:t>
            </w:r>
          </w:p>
        </w:tc>
      </w:tr>
      <w:tr w:rsidR="00B23B8A" w:rsidRPr="00647229" w14:paraId="7DB6A47B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BCBD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E5FD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FE2B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935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6836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B66E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6672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043D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0.66</w:t>
            </w:r>
          </w:p>
        </w:tc>
      </w:tr>
      <w:tr w:rsidR="00B23B8A" w:rsidRPr="00647229" w14:paraId="4BA9FC50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F0AD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0F9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7E4A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C80C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905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D2E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15AE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2B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0.66</w:t>
            </w:r>
          </w:p>
        </w:tc>
      </w:tr>
      <w:tr w:rsidR="00B23B8A" w:rsidRPr="00647229" w14:paraId="42FF1304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16DFE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81E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5C34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1496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szCs w:val="24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96FE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78E7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1745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9639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0.66</w:t>
            </w:r>
          </w:p>
        </w:tc>
      </w:tr>
      <w:tr w:rsidR="00B23B8A" w:rsidRPr="00647229" w14:paraId="55911418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54E6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ACA3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D08A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087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szCs w:val="24"/>
              </w:rPr>
              <w:t>0.12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A05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ACF2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ABE7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9182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0.57</w:t>
            </w:r>
          </w:p>
        </w:tc>
      </w:tr>
      <w:tr w:rsidR="00B23B8A" w:rsidRPr="00647229" w14:paraId="2D2866D6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BAD4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8364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609E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75FF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8D67A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8E10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ED50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C8C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-0.30</w:t>
            </w:r>
          </w:p>
        </w:tc>
      </w:tr>
      <w:tr w:rsidR="00B23B8A" w:rsidRPr="00647229" w14:paraId="3E1FD1AB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E79A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B9D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3E1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369D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0381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5419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3341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6E6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-0.56</w:t>
            </w:r>
          </w:p>
        </w:tc>
      </w:tr>
      <w:tr w:rsidR="00B23B8A" w:rsidRPr="00647229" w14:paraId="1FF420DB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5BF2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3300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7341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6609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szCs w:val="24"/>
              </w:rPr>
              <w:t>-0.19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4AC4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2838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B9F9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3DE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-0.22</w:t>
            </w:r>
          </w:p>
        </w:tc>
      </w:tr>
      <w:tr w:rsidR="00B23B8A" w:rsidRPr="00647229" w14:paraId="57CD572A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40E8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FEBD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256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szCs w:val="24"/>
              </w:rPr>
              <w:t>0.19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480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ED2F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01DD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2E8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6A2B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0.51</w:t>
            </w:r>
          </w:p>
        </w:tc>
      </w:tr>
      <w:tr w:rsidR="00B23B8A" w:rsidRPr="00647229" w14:paraId="5280DED2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DCDE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71F1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szCs w:val="24"/>
              </w:rPr>
              <w:t>-0.02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0ABA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691B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szCs w:val="24"/>
              </w:rPr>
              <w:t>0.04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0139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C24A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604B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8EB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0.58</w:t>
            </w:r>
          </w:p>
        </w:tc>
      </w:tr>
      <w:tr w:rsidR="00B23B8A" w:rsidRPr="00647229" w14:paraId="188538F5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094A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E1E0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74B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29AA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D02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C12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F6D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C668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-0.25</w:t>
            </w:r>
          </w:p>
        </w:tc>
      </w:tr>
      <w:tr w:rsidR="00B23B8A" w:rsidRPr="00647229" w14:paraId="7905E8DE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6DD87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D6BA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szCs w:val="24"/>
              </w:rPr>
              <w:t>0.08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60FA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393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465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EAE1A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szCs w:val="24"/>
              </w:rPr>
              <w:t>-0.05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EE0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CEFB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-0.50</w:t>
            </w:r>
          </w:p>
        </w:tc>
      </w:tr>
      <w:tr w:rsidR="00B23B8A" w:rsidRPr="00647229" w14:paraId="1E0C7EA1" w14:textId="77777777" w:rsidTr="00B86F22">
        <w:trPr>
          <w:trHeight w:val="202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8A3A" w14:textId="77777777" w:rsidR="00B23B8A" w:rsidRPr="00647229" w:rsidRDefault="00B23B8A" w:rsidP="00B86F2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47229">
              <w:rPr>
                <w:rFonts w:ascii="Arial" w:hAnsi="Arial" w:cs="Arial"/>
                <w:color w:val="000000"/>
                <w:lang w:val="en-US"/>
              </w:rPr>
              <w:t>Scn12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ABD6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09BF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B34A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EFAA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29D4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0.56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97B7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9FF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szCs w:val="24"/>
              </w:rPr>
              <w:t>-0.56</w:t>
            </w:r>
          </w:p>
        </w:tc>
      </w:tr>
    </w:tbl>
    <w:p w14:paraId="6062AD72" w14:textId="77777777" w:rsidR="00B23B8A" w:rsidRDefault="00B23B8A" w:rsidP="00B23B8A">
      <w:pPr>
        <w:jc w:val="center"/>
        <w:rPr>
          <w:rFonts w:ascii="Arial" w:hAnsi="Arial" w:cs="Arial"/>
          <w:b/>
          <w:bCs/>
          <w:color w:val="000000"/>
          <w:lang w:val="en-US"/>
        </w:rPr>
        <w:sectPr w:rsidR="00B23B8A" w:rsidSect="00CF759E">
          <w:pgSz w:w="11906" w:h="16838"/>
          <w:pgMar w:top="1411" w:right="1699" w:bottom="1411" w:left="1699" w:header="720" w:footer="720" w:gutter="0"/>
          <w:lnNumType w:countBy="1" w:restart="continuous"/>
          <w:cols w:space="720"/>
          <w:docGrid w:linePitch="360"/>
        </w:sectPr>
      </w:pPr>
    </w:p>
    <w:p w14:paraId="44A4C8C7" w14:textId="77777777" w:rsidR="00B23B8A" w:rsidRDefault="00B23B8A" w:rsidP="00B23B8A">
      <w:pPr>
        <w:rPr>
          <w:rFonts w:ascii="Arial" w:hAnsi="Arial" w:cs="Arial"/>
          <w:b/>
          <w:bCs/>
          <w:noProof/>
          <w:lang w:val="en-US"/>
        </w:rPr>
      </w:pPr>
      <w:r w:rsidRPr="00682A0C">
        <w:rPr>
          <w:rFonts w:ascii="Arial" w:hAnsi="Arial" w:cs="Arial"/>
          <w:b/>
          <w:bCs/>
          <w:noProof/>
          <w:lang w:val="en-US"/>
        </w:rPr>
        <w:lastRenderedPageBreak/>
        <w:t xml:space="preserve">Table </w:t>
      </w:r>
      <w:r>
        <w:rPr>
          <w:rFonts w:ascii="Arial" w:hAnsi="Arial" w:cs="Arial"/>
          <w:b/>
          <w:bCs/>
          <w:noProof/>
          <w:lang w:val="en-US"/>
        </w:rPr>
        <w:t>S7</w:t>
      </w:r>
      <w:r>
        <w:rPr>
          <w:rFonts w:ascii="Arial" w:hAnsi="Arial" w:cs="Arial"/>
          <w:noProof/>
          <w:lang w:val="en-US"/>
        </w:rPr>
        <w:t xml:space="preserve">. </w:t>
      </w:r>
      <w:r>
        <w:rPr>
          <w:rFonts w:ascii="Arial" w:hAnsi="Arial" w:cs="Arial"/>
          <w:bCs/>
          <w:color w:val="000000"/>
          <w:lang w:val="en-CA" w:eastAsia="en-US"/>
        </w:rPr>
        <w:t>Unlagged cross-correlation values of</w:t>
      </w:r>
      <w:r>
        <w:rPr>
          <w:rFonts w:ascii="Arial" w:hAnsi="Arial" w:cs="Arial"/>
          <w:noProof/>
          <w:lang w:val="en-US"/>
        </w:rPr>
        <w:t xml:space="preserve"> ECOIND indicators over time. Bold numbers indicate significant correlations (&gt;2/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rPr>
          <w:rFonts w:ascii="Arial" w:hAnsi="Arial" w:cs="Arial"/>
          <w:noProof/>
          <w:lang w:val="en-US"/>
        </w:rPr>
        <w:t xml:space="preserve">  or &lt;-2/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rPr>
          <w:rFonts w:ascii="Arial" w:hAnsi="Arial" w:cs="Arial"/>
          <w:noProof/>
        </w:rPr>
        <w:t xml:space="preserve"> where n is number of observations: n=84)</w:t>
      </w:r>
      <w:r>
        <w:rPr>
          <w:rFonts w:ascii="Arial" w:hAnsi="Arial" w:cs="Arial"/>
          <w:noProof/>
          <w:lang w:val="en-US"/>
        </w:rPr>
        <w:t>.</w:t>
      </w:r>
    </w:p>
    <w:p w14:paraId="00B75662" w14:textId="77777777" w:rsidR="00B23B8A" w:rsidRDefault="00B23B8A" w:rsidP="00B23B8A">
      <w:pPr>
        <w:rPr>
          <w:rFonts w:ascii="Arial" w:hAnsi="Arial" w:cs="Arial"/>
          <w:noProof/>
          <w:lang w:val="en-US"/>
        </w:rPr>
      </w:pPr>
    </w:p>
    <w:tbl>
      <w:tblPr>
        <w:tblW w:w="14986" w:type="dxa"/>
        <w:tblLook w:val="04A0" w:firstRow="1" w:lastRow="0" w:firstColumn="1" w:lastColumn="0" w:noHBand="0" w:noVBand="1"/>
      </w:tblPr>
      <w:tblGrid>
        <w:gridCol w:w="784"/>
        <w:gridCol w:w="1283"/>
        <w:gridCol w:w="1072"/>
        <w:gridCol w:w="594"/>
        <w:gridCol w:w="1384"/>
        <w:gridCol w:w="661"/>
        <w:gridCol w:w="1155"/>
        <w:gridCol w:w="1183"/>
        <w:gridCol w:w="1183"/>
        <w:gridCol w:w="1183"/>
        <w:gridCol w:w="1183"/>
        <w:gridCol w:w="747"/>
        <w:gridCol w:w="622"/>
        <w:gridCol w:w="1284"/>
        <w:gridCol w:w="668"/>
      </w:tblGrid>
      <w:tr w:rsidR="00B23B8A" w:rsidRPr="00213A69" w14:paraId="3693E5CB" w14:textId="77777777" w:rsidTr="00B86F22">
        <w:trPr>
          <w:trHeight w:val="231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0DDF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9E3B3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Commercial B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3301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Demersal 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8196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Fish B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E1143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Invertebrates B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12E6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Total 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70068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Kempton's Q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838C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TL community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9608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TL community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9AA2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TL community 3.25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F7A4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TL community 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30A9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TL catch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9451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Fish 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C7DB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Invertebrate C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13FE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Total C</w:t>
            </w:r>
          </w:p>
        </w:tc>
      </w:tr>
      <w:tr w:rsidR="00B23B8A" w:rsidRPr="00213A69" w14:paraId="337469A5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7383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34F7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C712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CE43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BFB0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2EB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EB6A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15FB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84F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2DCB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C66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DFFB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F6B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3233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AEE4A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0.72</w:t>
            </w:r>
          </w:p>
        </w:tc>
      </w:tr>
      <w:tr w:rsidR="00B23B8A" w:rsidRPr="00213A69" w14:paraId="04999646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B3D7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EAD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FD2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16A2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11BA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DA65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3099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378E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17BB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356B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CE3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209B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BD8F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E947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300F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B23B8A" w:rsidRPr="00213A69" w14:paraId="7CDA3BE5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9CED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EEAF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9E34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0B57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E898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F883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A77D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400E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314DA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3C9D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3CE8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696B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1A30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74F1A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28E5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0.49</w:t>
            </w:r>
          </w:p>
        </w:tc>
      </w:tr>
      <w:tr w:rsidR="00B23B8A" w:rsidRPr="00213A69" w14:paraId="4184A273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C02C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12BD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47A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5B4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FC8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6937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20D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F497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56D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8524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0AA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832E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5167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BB19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7D57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0.77</w:t>
            </w:r>
          </w:p>
        </w:tc>
      </w:tr>
      <w:tr w:rsidR="00B23B8A" w:rsidRPr="00213A69" w14:paraId="1F1993C9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F16B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4EF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C434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DE8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CB18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4180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DDE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079A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8E4F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4F98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838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D98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1861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A72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2775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0.75</w:t>
            </w:r>
          </w:p>
        </w:tc>
      </w:tr>
      <w:tr w:rsidR="00B23B8A" w:rsidRPr="00213A69" w14:paraId="62D4C146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4290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5F2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815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B7B9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2240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D134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A85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ED18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B2D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1753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7EA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A4F1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37F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D0C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85E4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0.78</w:t>
            </w:r>
          </w:p>
        </w:tc>
      </w:tr>
      <w:tr w:rsidR="00B23B8A" w:rsidRPr="00213A69" w14:paraId="29C6C189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7638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096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893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78E3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DDA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E107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A0E0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0A5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26EF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904F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0CA9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86ED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7EE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F533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59B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0.65</w:t>
            </w:r>
          </w:p>
        </w:tc>
      </w:tr>
      <w:tr w:rsidR="00B23B8A" w:rsidRPr="00213A69" w14:paraId="11BA22CB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6881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FE7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41B9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28F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501F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75C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C585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51EA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4BC0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86C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7FE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15AD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E47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7747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B946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-0.97</w:t>
            </w:r>
          </w:p>
        </w:tc>
      </w:tr>
      <w:tr w:rsidR="00B23B8A" w:rsidRPr="00213A69" w14:paraId="556304A8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58FA0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3CAB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47CE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9CE5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DC0A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0FC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CE6D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0480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104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9A2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ED7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6D6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2EC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CD1C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835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-0.98</w:t>
            </w:r>
          </w:p>
        </w:tc>
      </w:tr>
      <w:tr w:rsidR="00B23B8A" w:rsidRPr="00213A69" w14:paraId="06BD1421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68463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9E42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1311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A3B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92F9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4AA9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08BA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DBE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732F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C2BF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E851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49DF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2E8A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3ECD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2BBD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-0.98</w:t>
            </w:r>
          </w:p>
        </w:tc>
      </w:tr>
      <w:tr w:rsidR="00B23B8A" w:rsidRPr="00213A69" w14:paraId="1B979A7F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9F47B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4D8E4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843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AD0B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751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E76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8DB93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C58D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9F48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765A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41D8D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E683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FDB98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82E1C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DC47B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-0.83</w:t>
            </w:r>
          </w:p>
        </w:tc>
      </w:tr>
      <w:tr w:rsidR="00B23B8A" w:rsidRPr="00213A69" w14:paraId="0C1EBBD5" w14:textId="77777777" w:rsidTr="00B86F22">
        <w:trPr>
          <w:trHeight w:val="23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BEB3" w14:textId="77777777" w:rsidR="00B23B8A" w:rsidRPr="00213A69" w:rsidRDefault="00B23B8A" w:rsidP="00B86F22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13A69">
              <w:rPr>
                <w:rFonts w:ascii="Arial" w:hAnsi="Arial" w:cs="Arial"/>
                <w:color w:val="000000"/>
                <w:sz w:val="20"/>
                <w:lang w:val="en-US"/>
              </w:rPr>
              <w:t>Scn12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69439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1537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7B5E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070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B920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AFF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3A07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0E9DA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80F3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5B3E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51E16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ED30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10F1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EAD5" w14:textId="77777777" w:rsidR="00B23B8A" w:rsidRPr="00CF759E" w:rsidRDefault="00B23B8A" w:rsidP="00B86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75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-0.96</w:t>
            </w:r>
          </w:p>
        </w:tc>
      </w:tr>
    </w:tbl>
    <w:p w14:paraId="121894AD" w14:textId="77777777" w:rsidR="00B23B8A" w:rsidRDefault="00B23B8A" w:rsidP="00B23B8A">
      <w:pPr>
        <w:tabs>
          <w:tab w:val="left" w:pos="1524"/>
        </w:tabs>
        <w:sectPr w:rsidR="00B23B8A" w:rsidSect="00CF759E">
          <w:pgSz w:w="16838" w:h="11906" w:orient="landscape"/>
          <w:pgMar w:top="1699" w:right="1411" w:bottom="1699" w:left="1411" w:header="720" w:footer="720" w:gutter="0"/>
          <w:lnNumType w:countBy="1" w:restart="continuous"/>
          <w:cols w:space="720"/>
          <w:docGrid w:linePitch="360"/>
        </w:sectPr>
      </w:pPr>
    </w:p>
    <w:p w14:paraId="07A61E26" w14:textId="77777777" w:rsidR="00990B3E" w:rsidRDefault="00990B3E" w:rsidP="00A075C3"/>
    <w:sectPr w:rsidR="00990B3E" w:rsidSect="00154243">
      <w:pgSz w:w="11906" w:h="16838"/>
      <w:pgMar w:top="1417" w:right="1701" w:bottom="1417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EB7D" w14:textId="77777777" w:rsidR="00FB1014" w:rsidRDefault="00FB1014" w:rsidP="00A075C3">
      <w:r>
        <w:separator/>
      </w:r>
    </w:p>
  </w:endnote>
  <w:endnote w:type="continuationSeparator" w:id="0">
    <w:p w14:paraId="107AA54B" w14:textId="77777777" w:rsidR="00FB1014" w:rsidRDefault="00FB1014" w:rsidP="00A0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815C" w14:textId="77777777" w:rsidR="00FB1014" w:rsidRDefault="00FB1014" w:rsidP="00A075C3">
      <w:r>
        <w:separator/>
      </w:r>
    </w:p>
  </w:footnote>
  <w:footnote w:type="continuationSeparator" w:id="0">
    <w:p w14:paraId="3F87B50B" w14:textId="77777777" w:rsidR="00FB1014" w:rsidRDefault="00FB1014" w:rsidP="00A0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9F6"/>
    <w:multiLevelType w:val="hybridMultilevel"/>
    <w:tmpl w:val="4CACE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3D67"/>
    <w:multiLevelType w:val="hybridMultilevel"/>
    <w:tmpl w:val="C276C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5FBD"/>
    <w:multiLevelType w:val="hybridMultilevel"/>
    <w:tmpl w:val="DE505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657A"/>
    <w:multiLevelType w:val="hybridMultilevel"/>
    <w:tmpl w:val="A7FAA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083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233889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C3A061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CB4811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CA3857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84763F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8DE4C4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9428287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4" w15:restartNumberingAfterBreak="0">
    <w:nsid w:val="516F54A9"/>
    <w:multiLevelType w:val="hybridMultilevel"/>
    <w:tmpl w:val="431034AC"/>
    <w:lvl w:ilvl="0" w:tplc="CBC2592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NTcyNDe2MDA0MTJX0lEKTi0uzszPAykwrgUAUIdj6iwAAAA="/>
  </w:docVars>
  <w:rsids>
    <w:rsidRoot w:val="006567E9"/>
    <w:rsid w:val="000112EA"/>
    <w:rsid w:val="00096793"/>
    <w:rsid w:val="00390249"/>
    <w:rsid w:val="006567E9"/>
    <w:rsid w:val="00990B3E"/>
    <w:rsid w:val="009B3551"/>
    <w:rsid w:val="00A075C3"/>
    <w:rsid w:val="00B110F9"/>
    <w:rsid w:val="00B23B8A"/>
    <w:rsid w:val="00BA7F57"/>
    <w:rsid w:val="00BB08EF"/>
    <w:rsid w:val="00BE4362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030"/>
  <w15:chartTrackingRefBased/>
  <w15:docId w15:val="{F28582F1-BE58-4B0E-A63C-923505EB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55 Roman" w:eastAsiaTheme="minorHAnsi" w:hAnsi="Helvetica 55 Roman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E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E9"/>
    <w:rPr>
      <w:rFonts w:ascii="Segoe UI" w:eastAsia="Times New Roman" w:hAnsi="Segoe UI" w:cs="Segoe UI"/>
      <w:sz w:val="18"/>
      <w:szCs w:val="18"/>
      <w:lang w:val="en-GB" w:eastAsia="es-ES_tradnl"/>
    </w:rPr>
  </w:style>
  <w:style w:type="paragraph" w:styleId="ListParagraph">
    <w:name w:val="List Paragraph"/>
    <w:basedOn w:val="Normal"/>
    <w:uiPriority w:val="34"/>
    <w:qFormat/>
    <w:rsid w:val="006567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6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7E9"/>
    <w:pPr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7E9"/>
    <w:rPr>
      <w:rFonts w:asciiTheme="minorHAnsi" w:hAnsiTheme="minorHAnsi" w:cstheme="minorBid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567E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67E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567E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7E9"/>
    <w:rPr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7E9"/>
    <w:rPr>
      <w:rFonts w:asciiTheme="minorHAnsi" w:hAnsiTheme="minorHAnsi" w:cstheme="minorBidi"/>
      <w:b/>
      <w:bCs/>
      <w:sz w:val="20"/>
      <w:szCs w:val="20"/>
      <w:lang w:val="es-ES"/>
    </w:rPr>
  </w:style>
  <w:style w:type="paragraph" w:styleId="Bibliography">
    <w:name w:val="Bibliography"/>
    <w:basedOn w:val="Normal"/>
    <w:next w:val="Normal"/>
    <w:uiPriority w:val="37"/>
    <w:unhideWhenUsed/>
    <w:rsid w:val="006567E9"/>
    <w:pPr>
      <w:spacing w:after="240" w:line="480" w:lineRule="auto"/>
      <w:ind w:left="720" w:hanging="72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567E9"/>
  </w:style>
  <w:style w:type="character" w:styleId="PlaceholderText">
    <w:name w:val="Placeholder Text"/>
    <w:basedOn w:val="DefaultParagraphFont"/>
    <w:uiPriority w:val="99"/>
    <w:semiHidden/>
    <w:rsid w:val="006567E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67E9"/>
    <w:pPr>
      <w:spacing w:before="100" w:beforeAutospacing="1" w:after="100" w:afterAutospacing="1"/>
    </w:pPr>
    <w:rPr>
      <w:rFonts w:eastAsiaTheme="minorEastAsia"/>
      <w:szCs w:val="24"/>
      <w:lang w:val="es-ES" w:eastAsia="es-ES"/>
    </w:rPr>
  </w:style>
  <w:style w:type="table" w:customStyle="1" w:styleId="Style1">
    <w:name w:val="Style1"/>
    <w:basedOn w:val="TableNormal"/>
    <w:uiPriority w:val="99"/>
    <w:rsid w:val="006567E9"/>
    <w:pPr>
      <w:spacing w:after="0" w:line="240" w:lineRule="auto"/>
      <w:jc w:val="center"/>
    </w:pPr>
    <w:rPr>
      <w:rFonts w:ascii="Arial" w:hAnsi="Arial" w:cstheme="minorBidi"/>
      <w:sz w:val="22"/>
      <w:szCs w:val="22"/>
      <w:lang w:val="es-E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pPr>
        <w:wordWrap/>
        <w:mirrorIndents w:val="0"/>
      </w:pPr>
      <w:rPr>
        <w:rFonts w:ascii="Arial" w:hAnsi="Arial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</w:rPr>
    </w:tblStylePr>
  </w:style>
  <w:style w:type="table" w:styleId="TableGrid">
    <w:name w:val="Table Grid"/>
    <w:basedOn w:val="TableNormal"/>
    <w:uiPriority w:val="39"/>
    <w:rsid w:val="006567E9"/>
    <w:pPr>
      <w:spacing w:after="0" w:line="240" w:lineRule="auto"/>
    </w:pPr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567E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567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7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E9"/>
    <w:rPr>
      <w:rFonts w:ascii="Times New Roman" w:eastAsia="Times New Roman" w:hAnsi="Times New Roman" w:cs="Times New Roman"/>
      <w:szCs w:val="20"/>
      <w:lang w:val="en-GB" w:eastAsia="es-ES_tradnl"/>
    </w:rPr>
  </w:style>
  <w:style w:type="paragraph" w:styleId="Footer">
    <w:name w:val="footer"/>
    <w:basedOn w:val="Normal"/>
    <w:link w:val="FooterChar"/>
    <w:uiPriority w:val="99"/>
    <w:unhideWhenUsed/>
    <w:rsid w:val="006567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E9"/>
    <w:rPr>
      <w:rFonts w:ascii="Times New Roman" w:eastAsia="Times New Roman" w:hAnsi="Times New Roman" w:cs="Times New Roman"/>
      <w:szCs w:val="20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Vilas Gonzalez,Daniel</dc:creator>
  <cp:keywords/>
  <dc:description/>
  <cp:lastModifiedBy>Valter Luis Morgado Amaral</cp:lastModifiedBy>
  <cp:revision>7</cp:revision>
  <dcterms:created xsi:type="dcterms:W3CDTF">2020-01-31T15:13:00Z</dcterms:created>
  <dcterms:modified xsi:type="dcterms:W3CDTF">2020-11-16T16:26:00Z</dcterms:modified>
</cp:coreProperties>
</file>