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C5" w:rsidRPr="00812818" w:rsidRDefault="001D79C5" w:rsidP="001D79C5">
      <w:pPr>
        <w:spacing w:line="480" w:lineRule="auto"/>
        <w:jc w:val="center"/>
        <w:rPr>
          <w:b/>
          <w:sz w:val="36"/>
          <w:szCs w:val="36"/>
          <w:lang w:val="en-US"/>
        </w:rPr>
      </w:pPr>
      <w:r>
        <w:rPr>
          <w:b/>
          <w:noProof/>
          <w:sz w:val="36"/>
          <w:szCs w:val="36"/>
          <w:lang w:val="en-US" w:bidi="ks-Deva"/>
        </w:rPr>
        <mc:AlternateContent>
          <mc:Choice Requires="wps">
            <w:drawing>
              <wp:anchor distT="0" distB="0" distL="114300" distR="114300" simplePos="0" relativeHeight="251659264" behindDoc="0" locked="0" layoutInCell="1" allowOverlap="1" wp14:anchorId="071BE254" wp14:editId="53C65E5F">
                <wp:simplePos x="0" y="0"/>
                <wp:positionH relativeFrom="column">
                  <wp:posOffset>-21590</wp:posOffset>
                </wp:positionH>
                <wp:positionV relativeFrom="paragraph">
                  <wp:posOffset>542925</wp:posOffset>
                </wp:positionV>
                <wp:extent cx="5486400" cy="0"/>
                <wp:effectExtent l="33655" t="29210" r="33020" b="374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7pt;margin-top:42.75pt;width:6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AHgIAADw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" strokeweight="4.5pt"/>
            </w:pict>
          </mc:Fallback>
        </mc:AlternateContent>
      </w:r>
      <w:r>
        <w:rPr>
          <w:b/>
          <w:sz w:val="36"/>
          <w:szCs w:val="36"/>
          <w:lang w:val="en-US"/>
        </w:rPr>
        <w:t>OP</w:t>
      </w:r>
      <w:r w:rsidRPr="00812818">
        <w:rPr>
          <w:b/>
          <w:sz w:val="36"/>
          <w:szCs w:val="36"/>
          <w:lang w:val="en-US"/>
        </w:rPr>
        <w:t>EN ACCESS DOCUMENT</w:t>
      </w:r>
    </w:p>
    <w:p w:rsidR="001D79C5" w:rsidRPr="00812818" w:rsidRDefault="001D79C5" w:rsidP="001D79C5">
      <w:pPr>
        <w:rPr>
          <w:sz w:val="32"/>
          <w:szCs w:val="32"/>
          <w:lang w:val="en-US"/>
        </w:rPr>
      </w:pPr>
    </w:p>
    <w:p w:rsidR="001D79C5" w:rsidRPr="00812818" w:rsidRDefault="001D79C5" w:rsidP="001D79C5">
      <w:pPr>
        <w:rPr>
          <w:sz w:val="32"/>
          <w:szCs w:val="32"/>
          <w:lang w:val="en-US"/>
        </w:rPr>
      </w:pPr>
    </w:p>
    <w:p w:rsidR="001D79C5" w:rsidRPr="00812818" w:rsidRDefault="001D79C5" w:rsidP="001D79C5">
      <w:pPr>
        <w:rPr>
          <w:sz w:val="32"/>
          <w:szCs w:val="32"/>
          <w:lang w:val="en-US"/>
        </w:rPr>
      </w:pPr>
    </w:p>
    <w:p w:rsidR="001D79C5" w:rsidRPr="00812818" w:rsidRDefault="001D79C5" w:rsidP="001D79C5">
      <w:pPr>
        <w:rPr>
          <w:sz w:val="32"/>
          <w:szCs w:val="32"/>
          <w:lang w:val="en-US"/>
        </w:rPr>
      </w:pPr>
    </w:p>
    <w:p w:rsidR="001D79C5" w:rsidRPr="00812818" w:rsidRDefault="001D79C5" w:rsidP="001D79C5">
      <w:pPr>
        <w:rPr>
          <w:sz w:val="32"/>
          <w:szCs w:val="32"/>
          <w:lang w:val="en-US"/>
        </w:rPr>
      </w:pPr>
    </w:p>
    <w:p w:rsidR="001D79C5" w:rsidRPr="002C6ADC" w:rsidRDefault="001D79C5" w:rsidP="001D79C5">
      <w:pPr>
        <w:rPr>
          <w:sz w:val="32"/>
          <w:szCs w:val="32"/>
          <w:lang w:val="en-US"/>
        </w:rPr>
      </w:pPr>
      <w:r w:rsidRPr="002C6ADC">
        <w:rPr>
          <w:sz w:val="32"/>
          <w:szCs w:val="32"/>
          <w:lang w:val="en-US"/>
        </w:rPr>
        <w:t>Information of the Journal in which the present paper is published:</w:t>
      </w:r>
    </w:p>
    <w:p w:rsidR="001D79C5" w:rsidRPr="002C6ADC" w:rsidRDefault="001D79C5" w:rsidP="001D79C5">
      <w:pPr>
        <w:rPr>
          <w:sz w:val="32"/>
          <w:szCs w:val="32"/>
          <w:lang w:val="en-US"/>
        </w:rPr>
      </w:pPr>
    </w:p>
    <w:p w:rsidR="001D79C5" w:rsidRDefault="001D79C5" w:rsidP="001D79C5">
      <w:pPr>
        <w:pStyle w:val="Prrafodelista"/>
        <w:numPr>
          <w:ilvl w:val="0"/>
          <w:numId w:val="8"/>
        </w:numPr>
        <w:rPr>
          <w:rFonts w:ascii="Arial" w:eastAsia="Times New Roman" w:hAnsi="Arial"/>
          <w:sz w:val="32"/>
          <w:szCs w:val="32"/>
        </w:rPr>
      </w:pPr>
      <w:r w:rsidRPr="001D79C5">
        <w:rPr>
          <w:rFonts w:ascii="Arial" w:eastAsia="Times New Roman" w:hAnsi="Arial"/>
          <w:sz w:val="32"/>
          <w:szCs w:val="32"/>
        </w:rPr>
        <w:t>Wiley</w:t>
      </w:r>
      <w:r w:rsidRPr="001D79C5">
        <w:rPr>
          <w:rFonts w:ascii="Arial" w:eastAsia="Times New Roman" w:hAnsi="Arial"/>
          <w:sz w:val="32"/>
          <w:szCs w:val="32"/>
        </w:rPr>
        <w:t xml:space="preserve">, </w:t>
      </w:r>
      <w:r>
        <w:rPr>
          <w:rFonts w:ascii="Arial" w:eastAsia="Times New Roman" w:hAnsi="Arial"/>
          <w:sz w:val="32"/>
          <w:szCs w:val="32"/>
        </w:rPr>
        <w:t xml:space="preserve">Journal of Chemometrics, </w:t>
      </w:r>
      <w:r w:rsidRPr="001D79C5">
        <w:rPr>
          <w:rFonts w:ascii="Arial" w:eastAsia="Times New Roman" w:hAnsi="Arial"/>
          <w:sz w:val="32"/>
          <w:szCs w:val="32"/>
        </w:rPr>
        <w:t>2015,</w:t>
      </w:r>
    </w:p>
    <w:p w:rsidR="008B2571" w:rsidRPr="001D79C5" w:rsidRDefault="001D79C5" w:rsidP="001D79C5">
      <w:pPr>
        <w:pStyle w:val="Prrafodelista"/>
        <w:numPr>
          <w:ilvl w:val="0"/>
          <w:numId w:val="8"/>
        </w:numPr>
        <w:spacing w:after="0" w:line="240" w:lineRule="auto"/>
        <w:rPr>
          <w:rFonts w:ascii="Arial" w:hAnsi="Arial" w:cs="Arial"/>
          <w:sz w:val="32"/>
          <w:szCs w:val="32"/>
        </w:rPr>
      </w:pPr>
      <w:proofErr w:type="spellStart"/>
      <w:r w:rsidRPr="001D79C5">
        <w:rPr>
          <w:rFonts w:ascii="Arial" w:eastAsia="Times New Roman" w:hAnsi="Arial"/>
          <w:sz w:val="32"/>
          <w:szCs w:val="32"/>
        </w:rPr>
        <w:t>DOI</w:t>
      </w:r>
      <w:proofErr w:type="spellEnd"/>
      <w:r w:rsidRPr="001D79C5">
        <w:rPr>
          <w:rFonts w:ascii="Arial" w:eastAsia="Times New Roman" w:hAnsi="Arial"/>
          <w:sz w:val="32"/>
          <w:szCs w:val="32"/>
        </w:rPr>
        <w:t xml:space="preserve">: </w:t>
      </w:r>
      <w:bookmarkStart w:id="0" w:name="_GoBack"/>
      <w:r w:rsidRPr="001D79C5">
        <w:rPr>
          <w:rFonts w:ascii="Arial" w:eastAsia="Times New Roman" w:hAnsi="Arial"/>
          <w:sz w:val="32"/>
          <w:szCs w:val="32"/>
        </w:rPr>
        <w:t>dx.doi.org/</w:t>
      </w:r>
      <w:r w:rsidRPr="001D79C5">
        <w:rPr>
          <w:rFonts w:ascii="Arial" w:eastAsia="Times New Roman" w:hAnsi="Arial"/>
          <w:sz w:val="32"/>
          <w:szCs w:val="32"/>
        </w:rPr>
        <w:t>10.1002/cem.2736</w:t>
      </w:r>
      <w:bookmarkEnd w:id="0"/>
    </w:p>
    <w:p w:rsidR="001D79C5" w:rsidRDefault="001D79C5">
      <w:pPr>
        <w:rPr>
          <w:rFonts w:ascii="Arial" w:eastAsia="Times New Roman" w:hAnsi="Arial"/>
          <w:sz w:val="32"/>
          <w:szCs w:val="32"/>
        </w:rPr>
      </w:pPr>
      <w:r>
        <w:rPr>
          <w:rFonts w:ascii="Arial" w:eastAsia="Times New Roman" w:hAnsi="Arial"/>
          <w:sz w:val="32"/>
          <w:szCs w:val="32"/>
        </w:rPr>
        <w:br w:type="page"/>
      </w:r>
    </w:p>
    <w:p w:rsidR="00AC26EC" w:rsidRPr="007771FE" w:rsidRDefault="00AC26EC" w:rsidP="006F6CC3">
      <w:pPr>
        <w:spacing w:before="240" w:after="0" w:line="360" w:lineRule="auto"/>
        <w:jc w:val="both"/>
        <w:rPr>
          <w:rFonts w:ascii="Arial" w:hAnsi="Arial" w:cs="Arial"/>
          <w:sz w:val="32"/>
          <w:szCs w:val="32"/>
        </w:rPr>
      </w:pPr>
      <w:r w:rsidRPr="007771FE">
        <w:rPr>
          <w:rFonts w:ascii="Arial" w:hAnsi="Arial" w:cs="Arial"/>
          <w:sz w:val="32"/>
          <w:szCs w:val="32"/>
        </w:rPr>
        <w:lastRenderedPageBreak/>
        <w:t>Comparison of the Variable Import</w:t>
      </w:r>
      <w:r w:rsidR="00822625" w:rsidRPr="007771FE">
        <w:rPr>
          <w:rFonts w:ascii="Arial" w:hAnsi="Arial" w:cs="Arial"/>
          <w:sz w:val="32"/>
          <w:szCs w:val="32"/>
        </w:rPr>
        <w:t xml:space="preserve">ance in Prediction </w:t>
      </w:r>
      <w:r w:rsidR="00EF32C4">
        <w:rPr>
          <w:rFonts w:ascii="Arial" w:hAnsi="Arial" w:cs="Arial"/>
          <w:sz w:val="32"/>
          <w:szCs w:val="32"/>
        </w:rPr>
        <w:t xml:space="preserve">(VIP) </w:t>
      </w:r>
      <w:r w:rsidR="00822625" w:rsidRPr="007771FE">
        <w:rPr>
          <w:rFonts w:ascii="Arial" w:hAnsi="Arial" w:cs="Arial"/>
          <w:sz w:val="32"/>
          <w:szCs w:val="32"/>
        </w:rPr>
        <w:t xml:space="preserve">and of the Selectivity Ratio </w:t>
      </w:r>
      <w:r w:rsidR="00EF32C4">
        <w:rPr>
          <w:rFonts w:ascii="Arial" w:hAnsi="Arial" w:cs="Arial"/>
          <w:sz w:val="32"/>
          <w:szCs w:val="32"/>
        </w:rPr>
        <w:t xml:space="preserve">(SR) </w:t>
      </w:r>
      <w:r w:rsidR="00822625" w:rsidRPr="007771FE">
        <w:rPr>
          <w:rFonts w:ascii="Arial" w:hAnsi="Arial" w:cs="Arial"/>
          <w:sz w:val="32"/>
          <w:szCs w:val="32"/>
        </w:rPr>
        <w:t xml:space="preserve">variable selection methods in the analysis of three different data </w:t>
      </w:r>
      <w:r w:rsidR="00EF32C4">
        <w:rPr>
          <w:rFonts w:ascii="Arial" w:hAnsi="Arial" w:cs="Arial"/>
          <w:sz w:val="32"/>
          <w:szCs w:val="32"/>
        </w:rPr>
        <w:t>sets</w:t>
      </w:r>
      <w:r w:rsidR="00657F3B" w:rsidRPr="007771FE">
        <w:rPr>
          <w:rFonts w:ascii="Arial" w:hAnsi="Arial" w:cs="Arial"/>
          <w:sz w:val="32"/>
          <w:szCs w:val="32"/>
        </w:rPr>
        <w:t xml:space="preserve">                                                                                                                                                                                                                                                                                                                                                                                                                                                                                                                                                                                                                                                                                                                                                                                                                                                                                                                                                                                                                                                                                                                                                                                                                                                                                                                                                                                                                                                                                                                                                                                                                                                                                                                                                                                                                                                                                                                                                                                                                                                                                                                                                                                                                                                                                                                                                                                                                                                                                                                                                                                                                                                                                                                                                                                                                                                                                                                                                                                                                                                                                                                                                                                                                              </w:t>
      </w:r>
      <w:r w:rsidR="00822625" w:rsidRPr="007771FE">
        <w:rPr>
          <w:rFonts w:ascii="Arial" w:hAnsi="Arial" w:cs="Arial"/>
          <w:sz w:val="32"/>
          <w:szCs w:val="32"/>
        </w:rPr>
        <w:t xml:space="preserve">                         </w:t>
      </w:r>
    </w:p>
    <w:p w:rsidR="00FB1BBE" w:rsidRPr="007771FE" w:rsidRDefault="00C54579" w:rsidP="007771FE">
      <w:pPr>
        <w:spacing w:before="240" w:after="0" w:line="240" w:lineRule="auto"/>
        <w:ind w:firstLine="720"/>
        <w:rPr>
          <w:rFonts w:ascii="Arial" w:hAnsi="Arial" w:cs="Arial"/>
          <w:vertAlign w:val="superscript"/>
        </w:rPr>
      </w:pPr>
      <w:r w:rsidRPr="007771FE">
        <w:rPr>
          <w:rFonts w:ascii="Arial" w:hAnsi="Arial" w:cs="Arial"/>
        </w:rPr>
        <w:t xml:space="preserve">Mireia </w:t>
      </w:r>
      <w:proofErr w:type="spellStart"/>
      <w:r w:rsidRPr="007771FE">
        <w:rPr>
          <w:rFonts w:ascii="Arial" w:hAnsi="Arial" w:cs="Arial"/>
        </w:rPr>
        <w:t>Farrés</w:t>
      </w:r>
      <w:r w:rsidRPr="007771FE">
        <w:rPr>
          <w:rFonts w:ascii="Arial" w:hAnsi="Arial" w:cs="Arial"/>
          <w:vertAlign w:val="superscript"/>
        </w:rPr>
        <w:t>a</w:t>
      </w:r>
      <w:proofErr w:type="spellEnd"/>
      <w:r w:rsidRPr="007771FE">
        <w:rPr>
          <w:rFonts w:ascii="Arial" w:hAnsi="Arial" w:cs="Arial"/>
        </w:rPr>
        <w:t xml:space="preserve">, Stefan Y. </w:t>
      </w:r>
      <w:proofErr w:type="spellStart"/>
      <w:r w:rsidRPr="007771FE">
        <w:rPr>
          <w:rFonts w:ascii="Arial" w:hAnsi="Arial" w:cs="Arial"/>
        </w:rPr>
        <w:t>Platikanov</w:t>
      </w:r>
      <w:r w:rsidRPr="007771FE">
        <w:rPr>
          <w:rFonts w:ascii="Arial" w:hAnsi="Arial" w:cs="Arial"/>
          <w:vertAlign w:val="superscript"/>
        </w:rPr>
        <w:t>a</w:t>
      </w:r>
      <w:proofErr w:type="spellEnd"/>
      <w:r w:rsidRPr="007771FE">
        <w:rPr>
          <w:rFonts w:ascii="Arial" w:hAnsi="Arial" w:cs="Arial"/>
        </w:rPr>
        <w:t xml:space="preserve">, Stefan L. </w:t>
      </w:r>
      <w:proofErr w:type="spellStart"/>
      <w:r w:rsidRPr="007771FE">
        <w:rPr>
          <w:rFonts w:ascii="Arial" w:hAnsi="Arial" w:cs="Arial"/>
        </w:rPr>
        <w:t>Tsakovski</w:t>
      </w:r>
      <w:r w:rsidRPr="007771FE">
        <w:rPr>
          <w:rFonts w:ascii="Arial" w:hAnsi="Arial" w:cs="Arial"/>
          <w:vertAlign w:val="superscript"/>
        </w:rPr>
        <w:t>b</w:t>
      </w:r>
      <w:proofErr w:type="spellEnd"/>
      <w:r w:rsidRPr="007771FE">
        <w:rPr>
          <w:rFonts w:ascii="Arial" w:hAnsi="Arial" w:cs="Arial"/>
        </w:rPr>
        <w:t xml:space="preserve"> and Romà </w:t>
      </w:r>
      <w:proofErr w:type="spellStart"/>
      <w:r w:rsidRPr="007771FE">
        <w:rPr>
          <w:rFonts w:ascii="Arial" w:hAnsi="Arial" w:cs="Arial"/>
        </w:rPr>
        <w:t>Tauler</w:t>
      </w:r>
      <w:r w:rsidRPr="007771FE">
        <w:rPr>
          <w:rFonts w:ascii="Arial" w:hAnsi="Arial" w:cs="Arial"/>
          <w:vertAlign w:val="superscript"/>
        </w:rPr>
        <w:t>a</w:t>
      </w:r>
      <w:proofErr w:type="spellEnd"/>
      <w:r w:rsidRPr="007771FE">
        <w:rPr>
          <w:rFonts w:ascii="Arial" w:hAnsi="Arial" w:cs="Arial"/>
          <w:vertAlign w:val="superscript"/>
        </w:rPr>
        <w:t>*</w:t>
      </w:r>
    </w:p>
    <w:p w:rsidR="00FB1BBE" w:rsidRPr="007771FE" w:rsidRDefault="00FB1BBE" w:rsidP="007771FE">
      <w:pPr>
        <w:spacing w:before="120" w:after="0" w:line="240" w:lineRule="auto"/>
        <w:ind w:firstLine="720"/>
        <w:rPr>
          <w:rFonts w:ascii="Arial" w:hAnsi="Arial" w:cs="Arial"/>
          <w:i/>
        </w:rPr>
      </w:pPr>
      <w:proofErr w:type="gramStart"/>
      <w:r w:rsidRPr="007771FE">
        <w:rPr>
          <w:rFonts w:ascii="Arial" w:hAnsi="Arial" w:cs="Arial"/>
          <w:i/>
          <w:vertAlign w:val="superscript"/>
        </w:rPr>
        <w:t>a</w:t>
      </w:r>
      <w:proofErr w:type="gramEnd"/>
      <w:r w:rsidRPr="007771FE">
        <w:rPr>
          <w:rFonts w:ascii="Arial" w:hAnsi="Arial" w:cs="Arial"/>
          <w:i/>
          <w:vertAlign w:val="superscript"/>
        </w:rPr>
        <w:t xml:space="preserve"> </w:t>
      </w:r>
      <w:r w:rsidRPr="007771FE">
        <w:rPr>
          <w:rFonts w:ascii="Arial" w:hAnsi="Arial" w:cs="Arial"/>
          <w:i/>
        </w:rPr>
        <w:t xml:space="preserve">Department of Environmental Chemistry (IDAEA-CSIC), Jordi Girona 18, 08034, </w:t>
      </w:r>
      <w:proofErr w:type="spellStart"/>
      <w:r w:rsidRPr="007771FE">
        <w:rPr>
          <w:rFonts w:ascii="Arial" w:hAnsi="Arial" w:cs="Arial"/>
          <w:i/>
        </w:rPr>
        <w:t>Barcleona</w:t>
      </w:r>
      <w:proofErr w:type="spellEnd"/>
      <w:r w:rsidRPr="007771FE">
        <w:rPr>
          <w:rFonts w:ascii="Arial" w:hAnsi="Arial" w:cs="Arial"/>
          <w:i/>
        </w:rPr>
        <w:t xml:space="preserve">. </w:t>
      </w:r>
    </w:p>
    <w:p w:rsidR="00FB1BBE" w:rsidRPr="007771FE" w:rsidRDefault="00FB1BBE" w:rsidP="007771FE">
      <w:pPr>
        <w:spacing w:before="120" w:after="0" w:line="240" w:lineRule="auto"/>
        <w:ind w:left="720"/>
        <w:rPr>
          <w:rFonts w:ascii="Arial" w:hAnsi="Arial" w:cs="Arial"/>
          <w:i/>
        </w:rPr>
      </w:pPr>
      <w:proofErr w:type="gramStart"/>
      <w:r w:rsidRPr="007771FE">
        <w:rPr>
          <w:rFonts w:ascii="Arial" w:hAnsi="Arial" w:cs="Arial"/>
          <w:i/>
          <w:vertAlign w:val="superscript"/>
        </w:rPr>
        <w:t>b</w:t>
      </w:r>
      <w:proofErr w:type="gramEnd"/>
      <w:r w:rsidRPr="007771FE">
        <w:rPr>
          <w:rFonts w:ascii="Arial" w:hAnsi="Arial" w:cs="Arial"/>
          <w:i/>
        </w:rPr>
        <w:t xml:space="preserve"> Department of Analytical Chemistry, Faculty of Chemistry, Sofia University, James </w:t>
      </w:r>
      <w:proofErr w:type="spellStart"/>
      <w:r w:rsidRPr="007771FE">
        <w:rPr>
          <w:rFonts w:ascii="Arial" w:hAnsi="Arial" w:cs="Arial"/>
          <w:i/>
        </w:rPr>
        <w:t>Bourchier</w:t>
      </w:r>
      <w:proofErr w:type="spellEnd"/>
      <w:r w:rsidRPr="007771FE">
        <w:rPr>
          <w:rFonts w:ascii="Arial" w:hAnsi="Arial" w:cs="Arial"/>
          <w:i/>
        </w:rPr>
        <w:t xml:space="preserve"> Blvd, 1164.</w:t>
      </w:r>
    </w:p>
    <w:p w:rsidR="007771FE" w:rsidRPr="007771FE" w:rsidRDefault="007771FE" w:rsidP="007771FE">
      <w:pPr>
        <w:spacing w:before="240" w:after="0" w:line="240" w:lineRule="auto"/>
        <w:rPr>
          <w:rFonts w:ascii="Arial" w:hAnsi="Arial" w:cs="Arial"/>
          <w:i/>
        </w:rPr>
      </w:pPr>
      <w:r w:rsidRPr="007771FE">
        <w:rPr>
          <w:rFonts w:ascii="Arial" w:hAnsi="Arial" w:cs="Arial"/>
          <w:vertAlign w:val="superscript"/>
        </w:rPr>
        <w:t>*</w:t>
      </w:r>
      <w:r w:rsidRPr="007771FE">
        <w:rPr>
          <w:rFonts w:ascii="Arial" w:hAnsi="Arial" w:cs="Arial"/>
        </w:rPr>
        <w:t>Corresponding author.</w:t>
      </w:r>
      <w:r>
        <w:rPr>
          <w:rFonts w:ascii="Arial" w:hAnsi="Arial" w:cs="Arial"/>
          <w:i/>
        </w:rPr>
        <w:t xml:space="preserve"> E mail address: </w:t>
      </w:r>
      <w:hyperlink r:id="rId9" w:history="1">
        <w:r w:rsidR="001D79C5" w:rsidRPr="00057BF1">
          <w:rPr>
            <w:rStyle w:val="Hipervnculo"/>
            <w:rFonts w:ascii="Arial" w:hAnsi="Arial" w:cs="Arial"/>
          </w:rPr>
          <w:t>roma.tauler@idaea.csic.es</w:t>
        </w:r>
      </w:hyperlink>
      <w:r>
        <w:rPr>
          <w:rFonts w:ascii="Arial" w:hAnsi="Arial" w:cs="Arial"/>
        </w:rPr>
        <w:t xml:space="preserve"> </w:t>
      </w:r>
      <w:r w:rsidR="00566D62">
        <w:rPr>
          <w:rFonts w:ascii="Arial" w:hAnsi="Arial" w:cs="Arial"/>
        </w:rPr>
        <w:t xml:space="preserve"> </w:t>
      </w:r>
      <w:r>
        <w:rPr>
          <w:rFonts w:ascii="Arial" w:hAnsi="Arial" w:cs="Arial"/>
        </w:rPr>
        <w:t>(R. Tauler)</w:t>
      </w:r>
    </w:p>
    <w:p w:rsidR="007771FE" w:rsidRDefault="007771FE" w:rsidP="00AA08C3">
      <w:pPr>
        <w:spacing w:before="120" w:after="0" w:line="360" w:lineRule="auto"/>
        <w:rPr>
          <w:rFonts w:ascii="Arial" w:hAnsi="Arial" w:cs="Arial"/>
          <w:sz w:val="20"/>
          <w:szCs w:val="20"/>
        </w:rPr>
      </w:pPr>
    </w:p>
    <w:p w:rsidR="00AA08C3" w:rsidRPr="007771FE" w:rsidRDefault="007771FE" w:rsidP="00AA08C3">
      <w:pPr>
        <w:spacing w:before="120" w:after="0" w:line="360" w:lineRule="auto"/>
        <w:rPr>
          <w:rFonts w:ascii="Arial" w:hAnsi="Arial" w:cs="Arial"/>
          <w:sz w:val="24"/>
          <w:szCs w:val="24"/>
        </w:rPr>
      </w:pPr>
      <w:r w:rsidRPr="007771FE">
        <w:rPr>
          <w:rFonts w:ascii="Arial" w:hAnsi="Arial" w:cs="Arial"/>
          <w:sz w:val="24"/>
          <w:szCs w:val="24"/>
        </w:rPr>
        <w:t>ABSTRACT</w:t>
      </w:r>
    </w:p>
    <w:p w:rsidR="007A649D" w:rsidRDefault="002017D3" w:rsidP="00EA6C98">
      <w:pPr>
        <w:spacing w:before="120" w:after="0" w:line="360" w:lineRule="auto"/>
        <w:jc w:val="both"/>
        <w:rPr>
          <w:rFonts w:ascii="Arial" w:hAnsi="Arial" w:cs="Arial"/>
          <w:sz w:val="24"/>
          <w:szCs w:val="24"/>
        </w:rPr>
      </w:pPr>
      <w:r w:rsidRPr="007771FE">
        <w:rPr>
          <w:rFonts w:ascii="Arial" w:hAnsi="Arial" w:cs="Arial"/>
          <w:sz w:val="24"/>
          <w:szCs w:val="24"/>
        </w:rPr>
        <w:t xml:space="preserve">This study compares </w:t>
      </w:r>
      <w:r w:rsidR="001B6865" w:rsidRPr="007771FE">
        <w:rPr>
          <w:rFonts w:ascii="Arial" w:hAnsi="Arial" w:cs="Arial"/>
          <w:sz w:val="24"/>
          <w:szCs w:val="24"/>
        </w:rPr>
        <w:t xml:space="preserve">the application of </w:t>
      </w:r>
      <w:r w:rsidR="00E077F4">
        <w:rPr>
          <w:rFonts w:ascii="Arial" w:hAnsi="Arial" w:cs="Arial"/>
          <w:sz w:val="24"/>
          <w:szCs w:val="24"/>
        </w:rPr>
        <w:t xml:space="preserve">two </w:t>
      </w:r>
      <w:r w:rsidR="00E077F4" w:rsidRPr="007771FE">
        <w:rPr>
          <w:rFonts w:ascii="Arial" w:hAnsi="Arial" w:cs="Arial"/>
          <w:sz w:val="24"/>
          <w:szCs w:val="24"/>
        </w:rPr>
        <w:t xml:space="preserve">variable selection methods </w:t>
      </w:r>
      <w:r w:rsidR="00E077F4">
        <w:rPr>
          <w:rFonts w:ascii="Arial" w:hAnsi="Arial" w:cs="Arial"/>
          <w:sz w:val="24"/>
          <w:szCs w:val="24"/>
        </w:rPr>
        <w:t>in Partial Least Squares Regression (</w:t>
      </w:r>
      <w:proofErr w:type="spellStart"/>
      <w:r w:rsidR="00E077F4">
        <w:rPr>
          <w:rFonts w:ascii="Arial" w:hAnsi="Arial" w:cs="Arial"/>
          <w:sz w:val="24"/>
          <w:szCs w:val="24"/>
        </w:rPr>
        <w:t>PLSR</w:t>
      </w:r>
      <w:proofErr w:type="spellEnd"/>
      <w:r w:rsidR="00E077F4">
        <w:rPr>
          <w:rFonts w:ascii="Arial" w:hAnsi="Arial" w:cs="Arial"/>
          <w:sz w:val="24"/>
          <w:szCs w:val="24"/>
        </w:rPr>
        <w:t xml:space="preserve">), </w:t>
      </w:r>
      <w:r w:rsidR="001B6865" w:rsidRPr="007771FE">
        <w:rPr>
          <w:rFonts w:ascii="Arial" w:hAnsi="Arial" w:cs="Arial"/>
          <w:sz w:val="24"/>
          <w:szCs w:val="24"/>
        </w:rPr>
        <w:t xml:space="preserve">the Variable Importance in Prediction (VIP) </w:t>
      </w:r>
      <w:r w:rsidR="00E077F4">
        <w:rPr>
          <w:rFonts w:ascii="Arial" w:hAnsi="Arial" w:cs="Arial"/>
          <w:sz w:val="24"/>
          <w:szCs w:val="24"/>
        </w:rPr>
        <w:t xml:space="preserve">method </w:t>
      </w:r>
      <w:r w:rsidR="001B6865" w:rsidRPr="007771FE">
        <w:rPr>
          <w:rFonts w:ascii="Arial" w:hAnsi="Arial" w:cs="Arial"/>
          <w:sz w:val="24"/>
          <w:szCs w:val="24"/>
        </w:rPr>
        <w:t>and the Selectivity Ratio (</w:t>
      </w:r>
      <w:r w:rsidRPr="007771FE">
        <w:rPr>
          <w:rFonts w:ascii="Arial" w:hAnsi="Arial" w:cs="Arial"/>
          <w:sz w:val="24"/>
          <w:szCs w:val="24"/>
        </w:rPr>
        <w:t>SR</w:t>
      </w:r>
      <w:r w:rsidR="001B6865" w:rsidRPr="007771FE">
        <w:rPr>
          <w:rFonts w:ascii="Arial" w:hAnsi="Arial" w:cs="Arial"/>
          <w:sz w:val="24"/>
          <w:szCs w:val="24"/>
        </w:rPr>
        <w:t>)</w:t>
      </w:r>
      <w:r w:rsidRPr="007771FE">
        <w:rPr>
          <w:rFonts w:ascii="Arial" w:hAnsi="Arial" w:cs="Arial"/>
          <w:sz w:val="24"/>
          <w:szCs w:val="24"/>
        </w:rPr>
        <w:t xml:space="preserve"> </w:t>
      </w:r>
      <w:r w:rsidR="00E077F4">
        <w:rPr>
          <w:rFonts w:ascii="Arial" w:hAnsi="Arial" w:cs="Arial"/>
          <w:sz w:val="24"/>
          <w:szCs w:val="24"/>
        </w:rPr>
        <w:t>method</w:t>
      </w:r>
      <w:r w:rsidR="00EE56A1">
        <w:rPr>
          <w:rFonts w:ascii="Arial" w:hAnsi="Arial" w:cs="Arial"/>
          <w:sz w:val="24"/>
          <w:szCs w:val="24"/>
        </w:rPr>
        <w:t xml:space="preserve">. For this purpose, </w:t>
      </w:r>
      <w:r w:rsidRPr="007771FE">
        <w:rPr>
          <w:rFonts w:ascii="Arial" w:hAnsi="Arial" w:cs="Arial"/>
          <w:sz w:val="24"/>
          <w:szCs w:val="24"/>
        </w:rPr>
        <w:t xml:space="preserve">three </w:t>
      </w:r>
      <w:r w:rsidR="001B6865" w:rsidRPr="007771FE">
        <w:rPr>
          <w:rFonts w:ascii="Arial" w:hAnsi="Arial" w:cs="Arial"/>
          <w:sz w:val="24"/>
          <w:szCs w:val="24"/>
        </w:rPr>
        <w:t xml:space="preserve">different </w:t>
      </w:r>
      <w:r w:rsidRPr="007771FE">
        <w:rPr>
          <w:rFonts w:ascii="Arial" w:hAnsi="Arial" w:cs="Arial"/>
          <w:sz w:val="24"/>
          <w:szCs w:val="24"/>
        </w:rPr>
        <w:t>datasets</w:t>
      </w:r>
      <w:r w:rsidR="00EE56A1">
        <w:rPr>
          <w:rFonts w:ascii="Arial" w:hAnsi="Arial" w:cs="Arial"/>
          <w:sz w:val="24"/>
          <w:szCs w:val="24"/>
        </w:rPr>
        <w:t xml:space="preserve"> were analysed</w:t>
      </w:r>
      <w:r w:rsidR="00222A5C">
        <w:rPr>
          <w:rFonts w:ascii="Arial" w:hAnsi="Arial" w:cs="Arial"/>
          <w:sz w:val="24"/>
          <w:szCs w:val="24"/>
        </w:rPr>
        <w:t xml:space="preserve">: </w:t>
      </w:r>
      <w:r w:rsidR="00EE56A1">
        <w:rPr>
          <w:rFonts w:ascii="Arial" w:hAnsi="Arial" w:cs="Arial"/>
          <w:sz w:val="24"/>
          <w:szCs w:val="24"/>
        </w:rPr>
        <w:t xml:space="preserve">a) </w:t>
      </w:r>
      <w:r w:rsidR="00222A5C" w:rsidRPr="007771FE">
        <w:rPr>
          <w:rFonts w:ascii="Arial" w:hAnsi="Arial" w:cs="Arial"/>
          <w:sz w:val="24"/>
          <w:szCs w:val="24"/>
        </w:rPr>
        <w:t>physiochemical water quality parameters related to sensorial data</w:t>
      </w:r>
      <w:r w:rsidR="00222A5C">
        <w:rPr>
          <w:rFonts w:ascii="Arial" w:hAnsi="Arial" w:cs="Arial"/>
          <w:sz w:val="24"/>
          <w:szCs w:val="24"/>
        </w:rPr>
        <w:t xml:space="preserve">, </w:t>
      </w:r>
      <w:r w:rsidR="00B06E11" w:rsidRPr="007771FE">
        <w:rPr>
          <w:rFonts w:ascii="Arial" w:hAnsi="Arial" w:cs="Arial"/>
          <w:sz w:val="24"/>
          <w:szCs w:val="24"/>
        </w:rPr>
        <w:t xml:space="preserve"> </w:t>
      </w:r>
      <w:r w:rsidR="00EE56A1">
        <w:rPr>
          <w:rFonts w:ascii="Arial" w:hAnsi="Arial" w:cs="Arial"/>
          <w:sz w:val="24"/>
          <w:szCs w:val="24"/>
        </w:rPr>
        <w:t xml:space="preserve">b) </w:t>
      </w:r>
      <w:r w:rsidR="00222A5C" w:rsidRPr="007771FE">
        <w:rPr>
          <w:rFonts w:ascii="Arial" w:hAnsi="Arial" w:cs="Arial"/>
          <w:sz w:val="24"/>
          <w:szCs w:val="24"/>
        </w:rPr>
        <w:t xml:space="preserve">GC-MS chemical </w:t>
      </w:r>
      <w:r w:rsidR="004F4AAF">
        <w:rPr>
          <w:rFonts w:ascii="Arial" w:hAnsi="Arial" w:cs="Arial"/>
          <w:sz w:val="24"/>
          <w:szCs w:val="24"/>
        </w:rPr>
        <w:t xml:space="preserve">(organic compound) </w:t>
      </w:r>
      <w:r w:rsidR="00222A5C" w:rsidRPr="007771FE">
        <w:rPr>
          <w:rFonts w:ascii="Arial" w:hAnsi="Arial" w:cs="Arial"/>
          <w:sz w:val="24"/>
          <w:szCs w:val="24"/>
        </w:rPr>
        <w:t xml:space="preserve">profiles </w:t>
      </w:r>
      <w:r w:rsidR="004F4AAF">
        <w:rPr>
          <w:rFonts w:ascii="Arial" w:hAnsi="Arial" w:cs="Arial"/>
          <w:sz w:val="24"/>
          <w:szCs w:val="24"/>
        </w:rPr>
        <w:t xml:space="preserve">from </w:t>
      </w:r>
      <w:r w:rsidR="00106084">
        <w:rPr>
          <w:rFonts w:ascii="Arial" w:hAnsi="Arial" w:cs="Arial"/>
          <w:sz w:val="24"/>
          <w:szCs w:val="24"/>
        </w:rPr>
        <w:t xml:space="preserve">fossil </w:t>
      </w:r>
      <w:r w:rsidR="004F4AAF">
        <w:rPr>
          <w:rFonts w:ascii="Arial" w:hAnsi="Arial" w:cs="Arial"/>
          <w:sz w:val="24"/>
          <w:szCs w:val="24"/>
        </w:rPr>
        <w:t xml:space="preserve">sea sediment samples </w:t>
      </w:r>
      <w:r w:rsidR="00222A5C" w:rsidRPr="007771FE">
        <w:rPr>
          <w:rFonts w:ascii="Arial" w:hAnsi="Arial" w:cs="Arial"/>
          <w:sz w:val="24"/>
          <w:szCs w:val="24"/>
        </w:rPr>
        <w:t xml:space="preserve">related </w:t>
      </w:r>
      <w:r w:rsidR="00A33C24">
        <w:rPr>
          <w:rFonts w:ascii="Arial" w:hAnsi="Arial" w:cs="Arial"/>
          <w:sz w:val="24"/>
          <w:szCs w:val="24"/>
        </w:rPr>
        <w:t>to</w:t>
      </w:r>
      <w:r w:rsidR="00222A5C" w:rsidRPr="007771FE">
        <w:rPr>
          <w:rFonts w:ascii="Arial" w:hAnsi="Arial" w:cs="Arial"/>
          <w:sz w:val="24"/>
          <w:szCs w:val="24"/>
        </w:rPr>
        <w:t xml:space="preserve"> sea surface temperature </w:t>
      </w:r>
      <w:r w:rsidR="007A649D">
        <w:rPr>
          <w:rFonts w:ascii="Arial" w:hAnsi="Arial" w:cs="Arial"/>
          <w:sz w:val="24"/>
          <w:szCs w:val="24"/>
        </w:rPr>
        <w:t xml:space="preserve">(SST) </w:t>
      </w:r>
      <w:r w:rsidR="00222A5C" w:rsidRPr="007771FE">
        <w:rPr>
          <w:rFonts w:ascii="Arial" w:hAnsi="Arial" w:cs="Arial"/>
          <w:sz w:val="24"/>
          <w:szCs w:val="24"/>
        </w:rPr>
        <w:t>changes</w:t>
      </w:r>
      <w:r w:rsidR="00EE56A1">
        <w:rPr>
          <w:rFonts w:ascii="Arial" w:hAnsi="Arial" w:cs="Arial"/>
          <w:sz w:val="24"/>
          <w:szCs w:val="24"/>
        </w:rPr>
        <w:t>,</w:t>
      </w:r>
      <w:r w:rsidR="00222A5C">
        <w:rPr>
          <w:rFonts w:ascii="Arial" w:hAnsi="Arial" w:cs="Arial"/>
          <w:sz w:val="24"/>
          <w:szCs w:val="24"/>
        </w:rPr>
        <w:t xml:space="preserve"> and </w:t>
      </w:r>
      <w:r w:rsidR="00EE56A1">
        <w:rPr>
          <w:rFonts w:ascii="Arial" w:hAnsi="Arial" w:cs="Arial"/>
          <w:sz w:val="24"/>
          <w:szCs w:val="24"/>
        </w:rPr>
        <w:t xml:space="preserve">c) </w:t>
      </w:r>
      <w:r w:rsidR="009B7CEA">
        <w:rPr>
          <w:rFonts w:ascii="Arial" w:hAnsi="Arial" w:cs="Arial"/>
          <w:sz w:val="24"/>
          <w:szCs w:val="24"/>
        </w:rPr>
        <w:t xml:space="preserve">exposed genes of  </w:t>
      </w:r>
      <w:r w:rsidR="00222A5C" w:rsidRPr="007771FE">
        <w:rPr>
          <w:rFonts w:ascii="Arial" w:hAnsi="Arial" w:cs="Arial"/>
          <w:i/>
          <w:sz w:val="24"/>
          <w:szCs w:val="24"/>
        </w:rPr>
        <w:t>Daphnia magna</w:t>
      </w:r>
      <w:r w:rsidR="00222A5C" w:rsidRPr="007771FE">
        <w:rPr>
          <w:rFonts w:ascii="Arial" w:hAnsi="Arial" w:cs="Arial"/>
          <w:sz w:val="24"/>
          <w:szCs w:val="24"/>
        </w:rPr>
        <w:t xml:space="preserve"> females  related to their total offspring production</w:t>
      </w:r>
      <w:r w:rsidR="00BA3098">
        <w:rPr>
          <w:rFonts w:ascii="Arial" w:hAnsi="Arial" w:cs="Arial"/>
          <w:sz w:val="24"/>
          <w:szCs w:val="24"/>
        </w:rPr>
        <w:t>. Correlation coefficients (R),</w:t>
      </w:r>
      <w:r w:rsidR="00222A5C">
        <w:rPr>
          <w:rFonts w:ascii="Arial" w:hAnsi="Arial" w:cs="Arial"/>
          <w:sz w:val="24"/>
          <w:szCs w:val="24"/>
        </w:rPr>
        <w:t xml:space="preserve"> levels of significance (p-value) and interpretation of the underlying experimental phenomena allowed the </w:t>
      </w:r>
      <w:r w:rsidR="009C5D36">
        <w:rPr>
          <w:rFonts w:ascii="Arial" w:hAnsi="Arial" w:cs="Arial"/>
          <w:sz w:val="24"/>
          <w:szCs w:val="24"/>
        </w:rPr>
        <w:t xml:space="preserve">discussion about the </w:t>
      </w:r>
      <w:r w:rsidR="00222A5C">
        <w:rPr>
          <w:rFonts w:ascii="Arial" w:hAnsi="Arial" w:cs="Arial"/>
          <w:sz w:val="24"/>
          <w:szCs w:val="24"/>
        </w:rPr>
        <w:t xml:space="preserve">best approach </w:t>
      </w:r>
      <w:r w:rsidR="00EF32C4">
        <w:rPr>
          <w:rFonts w:ascii="Arial" w:hAnsi="Arial" w:cs="Arial"/>
          <w:sz w:val="24"/>
          <w:szCs w:val="24"/>
        </w:rPr>
        <w:t xml:space="preserve">for variable </w:t>
      </w:r>
      <w:r w:rsidR="00222A5C">
        <w:rPr>
          <w:rFonts w:ascii="Arial" w:hAnsi="Arial" w:cs="Arial"/>
          <w:sz w:val="24"/>
          <w:szCs w:val="24"/>
        </w:rPr>
        <w:t>selection</w:t>
      </w:r>
      <w:r w:rsidR="009C5D36">
        <w:rPr>
          <w:rFonts w:ascii="Arial" w:hAnsi="Arial" w:cs="Arial"/>
          <w:sz w:val="24"/>
          <w:szCs w:val="24"/>
        </w:rPr>
        <w:t xml:space="preserve"> in each case</w:t>
      </w:r>
      <w:r w:rsidR="00222A5C">
        <w:rPr>
          <w:rFonts w:ascii="Arial" w:hAnsi="Arial" w:cs="Arial"/>
          <w:sz w:val="24"/>
          <w:szCs w:val="24"/>
        </w:rPr>
        <w:t xml:space="preserve">. </w:t>
      </w:r>
      <w:r w:rsidR="008F3F41" w:rsidRPr="002E3259">
        <w:rPr>
          <w:rFonts w:ascii="Arial" w:hAnsi="Arial" w:cs="Arial"/>
          <w:sz w:val="24"/>
          <w:szCs w:val="24"/>
        </w:rPr>
        <w:t xml:space="preserve">The comparison of </w:t>
      </w:r>
      <w:r w:rsidR="00B06E11" w:rsidRPr="002E3259">
        <w:rPr>
          <w:rFonts w:ascii="Arial" w:hAnsi="Arial" w:cs="Arial"/>
          <w:sz w:val="24"/>
          <w:szCs w:val="24"/>
        </w:rPr>
        <w:t xml:space="preserve">the two </w:t>
      </w:r>
      <w:r w:rsidR="008F3F41" w:rsidRPr="002E3259">
        <w:rPr>
          <w:rFonts w:ascii="Arial" w:hAnsi="Arial" w:cs="Arial"/>
          <w:sz w:val="24"/>
          <w:szCs w:val="24"/>
        </w:rPr>
        <w:t xml:space="preserve">variable selection </w:t>
      </w:r>
      <w:r w:rsidR="00363DBF" w:rsidRPr="002E3259">
        <w:rPr>
          <w:rFonts w:ascii="Arial" w:hAnsi="Arial" w:cs="Arial"/>
          <w:sz w:val="24"/>
          <w:szCs w:val="24"/>
        </w:rPr>
        <w:t xml:space="preserve">methods in </w:t>
      </w:r>
      <w:r w:rsidR="00EF32C4" w:rsidRPr="002E3259">
        <w:rPr>
          <w:rFonts w:ascii="Arial" w:hAnsi="Arial" w:cs="Arial"/>
          <w:sz w:val="24"/>
          <w:szCs w:val="24"/>
        </w:rPr>
        <w:t xml:space="preserve">the </w:t>
      </w:r>
      <w:r w:rsidR="00A33C24" w:rsidRPr="002E3259">
        <w:rPr>
          <w:rFonts w:ascii="Arial" w:hAnsi="Arial" w:cs="Arial"/>
          <w:sz w:val="24"/>
          <w:szCs w:val="24"/>
        </w:rPr>
        <w:t xml:space="preserve">first </w:t>
      </w:r>
      <w:r w:rsidR="00363DBF" w:rsidRPr="002E3259">
        <w:rPr>
          <w:rFonts w:ascii="Arial" w:hAnsi="Arial" w:cs="Arial"/>
          <w:sz w:val="24"/>
          <w:szCs w:val="24"/>
        </w:rPr>
        <w:t xml:space="preserve">water </w:t>
      </w:r>
      <w:r w:rsidR="00A33C24" w:rsidRPr="002E3259">
        <w:rPr>
          <w:rFonts w:ascii="Arial" w:hAnsi="Arial" w:cs="Arial"/>
          <w:sz w:val="24"/>
          <w:szCs w:val="24"/>
        </w:rPr>
        <w:t xml:space="preserve">quality </w:t>
      </w:r>
      <w:r w:rsidR="00363DBF" w:rsidRPr="002E3259">
        <w:rPr>
          <w:rFonts w:ascii="Arial" w:hAnsi="Arial" w:cs="Arial"/>
          <w:sz w:val="24"/>
          <w:szCs w:val="24"/>
        </w:rPr>
        <w:t xml:space="preserve">data set showed that </w:t>
      </w:r>
      <w:r w:rsidR="00A33C24" w:rsidRPr="002E3259">
        <w:rPr>
          <w:rFonts w:ascii="Arial" w:hAnsi="Arial" w:cs="Arial"/>
          <w:sz w:val="24"/>
          <w:szCs w:val="24"/>
        </w:rPr>
        <w:t xml:space="preserve">the </w:t>
      </w:r>
      <w:r w:rsidR="00363DBF" w:rsidRPr="002E3259">
        <w:rPr>
          <w:rFonts w:ascii="Arial" w:hAnsi="Arial" w:cs="Arial"/>
          <w:sz w:val="24"/>
          <w:szCs w:val="24"/>
        </w:rPr>
        <w:t xml:space="preserve">SR method </w:t>
      </w:r>
      <w:r w:rsidR="00EF32C4" w:rsidRPr="002E3259">
        <w:rPr>
          <w:rFonts w:ascii="Arial" w:hAnsi="Arial" w:cs="Arial"/>
          <w:sz w:val="24"/>
          <w:szCs w:val="24"/>
        </w:rPr>
        <w:t xml:space="preserve">is </w:t>
      </w:r>
      <w:r w:rsidR="00363DBF" w:rsidRPr="002E3259">
        <w:rPr>
          <w:rFonts w:ascii="Arial" w:hAnsi="Arial" w:cs="Arial"/>
          <w:sz w:val="24"/>
          <w:szCs w:val="24"/>
        </w:rPr>
        <w:t xml:space="preserve">more accurate for </w:t>
      </w:r>
      <w:r w:rsidR="00222A5C" w:rsidRPr="002E3259">
        <w:rPr>
          <w:rFonts w:ascii="Arial" w:hAnsi="Arial" w:cs="Arial"/>
          <w:sz w:val="24"/>
          <w:szCs w:val="24"/>
        </w:rPr>
        <w:t xml:space="preserve">sensorial </w:t>
      </w:r>
      <w:r w:rsidR="00363DBF" w:rsidRPr="002E3259">
        <w:rPr>
          <w:rFonts w:ascii="Arial" w:hAnsi="Arial" w:cs="Arial"/>
          <w:sz w:val="24"/>
          <w:szCs w:val="24"/>
        </w:rPr>
        <w:t>prediction</w:t>
      </w:r>
      <w:r w:rsidR="007A649D">
        <w:rPr>
          <w:rFonts w:ascii="Arial" w:hAnsi="Arial" w:cs="Arial"/>
          <w:sz w:val="24"/>
          <w:szCs w:val="24"/>
        </w:rPr>
        <w:t xml:space="preserve">. For the climate data set, when raw TIC GC-MS chromatograms were considered, variables selected using the VIP </w:t>
      </w:r>
      <w:r w:rsidR="007A649D" w:rsidRPr="007A649D">
        <w:rPr>
          <w:rFonts w:ascii="Arial" w:hAnsi="Arial" w:cs="Arial"/>
          <w:sz w:val="24"/>
          <w:szCs w:val="24"/>
        </w:rPr>
        <w:t xml:space="preserve">method were easier to interpret compared to those selected by the SR </w:t>
      </w:r>
      <w:proofErr w:type="gramStart"/>
      <w:r w:rsidR="007A649D" w:rsidRPr="007A649D">
        <w:rPr>
          <w:rFonts w:ascii="Arial" w:hAnsi="Arial" w:cs="Arial"/>
          <w:sz w:val="24"/>
          <w:szCs w:val="24"/>
        </w:rPr>
        <w:t>method.</w:t>
      </w:r>
      <w:proofErr w:type="gramEnd"/>
      <w:r w:rsidR="007A649D" w:rsidRPr="007A649D">
        <w:rPr>
          <w:rFonts w:ascii="Arial" w:hAnsi="Arial" w:cs="Arial"/>
          <w:sz w:val="24"/>
          <w:szCs w:val="24"/>
        </w:rPr>
        <w:t xml:space="preserve"> </w:t>
      </w:r>
      <w:r w:rsidR="00CA46AD" w:rsidRPr="007A649D">
        <w:rPr>
          <w:rFonts w:ascii="Arial" w:hAnsi="Arial" w:cs="Arial"/>
          <w:sz w:val="24"/>
          <w:szCs w:val="24"/>
        </w:rPr>
        <w:t xml:space="preserve"> </w:t>
      </w:r>
      <w:r w:rsidR="007A649D" w:rsidRPr="007A649D">
        <w:rPr>
          <w:rFonts w:ascii="Arial" w:hAnsi="Arial" w:cs="Arial"/>
          <w:sz w:val="24"/>
          <w:szCs w:val="24"/>
        </w:rPr>
        <w:t xml:space="preserve">However, when only </w:t>
      </w:r>
      <w:r w:rsidR="00CA46AD" w:rsidRPr="007A649D">
        <w:rPr>
          <w:rFonts w:ascii="Arial" w:hAnsi="Arial" w:cs="Arial"/>
          <w:sz w:val="24"/>
          <w:szCs w:val="24"/>
        </w:rPr>
        <w:t xml:space="preserve">selected </w:t>
      </w:r>
      <w:r w:rsidR="007A649D" w:rsidRPr="007A649D">
        <w:rPr>
          <w:rFonts w:ascii="Arial" w:hAnsi="Arial" w:cs="Arial"/>
          <w:sz w:val="24"/>
          <w:szCs w:val="24"/>
        </w:rPr>
        <w:t xml:space="preserve">chromatographic </w:t>
      </w:r>
      <w:r w:rsidR="00CA46AD" w:rsidRPr="007A649D">
        <w:rPr>
          <w:rFonts w:ascii="Arial" w:hAnsi="Arial" w:cs="Arial"/>
          <w:sz w:val="24"/>
          <w:szCs w:val="24"/>
        </w:rPr>
        <w:t>peak areas</w:t>
      </w:r>
      <w:r w:rsidR="007A649D" w:rsidRPr="007A649D">
        <w:rPr>
          <w:rFonts w:ascii="Arial" w:hAnsi="Arial" w:cs="Arial"/>
          <w:sz w:val="24"/>
          <w:szCs w:val="24"/>
        </w:rPr>
        <w:t xml:space="preserve"> were considered</w:t>
      </w:r>
      <w:r w:rsidR="00EE56A1" w:rsidRPr="007A649D">
        <w:rPr>
          <w:rFonts w:ascii="Arial" w:hAnsi="Arial" w:cs="Arial"/>
          <w:sz w:val="24"/>
          <w:szCs w:val="24"/>
        </w:rPr>
        <w:t>,</w:t>
      </w:r>
      <w:r w:rsidR="00CA46AD" w:rsidRPr="007A649D">
        <w:rPr>
          <w:rFonts w:ascii="Arial" w:hAnsi="Arial" w:cs="Arial"/>
          <w:sz w:val="24"/>
          <w:szCs w:val="24"/>
        </w:rPr>
        <w:t xml:space="preserve"> the SR </w:t>
      </w:r>
      <w:r w:rsidR="00020513" w:rsidRPr="007A649D">
        <w:rPr>
          <w:rFonts w:ascii="Arial" w:hAnsi="Arial" w:cs="Arial"/>
          <w:sz w:val="24"/>
          <w:szCs w:val="24"/>
        </w:rPr>
        <w:t xml:space="preserve">method </w:t>
      </w:r>
      <w:r w:rsidR="00CA46AD" w:rsidRPr="007A649D">
        <w:rPr>
          <w:rFonts w:ascii="Arial" w:hAnsi="Arial" w:cs="Arial"/>
          <w:sz w:val="24"/>
          <w:szCs w:val="24"/>
        </w:rPr>
        <w:t xml:space="preserve">detected </w:t>
      </w:r>
      <w:r w:rsidR="009C5D36" w:rsidRPr="007A649D">
        <w:rPr>
          <w:rFonts w:ascii="Arial" w:hAnsi="Arial" w:cs="Arial"/>
          <w:sz w:val="24"/>
          <w:szCs w:val="24"/>
        </w:rPr>
        <w:t xml:space="preserve">more </w:t>
      </w:r>
      <w:r w:rsidR="00CA46AD" w:rsidRPr="007A649D">
        <w:rPr>
          <w:rFonts w:ascii="Arial" w:hAnsi="Arial" w:cs="Arial"/>
          <w:sz w:val="24"/>
          <w:szCs w:val="24"/>
        </w:rPr>
        <w:t>efficiently the most relevant variables</w:t>
      </w:r>
      <w:r w:rsidR="007A649D" w:rsidRPr="007A649D">
        <w:rPr>
          <w:rFonts w:ascii="Arial" w:hAnsi="Arial" w:cs="Arial"/>
          <w:sz w:val="24"/>
          <w:szCs w:val="24"/>
        </w:rPr>
        <w:t xml:space="preserve"> for SST changes</w:t>
      </w:r>
      <w:r w:rsidR="00CA46AD" w:rsidRPr="007A649D">
        <w:rPr>
          <w:rFonts w:ascii="Arial" w:hAnsi="Arial" w:cs="Arial"/>
          <w:sz w:val="24"/>
          <w:szCs w:val="24"/>
        </w:rPr>
        <w:t>.</w:t>
      </w:r>
      <w:r w:rsidR="002E3259">
        <w:rPr>
          <w:rFonts w:ascii="Arial" w:hAnsi="Arial" w:cs="Arial"/>
          <w:sz w:val="24"/>
          <w:szCs w:val="24"/>
        </w:rPr>
        <w:t xml:space="preserve"> </w:t>
      </w:r>
      <w:r w:rsidR="00A33C24" w:rsidRPr="002E3259">
        <w:rPr>
          <w:rFonts w:ascii="Arial" w:hAnsi="Arial" w:cs="Arial"/>
          <w:sz w:val="24"/>
          <w:szCs w:val="24"/>
        </w:rPr>
        <w:t xml:space="preserve">For the transcriptomic data set, </w:t>
      </w:r>
      <w:r w:rsidR="002E3259">
        <w:rPr>
          <w:rFonts w:ascii="Arial" w:hAnsi="Arial" w:cs="Arial"/>
          <w:sz w:val="24"/>
          <w:szCs w:val="24"/>
        </w:rPr>
        <w:t xml:space="preserve">the </w:t>
      </w:r>
      <w:r w:rsidR="000B5EDA" w:rsidRPr="002E3259">
        <w:rPr>
          <w:rFonts w:ascii="Arial" w:hAnsi="Arial" w:cs="Arial"/>
          <w:sz w:val="24"/>
          <w:szCs w:val="24"/>
        </w:rPr>
        <w:t xml:space="preserve">SR method </w:t>
      </w:r>
      <w:r w:rsidR="00A33C24" w:rsidRPr="002E3259">
        <w:rPr>
          <w:rFonts w:ascii="Arial" w:hAnsi="Arial" w:cs="Arial"/>
          <w:sz w:val="24"/>
          <w:szCs w:val="24"/>
        </w:rPr>
        <w:t xml:space="preserve">was found </w:t>
      </w:r>
      <w:r w:rsidR="007A649D" w:rsidRPr="000338E3">
        <w:rPr>
          <w:rFonts w:ascii="Arial" w:hAnsi="Arial" w:cs="Arial"/>
          <w:sz w:val="24"/>
          <w:szCs w:val="24"/>
        </w:rPr>
        <w:t>again</w:t>
      </w:r>
      <w:r w:rsidR="007A649D" w:rsidRPr="002E3259">
        <w:rPr>
          <w:rFonts w:ascii="Arial" w:hAnsi="Arial" w:cs="Arial"/>
          <w:sz w:val="24"/>
          <w:szCs w:val="24"/>
        </w:rPr>
        <w:t xml:space="preserve"> </w:t>
      </w:r>
      <w:r w:rsidR="00A33C24" w:rsidRPr="002E3259">
        <w:rPr>
          <w:rFonts w:ascii="Arial" w:hAnsi="Arial" w:cs="Arial"/>
          <w:sz w:val="24"/>
          <w:szCs w:val="24"/>
        </w:rPr>
        <w:t xml:space="preserve">to be </w:t>
      </w:r>
      <w:r w:rsidR="000B5EDA" w:rsidRPr="000338E3">
        <w:rPr>
          <w:rFonts w:ascii="Arial" w:hAnsi="Arial" w:cs="Arial"/>
          <w:sz w:val="24"/>
          <w:szCs w:val="24"/>
        </w:rPr>
        <w:t xml:space="preserve">more </w:t>
      </w:r>
      <w:r w:rsidR="00EF32C4" w:rsidRPr="000338E3">
        <w:rPr>
          <w:rFonts w:ascii="Arial" w:hAnsi="Arial" w:cs="Arial"/>
          <w:sz w:val="24"/>
          <w:szCs w:val="24"/>
        </w:rPr>
        <w:t>reliable</w:t>
      </w:r>
      <w:r w:rsidR="000212B5" w:rsidRPr="000338E3">
        <w:rPr>
          <w:rFonts w:ascii="Arial" w:hAnsi="Arial" w:cs="Arial"/>
          <w:sz w:val="24"/>
          <w:szCs w:val="24"/>
        </w:rPr>
        <w:t xml:space="preserve"> </w:t>
      </w:r>
      <w:r w:rsidR="001332E3" w:rsidRPr="007A649D">
        <w:rPr>
          <w:rFonts w:ascii="Arial" w:hAnsi="Arial" w:cs="Arial"/>
          <w:sz w:val="24"/>
          <w:szCs w:val="24"/>
        </w:rPr>
        <w:t xml:space="preserve">for variable selection </w:t>
      </w:r>
      <w:r w:rsidR="000B5EDA" w:rsidRPr="007A649D">
        <w:rPr>
          <w:rFonts w:ascii="Arial" w:hAnsi="Arial" w:cs="Arial"/>
          <w:sz w:val="24"/>
          <w:szCs w:val="24"/>
        </w:rPr>
        <w:t>purpose</w:t>
      </w:r>
      <w:r w:rsidR="00A33C24" w:rsidRPr="007A649D">
        <w:rPr>
          <w:rFonts w:ascii="Arial" w:hAnsi="Arial" w:cs="Arial"/>
          <w:sz w:val="24"/>
          <w:szCs w:val="24"/>
        </w:rPr>
        <w:t>s</w:t>
      </w:r>
    </w:p>
    <w:p w:rsidR="000B5EDA" w:rsidRPr="007771FE" w:rsidRDefault="000B5EDA" w:rsidP="00EA6C98">
      <w:pPr>
        <w:spacing w:before="120" w:after="0" w:line="360" w:lineRule="auto"/>
        <w:jc w:val="both"/>
        <w:rPr>
          <w:rFonts w:ascii="Arial" w:hAnsi="Arial" w:cs="Arial"/>
          <w:sz w:val="24"/>
          <w:szCs w:val="24"/>
        </w:rPr>
      </w:pPr>
    </w:p>
    <w:p w:rsidR="00B06E11" w:rsidRPr="001332E3" w:rsidRDefault="005A6616" w:rsidP="008F3F41">
      <w:pPr>
        <w:pStyle w:val="NormalWeb"/>
        <w:spacing w:before="0" w:beforeAutospacing="0" w:after="0" w:afterAutospacing="0" w:line="360" w:lineRule="auto"/>
        <w:jc w:val="both"/>
        <w:rPr>
          <w:rFonts w:ascii="Arial" w:hAnsi="Arial" w:cs="Arial"/>
          <w:lang w:val="en-US"/>
        </w:rPr>
      </w:pPr>
      <w:r w:rsidRPr="00EE56A1">
        <w:rPr>
          <w:rFonts w:ascii="Arial" w:hAnsi="Arial" w:cs="Arial"/>
          <w:lang w:val="en-US"/>
        </w:rPr>
        <w:t>Keywords: S</w:t>
      </w:r>
      <w:r w:rsidR="008C06AB" w:rsidRPr="00EE56A1">
        <w:rPr>
          <w:rFonts w:ascii="Arial" w:hAnsi="Arial" w:cs="Arial"/>
          <w:lang w:val="en-US"/>
        </w:rPr>
        <w:t xml:space="preserve">electivity </w:t>
      </w:r>
      <w:r w:rsidRPr="00EE56A1">
        <w:rPr>
          <w:rFonts w:ascii="Arial" w:hAnsi="Arial" w:cs="Arial"/>
          <w:lang w:val="en-US"/>
        </w:rPr>
        <w:t>R</w:t>
      </w:r>
      <w:r w:rsidR="008C06AB" w:rsidRPr="00EE56A1">
        <w:rPr>
          <w:rFonts w:ascii="Arial" w:hAnsi="Arial" w:cs="Arial"/>
          <w:lang w:val="en-US"/>
        </w:rPr>
        <w:t>atio</w:t>
      </w:r>
      <w:r w:rsidRPr="00EE56A1">
        <w:rPr>
          <w:rFonts w:ascii="Arial" w:hAnsi="Arial" w:cs="Arial"/>
          <w:lang w:val="en-US"/>
        </w:rPr>
        <w:t>, V</w:t>
      </w:r>
      <w:r w:rsidR="008C06AB" w:rsidRPr="00EE56A1">
        <w:rPr>
          <w:rFonts w:ascii="Arial" w:hAnsi="Arial" w:cs="Arial"/>
          <w:lang w:val="en-US"/>
        </w:rPr>
        <w:t xml:space="preserve">ariable </w:t>
      </w:r>
      <w:r w:rsidRPr="00EE56A1">
        <w:rPr>
          <w:rFonts w:ascii="Arial" w:hAnsi="Arial" w:cs="Arial"/>
          <w:lang w:val="en-US"/>
        </w:rPr>
        <w:t>I</w:t>
      </w:r>
      <w:r w:rsidR="008C06AB" w:rsidRPr="00EE56A1">
        <w:rPr>
          <w:rFonts w:ascii="Arial" w:hAnsi="Arial" w:cs="Arial"/>
          <w:lang w:val="en-US"/>
        </w:rPr>
        <w:t xml:space="preserve">mportance in </w:t>
      </w:r>
      <w:r w:rsidRPr="00EE56A1">
        <w:rPr>
          <w:rFonts w:ascii="Arial" w:hAnsi="Arial" w:cs="Arial"/>
          <w:lang w:val="en-US"/>
        </w:rPr>
        <w:t>P</w:t>
      </w:r>
      <w:r w:rsidR="008C06AB" w:rsidRPr="00EE56A1">
        <w:rPr>
          <w:rFonts w:ascii="Arial" w:hAnsi="Arial" w:cs="Arial"/>
          <w:lang w:val="en-US"/>
        </w:rPr>
        <w:t>rojection</w:t>
      </w:r>
      <w:r w:rsidRPr="00EE56A1">
        <w:rPr>
          <w:rFonts w:ascii="Arial" w:hAnsi="Arial" w:cs="Arial"/>
          <w:lang w:val="en-US"/>
        </w:rPr>
        <w:t xml:space="preserve">, variable selection, partial least squares, </w:t>
      </w:r>
      <w:r w:rsidR="00BC0AD6" w:rsidRPr="00EE56A1">
        <w:rPr>
          <w:rFonts w:ascii="Arial" w:hAnsi="Arial" w:cs="Arial"/>
          <w:lang w:val="en-US"/>
        </w:rPr>
        <w:t>(3 to 5 words)</w:t>
      </w:r>
    </w:p>
    <w:p w:rsidR="008F3F41" w:rsidRPr="001332E3" w:rsidRDefault="008F3F41" w:rsidP="008F3F41">
      <w:pPr>
        <w:pStyle w:val="NormalWeb"/>
        <w:spacing w:before="0" w:beforeAutospacing="0" w:after="0" w:afterAutospacing="0" w:line="360" w:lineRule="auto"/>
        <w:jc w:val="both"/>
        <w:rPr>
          <w:rFonts w:ascii="Arial" w:hAnsi="Arial" w:cs="Arial"/>
          <w:lang w:val="en-US"/>
        </w:rPr>
      </w:pPr>
    </w:p>
    <w:p w:rsidR="001332E3" w:rsidRPr="001332E3" w:rsidRDefault="001332E3" w:rsidP="00FB1BBE">
      <w:pPr>
        <w:spacing w:before="120" w:after="0" w:line="360" w:lineRule="auto"/>
        <w:rPr>
          <w:rFonts w:ascii="Arial" w:hAnsi="Arial" w:cs="Arial"/>
          <w:sz w:val="24"/>
          <w:szCs w:val="24"/>
          <w:lang w:val="en-US"/>
        </w:rPr>
      </w:pPr>
    </w:p>
    <w:p w:rsidR="003F4167" w:rsidRPr="007771FE" w:rsidRDefault="00FB1BBE" w:rsidP="00FB1BBE">
      <w:pPr>
        <w:spacing w:before="120" w:after="0" w:line="360" w:lineRule="auto"/>
        <w:rPr>
          <w:rFonts w:ascii="Arial" w:hAnsi="Arial" w:cs="Arial"/>
          <w:sz w:val="24"/>
          <w:szCs w:val="24"/>
          <w:lang w:val="en-US"/>
        </w:rPr>
      </w:pPr>
      <w:r w:rsidRPr="007771FE">
        <w:rPr>
          <w:rFonts w:ascii="Arial" w:hAnsi="Arial" w:cs="Arial"/>
          <w:sz w:val="24"/>
          <w:szCs w:val="24"/>
          <w:lang w:val="en-US"/>
        </w:rPr>
        <w:t>1. I</w:t>
      </w:r>
      <w:r w:rsidR="00175733" w:rsidRPr="007771FE">
        <w:rPr>
          <w:rFonts w:ascii="Arial" w:hAnsi="Arial" w:cs="Arial"/>
          <w:sz w:val="24"/>
          <w:szCs w:val="24"/>
          <w:lang w:val="en-US"/>
        </w:rPr>
        <w:t>NTRODUCTION</w:t>
      </w:r>
    </w:p>
    <w:p w:rsidR="004F5B5C" w:rsidRPr="007771FE" w:rsidRDefault="004F5B5C" w:rsidP="004F5B5C">
      <w:pPr>
        <w:spacing w:before="100" w:beforeAutospacing="1" w:after="0" w:line="360" w:lineRule="auto"/>
        <w:jc w:val="both"/>
        <w:rPr>
          <w:rFonts w:ascii="Arial" w:hAnsi="Arial" w:cs="Arial"/>
          <w:sz w:val="24"/>
          <w:szCs w:val="24"/>
        </w:rPr>
      </w:pPr>
      <w:r w:rsidRPr="007771FE">
        <w:rPr>
          <w:rFonts w:ascii="Arial" w:hAnsi="Arial" w:cs="Arial"/>
          <w:sz w:val="24"/>
          <w:szCs w:val="24"/>
        </w:rPr>
        <w:t xml:space="preserve">The analysis of multi- and </w:t>
      </w:r>
      <w:proofErr w:type="spellStart"/>
      <w:r w:rsidRPr="007771FE">
        <w:rPr>
          <w:rFonts w:ascii="Arial" w:hAnsi="Arial" w:cs="Arial"/>
          <w:sz w:val="24"/>
          <w:szCs w:val="24"/>
        </w:rPr>
        <w:t>megavariate</w:t>
      </w:r>
      <w:proofErr w:type="spellEnd"/>
      <w:r w:rsidRPr="007771FE">
        <w:rPr>
          <w:rFonts w:ascii="Arial" w:hAnsi="Arial" w:cs="Arial"/>
          <w:sz w:val="24"/>
          <w:szCs w:val="24"/>
        </w:rPr>
        <w:t xml:space="preserve"> data has become increasingly important in diverse scientific field</w:t>
      </w:r>
      <w:r w:rsidR="00A33C24">
        <w:rPr>
          <w:rFonts w:ascii="Arial" w:hAnsi="Arial" w:cs="Arial"/>
          <w:sz w:val="24"/>
          <w:szCs w:val="24"/>
        </w:rPr>
        <w:t>s</w:t>
      </w:r>
      <w:r w:rsidRPr="007771FE">
        <w:rPr>
          <w:rFonts w:ascii="Arial" w:hAnsi="Arial" w:cs="Arial"/>
          <w:sz w:val="24"/>
          <w:szCs w:val="24"/>
        </w:rPr>
        <w:t xml:space="preserve"> </w:t>
      </w:r>
      <w:r w:rsidR="00791537" w:rsidRPr="007771FE">
        <w:rPr>
          <w:rFonts w:ascii="Arial" w:hAnsi="Arial" w:cs="Arial"/>
          <w:sz w:val="24"/>
          <w:szCs w:val="24"/>
        </w:rPr>
        <w:t xml:space="preserve">like </w:t>
      </w:r>
      <w:r w:rsidR="00A33C24">
        <w:rPr>
          <w:rFonts w:ascii="Arial" w:hAnsi="Arial" w:cs="Arial"/>
          <w:sz w:val="24"/>
          <w:szCs w:val="24"/>
        </w:rPr>
        <w:t xml:space="preserve">in </w:t>
      </w:r>
      <w:r w:rsidR="00791537" w:rsidRPr="007771FE">
        <w:rPr>
          <w:rFonts w:ascii="Arial" w:hAnsi="Arial" w:cs="Arial"/>
          <w:sz w:val="24"/>
          <w:szCs w:val="24"/>
        </w:rPr>
        <w:t>gene</w:t>
      </w:r>
      <w:r w:rsidRPr="007771FE">
        <w:rPr>
          <w:rFonts w:ascii="Arial" w:hAnsi="Arial" w:cs="Arial"/>
          <w:sz w:val="24"/>
          <w:szCs w:val="24"/>
        </w:rPr>
        <w:t xml:space="preserve"> expression microarray data analysis, gas and liquid chromatography-mass spectrometry (GC- and LC-MS), FT-IR, Raman, NMR and MS spectroscopies and </w:t>
      </w:r>
      <w:r w:rsidR="00A33C24">
        <w:rPr>
          <w:rFonts w:ascii="Arial" w:hAnsi="Arial" w:cs="Arial"/>
          <w:sz w:val="24"/>
          <w:szCs w:val="24"/>
        </w:rPr>
        <w:t xml:space="preserve">hyperspectral </w:t>
      </w:r>
      <w:r w:rsidRPr="007771FE">
        <w:rPr>
          <w:rFonts w:ascii="Arial" w:hAnsi="Arial" w:cs="Arial"/>
          <w:sz w:val="24"/>
          <w:szCs w:val="24"/>
        </w:rPr>
        <w:t>imaging</w:t>
      </w:r>
      <w:r w:rsidR="00A33C24">
        <w:rPr>
          <w:rFonts w:ascii="Arial" w:hAnsi="Arial" w:cs="Arial"/>
          <w:sz w:val="24"/>
          <w:szCs w:val="24"/>
        </w:rPr>
        <w:t>, among other</w:t>
      </w:r>
      <w:r w:rsidRPr="007771FE">
        <w:rPr>
          <w:rFonts w:ascii="Arial" w:hAnsi="Arial" w:cs="Arial"/>
          <w:sz w:val="24"/>
          <w:szCs w:val="24"/>
        </w:rPr>
        <w:t xml:space="preserve">. In all these cases, variable selection techniques are a critical step to obtain </w:t>
      </w:r>
      <w:r w:rsidR="00A33C24">
        <w:rPr>
          <w:rFonts w:ascii="Arial" w:hAnsi="Arial" w:cs="Arial"/>
          <w:sz w:val="24"/>
          <w:szCs w:val="24"/>
        </w:rPr>
        <w:t xml:space="preserve">a </w:t>
      </w:r>
      <w:r w:rsidRPr="007771FE">
        <w:rPr>
          <w:rFonts w:ascii="Arial" w:hAnsi="Arial" w:cs="Arial"/>
          <w:sz w:val="24"/>
          <w:szCs w:val="24"/>
        </w:rPr>
        <w:t>good prediction performance</w:t>
      </w:r>
      <w:r w:rsidR="003A475C">
        <w:rPr>
          <w:rFonts w:ascii="Arial" w:hAnsi="Arial" w:cs="Arial"/>
          <w:sz w:val="24"/>
          <w:szCs w:val="24"/>
        </w:rPr>
        <w:t xml:space="preserve"> and to explain the underlying phenomena</w:t>
      </w:r>
      <w:r w:rsidRPr="007771FE">
        <w:rPr>
          <w:rFonts w:ascii="Arial" w:hAnsi="Arial" w:cs="Arial"/>
          <w:sz w:val="24"/>
          <w:szCs w:val="24"/>
        </w:rPr>
        <w:t xml:space="preserve">. For predicting one or several parameters from a multivariate data set, multivariate linear calibration models based on latent variables like Principal Component Regression </w:t>
      </w:r>
      <w:r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&lt;EndNote&gt;&lt;Cite&gt;&lt;Author&gt;Næs&lt;/Author&gt;&lt;Year&gt;1988&lt;/Year&gt;&lt;RecNum&gt;1346&lt;/RecNum&gt;&lt;DisplayText&gt;(1)&lt;/DisplayText&gt;&lt;record&gt;&lt;rec-number&gt;1346&lt;/rec-number&gt;&lt;foreign-keys&gt;&lt;key app="EN" db-id="evzpetxs35edxaetffix09e5vzxdfs9rffpv" timestamp="1418398107"&gt;1346&lt;/key&gt;&lt;/foreign-keys&gt;&lt;ref-type name="Journal Article"&gt;17&lt;/ref-type&gt;&lt;contributors&gt;&lt;authors&gt;&lt;author&gt;Næs, Tormod&lt;/author&gt;&lt;author&gt;Martens, Harald&lt;/author&gt;&lt;/authors&gt;&lt;/contributors&gt;&lt;titles&gt;&lt;title&gt;Principal component regression in NIR analysis: Viewpoints, background details and selection of components&lt;/title&gt;&lt;secondary-title&gt;Journal of Chemometrics&lt;/secondary-title&gt;&lt;/titles&gt;&lt;periodical&gt;&lt;full-title&gt;Journal of Chemometrics&lt;/full-title&gt;&lt;/periodical&gt;&lt;pages&gt;155-167&lt;/pages&gt;&lt;volume&gt;2&lt;/volume&gt;&lt;number&gt;2&lt;/number&gt;&lt;keywords&gt;&lt;keyword&gt;Principal component regression&lt;/keyword&gt;&lt;keyword&gt;Multivariate calibration&lt;/keyword&gt;&lt;keyword&gt;Near-infrared reflectance&lt;/keyword&gt;&lt;keyword&gt;Prediction ability&lt;/keyword&gt;&lt;/keywords&gt;&lt;dates&gt;&lt;year&gt;1988&lt;/year&gt;&lt;/dates&gt;&lt;publisher&gt;John Wiley &amp;amp; Sons, Ltd.&lt;/publisher&gt;&lt;isbn&gt;1099-128X&lt;/isbn&gt;&lt;urls&gt;&lt;related-urls&gt;&lt;url&gt;http://dx.doi.org/10.1002/cem.1180020207&lt;/url&gt;&lt;/related-urls&gt;&lt;/urls&gt;&lt;electronic-resource-num&gt;10.1002/cem.1180020207&lt;/electronic-resource-num&gt;&lt;/record&gt;&lt;/Cite&gt;&lt;/EndNote&gt;</w:instrText>
      </w:r>
      <w:r w:rsidRPr="007771FE">
        <w:rPr>
          <w:rFonts w:ascii="Arial" w:hAnsi="Arial" w:cs="Arial"/>
          <w:sz w:val="24"/>
          <w:szCs w:val="24"/>
        </w:rPr>
        <w:fldChar w:fldCharType="separate"/>
      </w:r>
      <w:r w:rsidR="00163470">
        <w:rPr>
          <w:rFonts w:ascii="Arial" w:hAnsi="Arial" w:cs="Arial"/>
          <w:noProof/>
          <w:sz w:val="24"/>
          <w:szCs w:val="24"/>
        </w:rPr>
        <w:t>(</w:t>
      </w:r>
      <w:hyperlink w:anchor="_ENREF_1" w:tooltip="Næs, 1988 #1346" w:history="1">
        <w:r w:rsidR="002D2E77">
          <w:rPr>
            <w:rFonts w:ascii="Arial" w:hAnsi="Arial" w:cs="Arial"/>
            <w:noProof/>
            <w:sz w:val="24"/>
            <w:szCs w:val="24"/>
          </w:rPr>
          <w:t>1</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and Partial Least Squares Regression </w:t>
      </w:r>
      <w:r w:rsidRPr="007771FE">
        <w:rPr>
          <w:rFonts w:ascii="Arial" w:hAnsi="Arial" w:cs="Arial"/>
          <w:sz w:val="24"/>
          <w:szCs w:val="24"/>
        </w:rPr>
        <w:fldChar w:fldCharType="begin">
          <w:fldData xml:space="preserve">PEVuZE5vdGU+PENpdGU+PEF1dGhvcj5HZWxhZGk8L0F1dGhvcj48WWVhcj4xOTg2PC9ZZWFyPjxS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</w:fldData>
        </w:fldChar>
      </w:r>
      <w:r w:rsidR="00163470">
        <w:rPr>
          <w:rFonts w:ascii="Arial" w:hAnsi="Arial" w:cs="Arial"/>
          <w:sz w:val="24"/>
          <w:szCs w:val="24"/>
        </w:rPr>
        <w:instrText xml:space="preserve"> ADDIN EN.CITE </w:instrText>
      </w:r>
      <w:r w:rsidR="00163470">
        <w:rPr>
          <w:rFonts w:ascii="Arial" w:hAnsi="Arial" w:cs="Arial"/>
          <w:sz w:val="24"/>
          <w:szCs w:val="24"/>
        </w:rPr>
        <w:fldChar w:fldCharType="begin">
          <w:fldData xml:space="preserve">PEVuZE5vdGU+PENpdGU+PEF1dGhvcj5HZWxhZGk8L0F1dGhvcj48WWVhcj4xOTg2PC9ZZWFyPjxS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</w:fldData>
        </w:fldChar>
      </w:r>
      <w:r w:rsidR="00163470">
        <w:rPr>
          <w:rFonts w:ascii="Arial" w:hAnsi="Arial" w:cs="Arial"/>
          <w:sz w:val="24"/>
          <w:szCs w:val="24"/>
        </w:rPr>
        <w:instrText xml:space="preserve"> ADDIN EN.CITE.DATA </w:instrText>
      </w:r>
      <w:r w:rsidR="00163470">
        <w:rPr>
          <w:rFonts w:ascii="Arial" w:hAnsi="Arial" w:cs="Arial"/>
          <w:sz w:val="24"/>
          <w:szCs w:val="24"/>
        </w:rPr>
      </w:r>
      <w:r w:rsidR="00163470">
        <w:rPr>
          <w:rFonts w:ascii="Arial" w:hAnsi="Arial" w:cs="Arial"/>
          <w:sz w:val="24"/>
          <w:szCs w:val="24"/>
        </w:rPr>
        <w:fldChar w:fldCharType="end"/>
      </w:r>
      <w:r w:rsidRPr="007771FE">
        <w:rPr>
          <w:rFonts w:ascii="Arial" w:hAnsi="Arial" w:cs="Arial"/>
          <w:sz w:val="24"/>
          <w:szCs w:val="24"/>
        </w:rPr>
      </w:r>
      <w:r w:rsidRPr="007771FE">
        <w:rPr>
          <w:rFonts w:ascii="Arial" w:hAnsi="Arial" w:cs="Arial"/>
          <w:sz w:val="24"/>
          <w:szCs w:val="24"/>
        </w:rPr>
        <w:fldChar w:fldCharType="separate"/>
      </w:r>
      <w:r w:rsidR="00163470">
        <w:rPr>
          <w:rFonts w:ascii="Arial" w:hAnsi="Arial" w:cs="Arial"/>
          <w:noProof/>
          <w:sz w:val="24"/>
          <w:szCs w:val="24"/>
        </w:rPr>
        <w:t>(</w:t>
      </w:r>
      <w:hyperlink w:anchor="_ENREF_2" w:tooltip="Geladi, 1986 #1053" w:history="1">
        <w:r w:rsidR="002D2E77">
          <w:rPr>
            <w:rFonts w:ascii="Arial" w:hAnsi="Arial" w:cs="Arial"/>
            <w:noProof/>
            <w:sz w:val="24"/>
            <w:szCs w:val="24"/>
          </w:rPr>
          <w:t>2-4</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methods are used. These methods can process very large data sets even when the number of variables is much larger than the number of samples </w:t>
      </w:r>
      <w:r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&lt;EndNote&gt;&lt;Cite&gt;&lt;Author&gt;Andersen&lt;/Author&gt;&lt;Year&gt;2010&lt;/Year&gt;&lt;RecNum&gt;1043&lt;/RecNum&gt;&lt;DisplayText&gt;(5)&lt;/DisplayText&gt;&lt;record&gt;&lt;rec-number&gt;1043&lt;/rec-number&gt;&lt;foreign-keys&gt;&lt;key app="EN" db-id="evzpetxs35edxaetffix09e5vzxdfs9rffpv" timestamp="1341908857"&gt;1043&lt;/key&gt;&lt;/foreign-keys&gt;&lt;ref-type name="Journal Article"&gt;17&lt;/ref-type&gt;&lt;contributors&gt;&lt;authors&gt;&lt;author&gt;Andersen, C. M.&lt;/author&gt;&lt;author&gt;Bro, R.&lt;/author&gt;&lt;/authors&gt;&lt;/contributors&gt;&lt;titles&gt;&lt;title&gt;Variable selection in regression—a tutorial&lt;/title&gt;&lt;secondary-title&gt;Journal of Chemometrics&lt;/secondary-title&gt;&lt;/titles&gt;&lt;periodical&gt;&lt;full-title&gt;Journal of Chemometrics&lt;/full-title&gt;&lt;/periodical&gt;&lt;pages&gt;728-737&lt;/pages&gt;&lt;volume&gt;24&lt;/volume&gt;&lt;number&gt;11-12&lt;/number&gt;&lt;keywords&gt;&lt;keyword&gt;variable selection&lt;/keyword&gt;&lt;keyword&gt;calibration&lt;/keyword&gt;&lt;keyword&gt;chemometrics&lt;/keyword&gt;&lt;/keywords&gt;&lt;dates&gt;&lt;year&gt;2010&lt;/year&gt;&lt;/dates&gt;&lt;publisher&gt;John Wiley &amp;amp; Sons, Ltd.&lt;/publisher&gt;&lt;isbn&gt;1099-128X&lt;/isbn&gt;&lt;urls&gt;&lt;related-urls&gt;&lt;url&gt;http://dx.doi.org/10.1002/cem.1360&lt;/url&gt;&lt;/related-urls&gt;&lt;/urls&gt;&lt;electronic-resource-num&gt;10.1002/cem.1360&lt;/electronic-resource-num&gt;&lt;/record&gt;&lt;/Cite&gt;&lt;/EndNote&gt;</w:instrText>
      </w:r>
      <w:r w:rsidRPr="007771FE">
        <w:rPr>
          <w:rFonts w:ascii="Arial" w:hAnsi="Arial" w:cs="Arial"/>
          <w:sz w:val="24"/>
          <w:szCs w:val="24"/>
        </w:rPr>
        <w:fldChar w:fldCharType="separate"/>
      </w:r>
      <w:r w:rsidR="00163470">
        <w:rPr>
          <w:rFonts w:ascii="Arial" w:hAnsi="Arial" w:cs="Arial"/>
          <w:noProof/>
          <w:sz w:val="24"/>
          <w:szCs w:val="24"/>
        </w:rPr>
        <w:t>(</w:t>
      </w:r>
      <w:hyperlink w:anchor="_ENREF_5" w:tooltip="Andersen, 2010 #1043" w:history="1">
        <w:r w:rsidR="002D2E77">
          <w:rPr>
            <w:rFonts w:ascii="Arial" w:hAnsi="Arial" w:cs="Arial"/>
            <w:noProof/>
            <w:sz w:val="24"/>
            <w:szCs w:val="24"/>
          </w:rPr>
          <w:t>5</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In many cases, most of these variables are little relevant to the investigated problem as they represent variation not related to the response to be modelled and their number can be drastically reduced with minor loss of information. Variable selection methods </w:t>
      </w:r>
      <w:r w:rsidR="006D36F7">
        <w:rPr>
          <w:rFonts w:ascii="Arial" w:hAnsi="Arial" w:cs="Arial"/>
          <w:sz w:val="24"/>
          <w:szCs w:val="24"/>
        </w:rPr>
        <w:t xml:space="preserve">help </w:t>
      </w:r>
      <w:r w:rsidRPr="007771FE">
        <w:rPr>
          <w:rFonts w:ascii="Arial" w:hAnsi="Arial" w:cs="Arial"/>
          <w:sz w:val="24"/>
          <w:szCs w:val="24"/>
        </w:rPr>
        <w:t xml:space="preserve">selecting a small set of very relevant </w:t>
      </w:r>
      <w:r w:rsidR="006D36F7">
        <w:rPr>
          <w:rFonts w:ascii="Arial" w:hAnsi="Arial" w:cs="Arial"/>
          <w:sz w:val="24"/>
          <w:szCs w:val="24"/>
        </w:rPr>
        <w:t xml:space="preserve">predictor </w:t>
      </w:r>
      <w:r w:rsidRPr="007771FE">
        <w:rPr>
          <w:rFonts w:ascii="Arial" w:hAnsi="Arial" w:cs="Arial"/>
          <w:sz w:val="24"/>
          <w:szCs w:val="24"/>
        </w:rPr>
        <w:t xml:space="preserve">variables which are </w:t>
      </w:r>
      <w:r w:rsidR="006D36F7">
        <w:rPr>
          <w:rFonts w:ascii="Arial" w:hAnsi="Arial" w:cs="Arial"/>
          <w:sz w:val="24"/>
          <w:szCs w:val="24"/>
        </w:rPr>
        <w:t>cor</w:t>
      </w:r>
      <w:r w:rsidRPr="007771FE">
        <w:rPr>
          <w:rFonts w:ascii="Arial" w:hAnsi="Arial" w:cs="Arial"/>
          <w:sz w:val="24"/>
          <w:szCs w:val="24"/>
        </w:rPr>
        <w:t xml:space="preserve">related to </w:t>
      </w:r>
      <w:r w:rsidR="006D36F7">
        <w:rPr>
          <w:rFonts w:ascii="Arial" w:hAnsi="Arial" w:cs="Arial"/>
          <w:sz w:val="24"/>
          <w:szCs w:val="24"/>
        </w:rPr>
        <w:t xml:space="preserve">a particular </w:t>
      </w:r>
      <w:r w:rsidRPr="007771FE">
        <w:rPr>
          <w:rFonts w:ascii="Arial" w:hAnsi="Arial" w:cs="Arial"/>
          <w:sz w:val="24"/>
          <w:szCs w:val="24"/>
        </w:rPr>
        <w:t>response</w:t>
      </w:r>
      <w:r w:rsidR="006D36F7">
        <w:rPr>
          <w:rFonts w:ascii="Arial" w:hAnsi="Arial" w:cs="Arial"/>
          <w:sz w:val="24"/>
          <w:szCs w:val="24"/>
        </w:rPr>
        <w:t xml:space="preserve"> variable</w:t>
      </w:r>
      <w:r w:rsidRPr="007771FE">
        <w:rPr>
          <w:rFonts w:ascii="Arial" w:hAnsi="Arial" w:cs="Arial"/>
          <w:sz w:val="24"/>
          <w:szCs w:val="24"/>
        </w:rPr>
        <w:t xml:space="preserve">. Variable selection can improve the estimation accuracy by effectively identifying the subset of important predictors and can enhance the model interpretability with parsimonious representation. </w:t>
      </w:r>
    </w:p>
    <w:p w:rsidR="004F5B5C" w:rsidRPr="007771FE" w:rsidRDefault="004F5B5C" w:rsidP="004F5B5C">
      <w:pPr>
        <w:spacing w:before="100" w:beforeAutospacing="1" w:after="0" w:line="360" w:lineRule="auto"/>
        <w:jc w:val="both"/>
        <w:rPr>
          <w:rFonts w:ascii="Arial" w:hAnsi="Arial" w:cs="Arial"/>
          <w:sz w:val="24"/>
          <w:szCs w:val="24"/>
        </w:rPr>
      </w:pPr>
      <w:r w:rsidRPr="007771FE">
        <w:rPr>
          <w:rFonts w:ascii="Arial" w:hAnsi="Arial" w:cs="Arial"/>
          <w:sz w:val="24"/>
          <w:szCs w:val="24"/>
        </w:rPr>
        <w:t xml:space="preserve">There are many approaches that have been proposed as variable selection methods, a large number of them </w:t>
      </w:r>
      <w:r w:rsidR="003A475C">
        <w:rPr>
          <w:rFonts w:ascii="Arial" w:hAnsi="Arial" w:cs="Arial"/>
          <w:sz w:val="24"/>
          <w:szCs w:val="24"/>
        </w:rPr>
        <w:t>have been</w:t>
      </w:r>
      <w:r w:rsidR="003A475C" w:rsidRPr="007771FE">
        <w:rPr>
          <w:rFonts w:ascii="Arial" w:hAnsi="Arial" w:cs="Arial"/>
          <w:sz w:val="24"/>
          <w:szCs w:val="24"/>
        </w:rPr>
        <w:t xml:space="preserve"> </w:t>
      </w:r>
      <w:r w:rsidRPr="007771FE">
        <w:rPr>
          <w:rFonts w:ascii="Arial" w:hAnsi="Arial" w:cs="Arial"/>
          <w:sz w:val="24"/>
          <w:szCs w:val="24"/>
        </w:rPr>
        <w:t xml:space="preserve">extensively described </w:t>
      </w:r>
      <w:r w:rsidR="003A475C">
        <w:rPr>
          <w:rFonts w:ascii="Arial" w:hAnsi="Arial" w:cs="Arial"/>
          <w:sz w:val="24"/>
          <w:szCs w:val="24"/>
        </w:rPr>
        <w:t>in previous works</w:t>
      </w:r>
      <w:r w:rsidR="003A475C" w:rsidRPr="007771FE">
        <w:rPr>
          <w:rFonts w:ascii="Arial" w:hAnsi="Arial" w:cs="Arial"/>
          <w:sz w:val="24"/>
          <w:szCs w:val="24"/>
        </w:rPr>
        <w:t xml:space="preserve"> </w:t>
      </w:r>
      <w:r w:rsidRPr="007771FE">
        <w:rPr>
          <w:rFonts w:ascii="Arial" w:hAnsi="Arial" w:cs="Arial"/>
          <w:sz w:val="24"/>
          <w:szCs w:val="24"/>
        </w:rPr>
        <w:fldChar w:fldCharType="begin">
          <w:fldData xml:space="preserve">PEVuZE5vdGU+PENpdGU+PEF1dGhvcj5BbmRlcnNlbjwvQXV0aG9yPjxZZWFyPjIwMTA8L1llYXI+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</w:fldData>
        </w:fldChar>
      </w:r>
      <w:r w:rsidR="00163470">
        <w:rPr>
          <w:rFonts w:ascii="Arial" w:hAnsi="Arial" w:cs="Arial"/>
          <w:sz w:val="24"/>
          <w:szCs w:val="24"/>
        </w:rPr>
        <w:instrText xml:space="preserve"> ADDIN EN.CITE </w:instrText>
      </w:r>
      <w:r w:rsidR="00163470">
        <w:rPr>
          <w:rFonts w:ascii="Arial" w:hAnsi="Arial" w:cs="Arial"/>
          <w:sz w:val="24"/>
          <w:szCs w:val="24"/>
        </w:rPr>
        <w:fldChar w:fldCharType="begin">
          <w:fldData xml:space="preserve">PEVuZE5vdGU+PENpdGU+PEF1dGhvcj5BbmRlcnNlbjwvQXV0aG9yPjxZZWFyPjIwMTA8L1llYXI+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</w:fldData>
        </w:fldChar>
      </w:r>
      <w:r w:rsidR="00163470">
        <w:rPr>
          <w:rFonts w:ascii="Arial" w:hAnsi="Arial" w:cs="Arial"/>
          <w:sz w:val="24"/>
          <w:szCs w:val="24"/>
        </w:rPr>
        <w:instrText xml:space="preserve"> ADDIN EN.CITE.DATA </w:instrText>
      </w:r>
      <w:r w:rsidR="00163470">
        <w:rPr>
          <w:rFonts w:ascii="Arial" w:hAnsi="Arial" w:cs="Arial"/>
          <w:sz w:val="24"/>
          <w:szCs w:val="24"/>
        </w:rPr>
      </w:r>
      <w:r w:rsidR="00163470">
        <w:rPr>
          <w:rFonts w:ascii="Arial" w:hAnsi="Arial" w:cs="Arial"/>
          <w:sz w:val="24"/>
          <w:szCs w:val="24"/>
        </w:rPr>
        <w:fldChar w:fldCharType="end"/>
      </w:r>
      <w:r w:rsidRPr="007771FE">
        <w:rPr>
          <w:rFonts w:ascii="Arial" w:hAnsi="Arial" w:cs="Arial"/>
          <w:sz w:val="24"/>
          <w:szCs w:val="24"/>
        </w:rPr>
      </w:r>
      <w:r w:rsidRPr="007771FE">
        <w:rPr>
          <w:rFonts w:ascii="Arial" w:hAnsi="Arial" w:cs="Arial"/>
          <w:sz w:val="24"/>
          <w:szCs w:val="24"/>
        </w:rPr>
        <w:fldChar w:fldCharType="separate"/>
      </w:r>
      <w:r w:rsidR="00163470">
        <w:rPr>
          <w:rFonts w:ascii="Arial" w:hAnsi="Arial" w:cs="Arial"/>
          <w:noProof/>
          <w:sz w:val="24"/>
          <w:szCs w:val="24"/>
        </w:rPr>
        <w:t>(</w:t>
      </w:r>
      <w:hyperlink w:anchor="_ENREF_5" w:tooltip="Andersen, 2010 #1043" w:history="1">
        <w:r w:rsidR="002D2E77">
          <w:rPr>
            <w:rFonts w:ascii="Arial" w:hAnsi="Arial" w:cs="Arial"/>
            <w:noProof/>
            <w:sz w:val="24"/>
            <w:szCs w:val="24"/>
          </w:rPr>
          <w:t>5</w:t>
        </w:r>
      </w:hyperlink>
      <w:r w:rsidR="00163470">
        <w:rPr>
          <w:rFonts w:ascii="Arial" w:hAnsi="Arial" w:cs="Arial"/>
          <w:noProof/>
          <w:sz w:val="24"/>
          <w:szCs w:val="24"/>
        </w:rPr>
        <w:t>,</w:t>
      </w:r>
      <w:hyperlink w:anchor="_ENREF_6" w:tooltip="Mehmood, 2012 #1315" w:history="1">
        <w:r w:rsidR="002D2E77">
          <w:rPr>
            <w:rFonts w:ascii="Arial" w:hAnsi="Arial" w:cs="Arial"/>
            <w:noProof/>
            <w:sz w:val="24"/>
            <w:szCs w:val="24"/>
          </w:rPr>
          <w:t>6</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w:t>
      </w:r>
      <w:r w:rsidR="006D36F7">
        <w:rPr>
          <w:rFonts w:ascii="Arial" w:hAnsi="Arial" w:cs="Arial"/>
          <w:sz w:val="24"/>
          <w:szCs w:val="24"/>
        </w:rPr>
        <w:t>One of t</w:t>
      </w:r>
      <w:r w:rsidRPr="007771FE">
        <w:rPr>
          <w:rFonts w:ascii="Arial" w:hAnsi="Arial" w:cs="Arial"/>
          <w:sz w:val="24"/>
          <w:szCs w:val="24"/>
        </w:rPr>
        <w:t>he most popular variable selection method</w:t>
      </w:r>
      <w:r w:rsidR="006D36F7">
        <w:rPr>
          <w:rFonts w:ascii="Arial" w:hAnsi="Arial" w:cs="Arial"/>
          <w:sz w:val="24"/>
          <w:szCs w:val="24"/>
        </w:rPr>
        <w:t xml:space="preserve">s at present </w:t>
      </w:r>
      <w:r w:rsidRPr="007771FE">
        <w:rPr>
          <w:rFonts w:ascii="Arial" w:hAnsi="Arial" w:cs="Arial"/>
          <w:sz w:val="24"/>
          <w:szCs w:val="24"/>
        </w:rPr>
        <w:t xml:space="preserve"> is the variable importance in partial least squares (PLS) projection</w:t>
      </w:r>
      <w:r w:rsidR="006D36F7">
        <w:rPr>
          <w:rFonts w:ascii="Arial" w:hAnsi="Arial" w:cs="Arial"/>
          <w:sz w:val="24"/>
          <w:szCs w:val="24"/>
        </w:rPr>
        <w:t xml:space="preserve"> method</w:t>
      </w:r>
      <w:r w:rsidRPr="007771FE">
        <w:rPr>
          <w:rFonts w:ascii="Arial" w:hAnsi="Arial" w:cs="Arial"/>
          <w:sz w:val="24"/>
          <w:szCs w:val="24"/>
        </w:rPr>
        <w:t xml:space="preserve">, which was </w:t>
      </w:r>
      <w:r w:rsidRPr="007771FE">
        <w:rPr>
          <w:rFonts w:ascii="Arial" w:hAnsi="Arial" w:cs="Arial"/>
          <w:sz w:val="24"/>
          <w:szCs w:val="24"/>
        </w:rPr>
        <w:lastRenderedPageBreak/>
        <w:t xml:space="preserve">proposed in 1993 by Wold et al. </w:t>
      </w:r>
      <w:r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&lt;EndNote&gt;&lt;Cite&gt;&lt;Author&gt;Wold&lt;/Author&gt;&lt;Year&gt;1993&lt;/Year&gt;&lt;RecNum&gt;1030&lt;/RecNum&gt;&lt;DisplayText&gt;(7)&lt;/DisplayText&gt;&lt;record&gt;&lt;rec-number&gt;1030&lt;/rec-number&gt;&lt;foreign-keys&gt;&lt;key app="EN" db-id="evzpetxs35edxaetffix09e5vzxdfs9rffpv" timestamp="1338307777"&gt;1030&lt;/key&gt;&lt;/foreign-keys&gt;&lt;ref-type name="Edited Book"&gt;28&lt;/ref-type&gt;&lt;contributors&gt;&lt;authors&gt;&lt;author&gt;Wold, S.&lt;/author&gt;&lt;author&gt;Johansson, A.&lt;/author&gt;&lt;author&gt;Cochi, M.&lt;/author&gt;&lt;/authors&gt;&lt;secondary-authors&gt;&lt;author&gt;Kubinyi, H&lt;/author&gt;&lt;/secondary-authors&gt;&lt;/contributors&gt;&lt;titles&gt;&lt;title&gt;PLS-partial least squares projections to latent structures &lt;/title&gt;&lt;secondary-title&gt;3D QSAR in Drug Design, Theory, Methods, and Applications&lt;/secondary-title&gt;&lt;/titles&gt;&lt;pages&gt;523-550&lt;/pages&gt;&lt;dates&gt;&lt;year&gt;1993&lt;/year&gt;&lt;pub-dates&gt;&lt;date&gt;1993&lt;/date&gt;&lt;/pub-dates&gt;&lt;/dates&gt;&lt;pub-location&gt;Leiden&lt;/pub-location&gt;&lt;publisher&gt;ESCOM Science Publishers&lt;/publisher&gt;&lt;urls&gt;&lt;/urls&gt;&lt;/record&gt;&lt;/Cite&gt;&lt;/EndNote&gt;</w:instrText>
      </w:r>
      <w:r w:rsidRPr="007771FE">
        <w:rPr>
          <w:rFonts w:ascii="Arial" w:hAnsi="Arial" w:cs="Arial"/>
          <w:sz w:val="24"/>
          <w:szCs w:val="24"/>
        </w:rPr>
        <w:fldChar w:fldCharType="separate"/>
      </w:r>
      <w:r w:rsidR="00163470">
        <w:rPr>
          <w:rFonts w:ascii="Arial" w:hAnsi="Arial" w:cs="Arial"/>
          <w:noProof/>
          <w:sz w:val="24"/>
          <w:szCs w:val="24"/>
        </w:rPr>
        <w:t>(</w:t>
      </w:r>
      <w:hyperlink w:anchor="_ENREF_7" w:tooltip="Wold, 1993 #1030" w:history="1">
        <w:r w:rsidR="002D2E77">
          <w:rPr>
            <w:rFonts w:ascii="Arial" w:hAnsi="Arial" w:cs="Arial"/>
            <w:noProof/>
            <w:sz w:val="24"/>
            <w:szCs w:val="24"/>
          </w:rPr>
          <w:t>7</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as ‘Variable influence on projection’ (VIP) which is also known as ‘variable importance in projection scores’ or VIP scores by </w:t>
      </w:r>
      <w:r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&lt;EndNote&gt;&lt;Cite&gt;&lt;Author&gt;Eriksson&lt;/Author&gt;&lt;Year&gt;2006&lt;/Year&gt;&lt;RecNum&gt;1131&lt;/RecNum&gt;&lt;DisplayText&gt;(8)&lt;/DisplayText&gt;&lt;record&gt;&lt;rec-number&gt;1131&lt;/rec-number&gt;&lt;foreign-keys&gt;&lt;key app="EN" db-id="evzpetxs35edxaetffix09e5vzxdfs9rffpv" timestamp="1349435591"&gt;1131&lt;/key&gt;&lt;/foreign-keys&gt;&lt;ref-type name="Book"&gt;6&lt;/ref-type&gt;&lt;contributors&gt;&lt;authors&gt;&lt;author&gt;Eriksson, L.&lt;/author&gt;&lt;author&gt;Johansson, E.&lt;/author&gt;&lt;author&gt;Kettaneh-Wold, N. &lt;/author&gt;&lt;author&gt;Trygg, J&lt;/author&gt;&lt;author&gt;Wikström, C.&lt;/author&gt;&lt;author&gt;Wold, S.&lt;/author&gt;&lt;/authors&gt;&lt;/contributors&gt;&lt;titles&gt;&lt;title&gt;Multi- and Megavariate Data Analysis, Part 1, Basic Principles and Applications&lt;/title&gt;&lt;/titles&gt;&lt;number&gt;p. 1&lt;/number&gt;&lt;dates&gt;&lt;year&gt;2006&lt;/year&gt;&lt;/dates&gt;&lt;publisher&gt;Umetrics AB&lt;/publisher&gt;&lt;isbn&gt;9789197373029&lt;/isbn&gt;&lt;urls&gt;&lt;related-urls&gt;&lt;url&gt;http://books.google.es/books?id=B-1NNMLLoo8C&lt;/url&gt;&lt;/related-urls&gt;&lt;/urls&gt;&lt;/record&gt;&lt;/Cite&gt;&lt;/EndNote&gt;</w:instrText>
      </w:r>
      <w:r w:rsidRPr="007771FE">
        <w:rPr>
          <w:rFonts w:ascii="Arial" w:hAnsi="Arial" w:cs="Arial"/>
          <w:sz w:val="24"/>
          <w:szCs w:val="24"/>
        </w:rPr>
        <w:fldChar w:fldCharType="separate"/>
      </w:r>
      <w:r w:rsidR="00163470">
        <w:rPr>
          <w:rFonts w:ascii="Arial" w:hAnsi="Arial" w:cs="Arial"/>
          <w:noProof/>
          <w:sz w:val="24"/>
          <w:szCs w:val="24"/>
        </w:rPr>
        <w:t>(</w:t>
      </w:r>
      <w:hyperlink w:anchor="_ENREF_8" w:tooltip="Eriksson, 2006 #1131" w:history="1">
        <w:r w:rsidR="002D2E77">
          <w:rPr>
            <w:rFonts w:ascii="Arial" w:hAnsi="Arial" w:cs="Arial"/>
            <w:noProof/>
            <w:sz w:val="24"/>
            <w:szCs w:val="24"/>
          </w:rPr>
          <w:t>8</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   VIP scores are useful in understanding </w:t>
      </w:r>
      <w:r w:rsidRPr="007771FE">
        <w:rPr>
          <w:rFonts w:ascii="Arial" w:hAnsi="Arial" w:cs="Arial"/>
          <w:b/>
          <w:sz w:val="24"/>
          <w:szCs w:val="24"/>
        </w:rPr>
        <w:t>X</w:t>
      </w:r>
      <w:r w:rsidRPr="007771FE">
        <w:rPr>
          <w:rFonts w:ascii="Arial" w:hAnsi="Arial" w:cs="Arial"/>
          <w:sz w:val="24"/>
          <w:szCs w:val="24"/>
        </w:rPr>
        <w:t xml:space="preserve"> space predictor variables that best explain </w:t>
      </w:r>
      <w:r w:rsidRPr="000E598E">
        <w:rPr>
          <w:rFonts w:ascii="Arial" w:hAnsi="Arial" w:cs="Arial"/>
          <w:b/>
          <w:sz w:val="24"/>
          <w:szCs w:val="24"/>
        </w:rPr>
        <w:t>y</w:t>
      </w:r>
      <w:r w:rsidRPr="007771FE">
        <w:rPr>
          <w:rFonts w:ascii="Arial" w:hAnsi="Arial" w:cs="Arial"/>
          <w:sz w:val="24"/>
          <w:szCs w:val="24"/>
        </w:rPr>
        <w:t xml:space="preserve"> variance. VIP scores give an estimate of the contribution of a given predictor to a PLS regression model.  Target Projection (TP) with Selectivity Ratio (SR) </w:t>
      </w:r>
      <w:r w:rsidR="006D36F7">
        <w:rPr>
          <w:rFonts w:ascii="Arial" w:hAnsi="Arial" w:cs="Arial"/>
          <w:sz w:val="24"/>
          <w:szCs w:val="24"/>
        </w:rPr>
        <w:t xml:space="preserve">is another popular method which </w:t>
      </w:r>
      <w:r w:rsidRPr="007771FE">
        <w:rPr>
          <w:rFonts w:ascii="Arial" w:hAnsi="Arial" w:cs="Arial"/>
          <w:sz w:val="24"/>
          <w:szCs w:val="24"/>
        </w:rPr>
        <w:t xml:space="preserve">was also proposed as a tool for variable selection in multivariate data analysis </w:t>
      </w:r>
      <w:r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&lt;EndNote&gt;&lt;Cite&gt;&lt;Author&gt;Rajalahti&lt;/Author&gt;&lt;Year&gt;2009&lt;/Year&gt;&lt;RecNum&gt;1159&lt;/RecNum&gt;&lt;DisplayText&gt;(9)&lt;/DisplayText&gt;&lt;record&gt;&lt;rec-number&gt;1159&lt;/rec-number&gt;&lt;foreign-keys&gt;&lt;key app="EN" db-id="evzpetxs35edxaetffix09e5vzxdfs9rffpv" timestamp="1351616434"&gt;1159&lt;/key&gt;&lt;/foreign-keys&gt;&lt;ref-type name="Journal Article"&gt;17&lt;/ref-type&gt;&lt;contributors&gt;&lt;authors&gt;&lt;author&gt;Rajalahti, Tarja&lt;/author&gt;&lt;author&gt;Arneberg, Reidar&lt;/author&gt;&lt;author&gt;Berven, Frode S.&lt;/author&gt;&lt;author&gt;Myhr, Kjell-Morten&lt;/author&gt;&lt;author&gt;Ulvik, Rune J.&lt;/author&gt;&lt;author&gt;Kvalheim, Olav M.&lt;/author&gt;&lt;/authors&gt;&lt;/contributors&gt;&lt;titles&gt;&lt;title&gt;Biomarker discovery in mass spectral profiles by means of selectivity ratio plot&lt;/title&gt;&lt;secondary-title&gt;Chemometrics and Intelligent Laboratory Systems&lt;/secondary-title&gt;&lt;/titles&gt;&lt;periodical&gt;&lt;full-title&gt;Chemometrics and Intelligent Laboratory Systems&lt;/full-title&gt;&lt;/periodical&gt;&lt;pages&gt;35-48&lt;/pages&gt;&lt;volume&gt;95&lt;/volume&gt;&lt;number&gt;1&lt;/number&gt;&lt;keywords&gt;&lt;keyword&gt;Biomarkers&lt;/keyword&gt;&lt;keyword&gt;Variable selection&lt;/keyword&gt;&lt;keyword&gt;Target projection&lt;/keyword&gt;&lt;keyword&gt;Discriminant analysis&lt;/keyword&gt;&lt;keyword&gt;Cerebrospinal fluid&lt;/keyword&gt;&lt;/keywords&gt;&lt;dates&gt;&lt;year&gt;2009&lt;/year&gt;&lt;/dates&gt;&lt;isbn&gt;0169-7439&lt;/isbn&gt;&lt;work-type&gt;doi: 10.1016/j.chemolab.2008.08.004&lt;/work-type&gt;&lt;urls&gt;&lt;related-urls&gt;&lt;url&gt;http://www.sciencedirect.com/science/article/pii/S0169743908001548&lt;/url&gt;&lt;/related-urls&gt;&lt;/urls&gt;&lt;/record&gt;&lt;/Cite&gt;&lt;/EndNote&gt;</w:instrText>
      </w:r>
      <w:r w:rsidRPr="007771FE">
        <w:rPr>
          <w:rFonts w:ascii="Arial" w:hAnsi="Arial" w:cs="Arial"/>
          <w:sz w:val="24"/>
          <w:szCs w:val="24"/>
        </w:rPr>
        <w:fldChar w:fldCharType="separate"/>
      </w:r>
      <w:r w:rsidR="00163470">
        <w:rPr>
          <w:rFonts w:ascii="Arial" w:hAnsi="Arial" w:cs="Arial"/>
          <w:noProof/>
          <w:sz w:val="24"/>
          <w:szCs w:val="24"/>
        </w:rPr>
        <w:t>(</w:t>
      </w:r>
      <w:hyperlink w:anchor="_ENREF_9" w:tooltip="Rajalahti, 2009 #1159" w:history="1">
        <w:r w:rsidR="002D2E77">
          <w:rPr>
            <w:rFonts w:ascii="Arial" w:hAnsi="Arial" w:cs="Arial"/>
            <w:noProof/>
            <w:sz w:val="24"/>
            <w:szCs w:val="24"/>
          </w:rPr>
          <w:t>9</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Variable selectivity ratios are obtained by calculating the ratio of explained to residual variance of the </w:t>
      </w:r>
      <w:r w:rsidRPr="007771FE">
        <w:rPr>
          <w:rFonts w:ascii="Arial" w:hAnsi="Arial" w:cs="Arial"/>
          <w:b/>
          <w:sz w:val="24"/>
          <w:szCs w:val="24"/>
        </w:rPr>
        <w:t>X</w:t>
      </w:r>
      <w:r w:rsidRPr="007771FE">
        <w:rPr>
          <w:rFonts w:ascii="Arial" w:hAnsi="Arial" w:cs="Arial"/>
          <w:sz w:val="24"/>
          <w:szCs w:val="24"/>
        </w:rPr>
        <w:t xml:space="preserve"> variables on the y target-projected component. </w:t>
      </w:r>
    </w:p>
    <w:p w:rsidR="00376489" w:rsidRDefault="009935F1" w:rsidP="004F5B5C">
      <w:pPr>
        <w:spacing w:before="100" w:beforeAutospacing="1" w:after="0" w:line="360" w:lineRule="auto"/>
        <w:jc w:val="both"/>
        <w:rPr>
          <w:rFonts w:ascii="Arial" w:hAnsi="Arial" w:cs="Arial"/>
          <w:sz w:val="24"/>
          <w:szCs w:val="24"/>
        </w:rPr>
      </w:pPr>
      <w:r w:rsidRPr="007771FE">
        <w:rPr>
          <w:rFonts w:ascii="Arial" w:hAnsi="Arial" w:cs="Arial"/>
          <w:sz w:val="24"/>
          <w:szCs w:val="24"/>
        </w:rPr>
        <w:t xml:space="preserve">VIP and SR are two of the most frequently used methods </w:t>
      </w:r>
      <w:r>
        <w:rPr>
          <w:rFonts w:ascii="Arial" w:hAnsi="Arial" w:cs="Arial"/>
          <w:sz w:val="24"/>
          <w:szCs w:val="24"/>
        </w:rPr>
        <w:t xml:space="preserve">in chemometrics </w:t>
      </w:r>
      <w:r w:rsidRPr="007771FE">
        <w:rPr>
          <w:rFonts w:ascii="Arial" w:hAnsi="Arial" w:cs="Arial"/>
          <w:sz w:val="24"/>
          <w:szCs w:val="24"/>
        </w:rPr>
        <w:t>for variable selection</w:t>
      </w:r>
      <w:r>
        <w:rPr>
          <w:rFonts w:ascii="Arial" w:hAnsi="Arial" w:cs="Arial"/>
          <w:sz w:val="24"/>
          <w:szCs w:val="24"/>
        </w:rPr>
        <w:t>.</w:t>
      </w:r>
      <w:r w:rsidRPr="007771FE">
        <w:rPr>
          <w:rFonts w:ascii="Arial" w:hAnsi="Arial" w:cs="Arial"/>
          <w:sz w:val="24"/>
          <w:szCs w:val="24"/>
        </w:rPr>
        <w:t xml:space="preserve"> </w:t>
      </w:r>
      <w:r w:rsidR="004F5B5C" w:rsidRPr="007771FE">
        <w:rPr>
          <w:rFonts w:ascii="Arial" w:hAnsi="Arial" w:cs="Arial"/>
          <w:sz w:val="24"/>
          <w:szCs w:val="24"/>
        </w:rPr>
        <w:t xml:space="preserve">VIP scores selection method has </w:t>
      </w:r>
      <w:r w:rsidR="004F5B5C" w:rsidRPr="00CA46AD">
        <w:rPr>
          <w:rFonts w:ascii="Arial" w:hAnsi="Arial" w:cs="Arial"/>
          <w:sz w:val="24"/>
          <w:szCs w:val="24"/>
        </w:rPr>
        <w:t xml:space="preserve">been extensively used in different fields and thus for a variety of data types </w:t>
      </w:r>
      <w:r w:rsidR="004F5B5C" w:rsidRPr="00CA46AD">
        <w:rPr>
          <w:rFonts w:ascii="Arial" w:hAnsi="Arial" w:cs="Arial"/>
          <w:sz w:val="24"/>
          <w:szCs w:val="24"/>
        </w:rPr>
        <w:fldChar w:fldCharType="begin">
          <w:fldData xml:space="preserve">PEVuZE5vdGU+PENpdGU+PEF1dGhvcj5Qw6lyZXotRW5jaXNvPC9BdXRob3I+PFllYXI+MjAwMzwv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</w:fldData>
        </w:fldChar>
      </w:r>
      <w:r w:rsidR="00163470" w:rsidRPr="007A5A78">
        <w:rPr>
          <w:rFonts w:ascii="Arial" w:hAnsi="Arial" w:cs="Arial"/>
          <w:sz w:val="24"/>
          <w:szCs w:val="24"/>
        </w:rPr>
        <w:instrText xml:space="preserve"> ADDIN EN.CITE </w:instrText>
      </w:r>
      <w:r w:rsidR="00163470" w:rsidRPr="007A5A78">
        <w:rPr>
          <w:rFonts w:ascii="Arial" w:hAnsi="Arial" w:cs="Arial"/>
          <w:sz w:val="24"/>
          <w:szCs w:val="24"/>
        </w:rPr>
        <w:fldChar w:fldCharType="begin">
          <w:fldData xml:space="preserve">PEVuZE5vdGU+PENpdGU+PEF1dGhvcj5Qw6lyZXotRW5jaXNvPC9BdXRob3I+PFllYXI+MjAwMzwv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</w:fldData>
        </w:fldChar>
      </w:r>
      <w:r w:rsidR="00163470" w:rsidRPr="007A5A78">
        <w:rPr>
          <w:rFonts w:ascii="Arial" w:hAnsi="Arial" w:cs="Arial"/>
          <w:sz w:val="24"/>
          <w:szCs w:val="24"/>
        </w:rPr>
        <w:instrText xml:space="preserve"> ADDIN EN.CITE.DATA </w:instrText>
      </w:r>
      <w:r w:rsidR="00163470" w:rsidRPr="007A5A78">
        <w:rPr>
          <w:rFonts w:ascii="Arial" w:hAnsi="Arial" w:cs="Arial"/>
          <w:sz w:val="24"/>
          <w:szCs w:val="24"/>
        </w:rPr>
      </w:r>
      <w:r w:rsidR="00163470" w:rsidRPr="007A5A78">
        <w:rPr>
          <w:rFonts w:ascii="Arial" w:hAnsi="Arial" w:cs="Arial"/>
          <w:sz w:val="24"/>
          <w:szCs w:val="24"/>
        </w:rPr>
        <w:fldChar w:fldCharType="end"/>
      </w:r>
      <w:r w:rsidR="004F5B5C" w:rsidRPr="00CA46AD">
        <w:rPr>
          <w:rFonts w:ascii="Arial" w:hAnsi="Arial" w:cs="Arial"/>
          <w:sz w:val="24"/>
          <w:szCs w:val="24"/>
        </w:rPr>
      </w:r>
      <w:r w:rsidR="004F5B5C" w:rsidRPr="00CA46AD">
        <w:rPr>
          <w:rFonts w:ascii="Arial" w:hAnsi="Arial" w:cs="Arial"/>
          <w:sz w:val="24"/>
          <w:szCs w:val="24"/>
        </w:rPr>
        <w:fldChar w:fldCharType="separate"/>
      </w:r>
      <w:r w:rsidR="00163470" w:rsidRPr="00CA46AD">
        <w:rPr>
          <w:rFonts w:ascii="Arial" w:hAnsi="Arial" w:cs="Arial"/>
          <w:noProof/>
          <w:sz w:val="24"/>
          <w:szCs w:val="24"/>
        </w:rPr>
        <w:t>(</w:t>
      </w:r>
      <w:hyperlink w:anchor="_ENREF_10" w:tooltip="Pérez-Enciso, 2003 #1259" w:history="1">
        <w:r w:rsidR="002D2E77" w:rsidRPr="00CA46AD">
          <w:rPr>
            <w:rFonts w:ascii="Arial" w:hAnsi="Arial" w:cs="Arial"/>
            <w:noProof/>
            <w:sz w:val="24"/>
            <w:szCs w:val="24"/>
          </w:rPr>
          <w:t>10-16</w:t>
        </w:r>
      </w:hyperlink>
      <w:r w:rsidR="00163470" w:rsidRPr="00CA46AD">
        <w:rPr>
          <w:rFonts w:ascii="Arial" w:hAnsi="Arial" w:cs="Arial"/>
          <w:noProof/>
          <w:sz w:val="24"/>
          <w:szCs w:val="24"/>
        </w:rPr>
        <w:t>)</w:t>
      </w:r>
      <w:r w:rsidR="004F5B5C" w:rsidRPr="00CA46AD">
        <w:rPr>
          <w:rFonts w:ascii="Arial" w:hAnsi="Arial" w:cs="Arial"/>
          <w:sz w:val="24"/>
          <w:szCs w:val="24"/>
        </w:rPr>
        <w:fldChar w:fldCharType="end"/>
      </w:r>
      <w:r w:rsidR="004F5B5C" w:rsidRPr="00CA46AD">
        <w:rPr>
          <w:rFonts w:ascii="Arial" w:hAnsi="Arial" w:cs="Arial"/>
          <w:sz w:val="24"/>
          <w:szCs w:val="24"/>
        </w:rPr>
        <w:t>. Recently,</w:t>
      </w:r>
      <w:r>
        <w:rPr>
          <w:rFonts w:ascii="Arial" w:hAnsi="Arial" w:cs="Arial"/>
          <w:sz w:val="24"/>
          <w:szCs w:val="24"/>
        </w:rPr>
        <w:t xml:space="preserve"> Galindo-Prieto and </w:t>
      </w:r>
      <w:proofErr w:type="spellStart"/>
      <w:r>
        <w:rPr>
          <w:rFonts w:ascii="Arial" w:hAnsi="Arial" w:cs="Arial"/>
          <w:sz w:val="24"/>
          <w:szCs w:val="24"/>
        </w:rPr>
        <w:t>coauthors</w:t>
      </w:r>
      <w:proofErr w:type="spellEnd"/>
      <w:r w:rsidR="004F5B5C" w:rsidRPr="00CA46AD">
        <w:rPr>
          <w:rFonts w:ascii="Arial" w:hAnsi="Arial" w:cs="Arial"/>
          <w:sz w:val="24"/>
          <w:szCs w:val="24"/>
        </w:rPr>
        <w:t xml:space="preserve"> </w:t>
      </w:r>
      <w:r w:rsidR="004F5B5C" w:rsidRPr="007A5A78">
        <w:rPr>
          <w:rFonts w:ascii="Arial" w:hAnsi="Arial" w:cs="Arial"/>
          <w:sz w:val="24"/>
          <w:szCs w:val="24"/>
        </w:rPr>
        <w:fldChar w:fldCharType="begin"/>
      </w:r>
      <w:r w:rsidR="00163470" w:rsidRPr="007A5A78">
        <w:rPr>
          <w:rFonts w:ascii="Arial" w:hAnsi="Arial" w:cs="Arial"/>
          <w:sz w:val="24"/>
          <w:szCs w:val="24"/>
        </w:rPr>
        <w:instrText xml:space="preserve"> ADDIN EN.CITE &lt;EndNote&gt;&lt;Cite&gt;&lt;Author&gt;Galindo-Prieto&lt;/Author&gt;&lt;Year&gt;2014&lt;/Year&gt;&lt;RecNum&gt;1309&lt;/RecNum&gt;&lt;DisplayText&gt;(17)&lt;/DisplayText&gt;&lt;record&gt;&lt;rec-number&gt;1309&lt;/rec-number&gt;&lt;foreign-keys&gt;&lt;key app="EN" db-id="evzpetxs35edxaetffix09e5vzxdfs9rffpv" timestamp="1401807495"&gt;1309&lt;/key&gt;&lt;/foreign-keys&gt;&lt;ref-type name="Journal Article"&gt;17&lt;/ref-type&gt;&lt;contributors&gt;&lt;authors&gt;&lt;author&gt;Galindo-Prieto, Beatriz&lt;/author&gt;&lt;author&gt;Eriksson, Lennart&lt;/author&gt;&lt;author&gt;Trygg, Johan&lt;/author&gt;&lt;/authors&gt;&lt;/contributors&gt;&lt;titles&gt;&lt;title&gt;Variable influence on projection (VIP) for orthogonal projections to latent structures (OPLS)&lt;/title&gt;&lt;secondary-title&gt;Journal of Chemometrics&lt;/secondary-title&gt;&lt;/titles&gt;&lt;periodical&gt;&lt;full-title&gt;Journal of Chemometrics&lt;/full-title&gt;&lt;/periodical&gt;&lt;pages&gt;n/a-n/a&lt;/pages&gt;&lt;keywords&gt;&lt;keyword&gt;variable influence on projection&lt;/keyword&gt;&lt;keyword&gt;VIP&lt;/keyword&gt;&lt;keyword&gt;OPLS&lt;/keyword&gt;&lt;keyword&gt;variable selection&lt;/keyword&gt;&lt;keyword&gt;PLS&lt;/keyword&gt;&lt;/keywords&gt;&lt;dates&gt;&lt;year&gt;2014&lt;/year&gt;&lt;/dates&gt;&lt;isbn&gt;1099-128X&lt;/isbn&gt;&lt;urls&gt;&lt;related-urls&gt;&lt;url&gt;http://dx.doi.org/10.1002/cem.2627&lt;/url&gt;&lt;/related-urls&gt;&lt;/urls&gt;&lt;electronic-resource-num&gt;10.1002/cem.2627&lt;/electronic-resource-num&gt;&lt;/record&gt;&lt;/Cite&gt;&lt;/EndNote&gt;</w:instrText>
      </w:r>
      <w:r w:rsidR="004F5B5C" w:rsidRPr="007A5A78">
        <w:rPr>
          <w:rFonts w:ascii="Arial" w:hAnsi="Arial" w:cs="Arial"/>
          <w:sz w:val="24"/>
          <w:szCs w:val="24"/>
        </w:rPr>
        <w:fldChar w:fldCharType="separate"/>
      </w:r>
      <w:r w:rsidR="00163470" w:rsidRPr="007A5A78">
        <w:rPr>
          <w:rFonts w:ascii="Arial" w:hAnsi="Arial" w:cs="Arial"/>
          <w:noProof/>
          <w:sz w:val="24"/>
          <w:szCs w:val="24"/>
        </w:rPr>
        <w:t>(</w:t>
      </w:r>
      <w:hyperlink w:anchor="_ENREF_17" w:tooltip="Galindo-Prieto, 2014 #1309" w:history="1">
        <w:r w:rsidR="002D2E77" w:rsidRPr="007A5A78">
          <w:rPr>
            <w:rFonts w:ascii="Arial" w:hAnsi="Arial" w:cs="Arial"/>
            <w:noProof/>
            <w:sz w:val="24"/>
            <w:szCs w:val="24"/>
          </w:rPr>
          <w:t>17</w:t>
        </w:r>
      </w:hyperlink>
      <w:r w:rsidR="00163470" w:rsidRPr="007A5A78">
        <w:rPr>
          <w:rFonts w:ascii="Arial" w:hAnsi="Arial" w:cs="Arial"/>
          <w:noProof/>
          <w:sz w:val="24"/>
          <w:szCs w:val="24"/>
        </w:rPr>
        <w:t>)</w:t>
      </w:r>
      <w:r w:rsidR="004F5B5C" w:rsidRPr="007A5A78">
        <w:rPr>
          <w:rFonts w:ascii="Arial" w:hAnsi="Arial" w:cs="Arial"/>
          <w:sz w:val="24"/>
          <w:szCs w:val="24"/>
        </w:rPr>
        <w:fldChar w:fldCharType="end"/>
      </w:r>
      <w:r w:rsidR="004F5B5C" w:rsidRPr="007A5A78">
        <w:rPr>
          <w:rFonts w:ascii="Arial" w:hAnsi="Arial" w:cs="Arial"/>
          <w:sz w:val="24"/>
          <w:szCs w:val="24"/>
        </w:rPr>
        <w:t xml:space="preserve"> proposed a new VIP approach for orthogonal projections to </w:t>
      </w:r>
      <w:r w:rsidR="006D36F7" w:rsidRPr="007A5A78">
        <w:rPr>
          <w:rFonts w:ascii="Arial" w:hAnsi="Arial" w:cs="Arial"/>
          <w:sz w:val="24"/>
          <w:szCs w:val="24"/>
        </w:rPr>
        <w:t xml:space="preserve">PLS </w:t>
      </w:r>
      <w:r w:rsidR="004F5B5C" w:rsidRPr="007A5A78">
        <w:rPr>
          <w:rFonts w:ascii="Arial" w:hAnsi="Arial" w:cs="Arial"/>
          <w:sz w:val="24"/>
          <w:szCs w:val="24"/>
        </w:rPr>
        <w:t>latent structures</w:t>
      </w:r>
      <w:r w:rsidR="006D36F7" w:rsidRPr="007A5A78">
        <w:rPr>
          <w:rFonts w:ascii="Arial" w:hAnsi="Arial" w:cs="Arial"/>
          <w:sz w:val="24"/>
          <w:szCs w:val="24"/>
        </w:rPr>
        <w:t xml:space="preserve"> (OPLS)</w:t>
      </w:r>
      <w:r w:rsidR="004F5B5C" w:rsidRPr="007A5A78">
        <w:rPr>
          <w:rFonts w:ascii="Arial" w:hAnsi="Arial" w:cs="Arial"/>
          <w:sz w:val="24"/>
          <w:szCs w:val="24"/>
        </w:rPr>
        <w:t xml:space="preserve"> to enhance model interpretability</w:t>
      </w:r>
      <w:r w:rsidR="004F5B5C" w:rsidRPr="00CA46AD">
        <w:rPr>
          <w:rFonts w:ascii="Arial" w:hAnsi="Arial" w:cs="Arial"/>
          <w:sz w:val="24"/>
          <w:szCs w:val="24"/>
        </w:rPr>
        <w:t xml:space="preserve">. </w:t>
      </w:r>
      <w:r w:rsidR="006D36F7" w:rsidRPr="00CA46AD">
        <w:rPr>
          <w:rFonts w:ascii="Arial" w:hAnsi="Arial" w:cs="Arial"/>
          <w:sz w:val="24"/>
          <w:szCs w:val="24"/>
        </w:rPr>
        <w:t xml:space="preserve">Although </w:t>
      </w:r>
      <w:r w:rsidR="004F5B5C" w:rsidRPr="00CA46AD">
        <w:rPr>
          <w:rFonts w:ascii="Arial" w:hAnsi="Arial" w:cs="Arial"/>
          <w:sz w:val="24"/>
          <w:szCs w:val="24"/>
        </w:rPr>
        <w:t xml:space="preserve">the number of applications in scientific works </w:t>
      </w:r>
      <w:r w:rsidR="006D36F7" w:rsidRPr="00CA46AD">
        <w:rPr>
          <w:rFonts w:ascii="Arial" w:hAnsi="Arial" w:cs="Arial"/>
          <w:sz w:val="24"/>
          <w:szCs w:val="24"/>
        </w:rPr>
        <w:t xml:space="preserve">of the SR method </w:t>
      </w:r>
      <w:r w:rsidR="004F5B5C" w:rsidRPr="007A5A78">
        <w:rPr>
          <w:rFonts w:ascii="Arial" w:hAnsi="Arial" w:cs="Arial"/>
          <w:sz w:val="24"/>
          <w:szCs w:val="24"/>
        </w:rPr>
        <w:t xml:space="preserve">is lower </w:t>
      </w:r>
      <w:r w:rsidR="006D36F7" w:rsidRPr="00CA46AD">
        <w:rPr>
          <w:rFonts w:ascii="Arial" w:hAnsi="Arial" w:cs="Arial"/>
          <w:sz w:val="24"/>
          <w:szCs w:val="24"/>
        </w:rPr>
        <w:t>than</w:t>
      </w:r>
      <w:r w:rsidR="006D36F7">
        <w:rPr>
          <w:rFonts w:ascii="Arial" w:hAnsi="Arial" w:cs="Arial"/>
          <w:sz w:val="24"/>
          <w:szCs w:val="24"/>
        </w:rPr>
        <w:t xml:space="preserve"> the VIP scores method, </w:t>
      </w:r>
      <w:r>
        <w:rPr>
          <w:rFonts w:ascii="Arial" w:hAnsi="Arial" w:cs="Arial"/>
          <w:sz w:val="24"/>
          <w:szCs w:val="24"/>
        </w:rPr>
        <w:t>SR method</w:t>
      </w:r>
      <w:r w:rsidRPr="007771FE">
        <w:rPr>
          <w:rFonts w:ascii="Arial" w:hAnsi="Arial" w:cs="Arial"/>
          <w:sz w:val="24"/>
          <w:szCs w:val="24"/>
        </w:rPr>
        <w:t xml:space="preserve"> </w:t>
      </w:r>
      <w:r w:rsidR="004F5B5C" w:rsidRPr="007771FE">
        <w:rPr>
          <w:rFonts w:ascii="Arial" w:hAnsi="Arial" w:cs="Arial"/>
          <w:sz w:val="24"/>
          <w:szCs w:val="24"/>
        </w:rPr>
        <w:t xml:space="preserve">is significantly increasing </w:t>
      </w:r>
      <w:r w:rsidR="006D36F7">
        <w:rPr>
          <w:rFonts w:ascii="Arial" w:hAnsi="Arial" w:cs="Arial"/>
          <w:sz w:val="24"/>
          <w:szCs w:val="24"/>
        </w:rPr>
        <w:t xml:space="preserve">its use at present </w:t>
      </w:r>
      <w:r w:rsidR="004F5B5C" w:rsidRPr="007771FE">
        <w:rPr>
          <w:rFonts w:ascii="Arial" w:hAnsi="Arial" w:cs="Arial"/>
          <w:sz w:val="24"/>
          <w:szCs w:val="24"/>
        </w:rPr>
        <w:fldChar w:fldCharType="begin">
          <w:fldData xml:space="preserve">PEVuZE5vdGU+PENpdGU+PEF1dGhvcj5Hb21lei1DYXJyYWNlZG88L0F1dGhvcj48WWVhcj4yMDEy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</w:fldData>
        </w:fldChar>
      </w:r>
      <w:r w:rsidR="00163470">
        <w:rPr>
          <w:rFonts w:ascii="Arial" w:hAnsi="Arial" w:cs="Arial"/>
          <w:sz w:val="24"/>
          <w:szCs w:val="24"/>
        </w:rPr>
        <w:instrText xml:space="preserve"> ADDIN EN.CITE </w:instrText>
      </w:r>
      <w:r w:rsidR="00163470">
        <w:rPr>
          <w:rFonts w:ascii="Arial" w:hAnsi="Arial" w:cs="Arial"/>
          <w:sz w:val="24"/>
          <w:szCs w:val="24"/>
        </w:rPr>
        <w:fldChar w:fldCharType="begin">
          <w:fldData xml:space="preserve">PEVuZE5vdGU+PENpdGU+PEF1dGhvcj5Hb21lei1DYXJyYWNlZG88L0F1dGhvcj48WWVhcj4yMDEy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</w:fldData>
        </w:fldChar>
      </w:r>
      <w:r w:rsidR="00163470">
        <w:rPr>
          <w:rFonts w:ascii="Arial" w:hAnsi="Arial" w:cs="Arial"/>
          <w:sz w:val="24"/>
          <w:szCs w:val="24"/>
        </w:rPr>
        <w:instrText xml:space="preserve"> ADDIN EN.CITE.DATA </w:instrText>
      </w:r>
      <w:r w:rsidR="00163470">
        <w:rPr>
          <w:rFonts w:ascii="Arial" w:hAnsi="Arial" w:cs="Arial"/>
          <w:sz w:val="24"/>
          <w:szCs w:val="24"/>
        </w:rPr>
      </w:r>
      <w:r w:rsidR="00163470">
        <w:rPr>
          <w:rFonts w:ascii="Arial" w:hAnsi="Arial" w:cs="Arial"/>
          <w:sz w:val="24"/>
          <w:szCs w:val="24"/>
        </w:rPr>
        <w:fldChar w:fldCharType="end"/>
      </w:r>
      <w:r w:rsidR="004F5B5C" w:rsidRPr="007771FE">
        <w:rPr>
          <w:rFonts w:ascii="Arial" w:hAnsi="Arial" w:cs="Arial"/>
          <w:sz w:val="24"/>
          <w:szCs w:val="24"/>
        </w:rPr>
      </w:r>
      <w:r w:rsidR="004F5B5C" w:rsidRPr="007771FE">
        <w:rPr>
          <w:rFonts w:ascii="Arial" w:hAnsi="Arial" w:cs="Arial"/>
          <w:sz w:val="24"/>
          <w:szCs w:val="24"/>
        </w:rPr>
        <w:fldChar w:fldCharType="separate"/>
      </w:r>
      <w:r w:rsidR="00163470">
        <w:rPr>
          <w:rFonts w:ascii="Arial" w:hAnsi="Arial" w:cs="Arial"/>
          <w:noProof/>
          <w:sz w:val="24"/>
          <w:szCs w:val="24"/>
        </w:rPr>
        <w:t>(</w:t>
      </w:r>
      <w:hyperlink w:anchor="_ENREF_9" w:tooltip="Rajalahti, 2009 #1159" w:history="1">
        <w:r w:rsidR="002D2E77">
          <w:rPr>
            <w:rFonts w:ascii="Arial" w:hAnsi="Arial" w:cs="Arial"/>
            <w:noProof/>
            <w:sz w:val="24"/>
            <w:szCs w:val="24"/>
          </w:rPr>
          <w:t>9</w:t>
        </w:r>
      </w:hyperlink>
      <w:r w:rsidR="00163470">
        <w:rPr>
          <w:rFonts w:ascii="Arial" w:hAnsi="Arial" w:cs="Arial"/>
          <w:noProof/>
          <w:sz w:val="24"/>
          <w:szCs w:val="24"/>
        </w:rPr>
        <w:t>,</w:t>
      </w:r>
      <w:hyperlink w:anchor="_ENREF_18" w:tooltip="Gomez-Carracedo, 2012 #1333" w:history="1">
        <w:r w:rsidR="002D2E77">
          <w:rPr>
            <w:rFonts w:ascii="Arial" w:hAnsi="Arial" w:cs="Arial"/>
            <w:noProof/>
            <w:sz w:val="24"/>
            <w:szCs w:val="24"/>
          </w:rPr>
          <w:t>18-21</w:t>
        </w:r>
      </w:hyperlink>
      <w:r w:rsidR="00163470">
        <w:rPr>
          <w:rFonts w:ascii="Arial" w:hAnsi="Arial" w:cs="Arial"/>
          <w:noProof/>
          <w:sz w:val="24"/>
          <w:szCs w:val="24"/>
        </w:rPr>
        <w:t>)</w:t>
      </w:r>
      <w:r w:rsidR="004F5B5C" w:rsidRPr="007771FE">
        <w:rPr>
          <w:rFonts w:ascii="Arial" w:hAnsi="Arial" w:cs="Arial"/>
          <w:sz w:val="24"/>
          <w:szCs w:val="24"/>
        </w:rPr>
        <w:fldChar w:fldCharType="end"/>
      </w:r>
      <w:r w:rsidR="004F5B5C" w:rsidRPr="007771FE">
        <w:rPr>
          <w:rFonts w:ascii="Arial" w:hAnsi="Arial" w:cs="Arial"/>
          <w:sz w:val="24"/>
          <w:szCs w:val="24"/>
        </w:rPr>
        <w:t xml:space="preserve">.    </w:t>
      </w:r>
      <w:r>
        <w:rPr>
          <w:rFonts w:ascii="Arial" w:hAnsi="Arial" w:cs="Arial"/>
          <w:sz w:val="24"/>
          <w:szCs w:val="24"/>
        </w:rPr>
        <w:t>VIP and SR methods</w:t>
      </w:r>
      <w:r w:rsidR="004F5B5C" w:rsidRPr="007771FE">
        <w:rPr>
          <w:rFonts w:ascii="Arial" w:hAnsi="Arial" w:cs="Arial"/>
          <w:sz w:val="24"/>
          <w:szCs w:val="24"/>
        </w:rPr>
        <w:t xml:space="preserve"> have been compared in some scientific works together with other variable selection methods </w:t>
      </w:r>
      <w:r w:rsidR="004F5B5C" w:rsidRPr="007771FE">
        <w:rPr>
          <w:rFonts w:ascii="Arial" w:hAnsi="Arial" w:cs="Arial"/>
          <w:sz w:val="24"/>
          <w:szCs w:val="24"/>
        </w:rPr>
        <w:fldChar w:fldCharType="begin">
          <w:fldData xml:space="preserve">PEVuZE5vdGU+PENpdGU+PEF1dGhvcj5BbmRyaWVzPC9BdXRob3I+PFllYXI+MjAxMzwvWWVhcj48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=
</w:fldData>
        </w:fldChar>
      </w:r>
      <w:r w:rsidR="00163470">
        <w:rPr>
          <w:rFonts w:ascii="Arial" w:hAnsi="Arial" w:cs="Arial"/>
          <w:sz w:val="24"/>
          <w:szCs w:val="24"/>
        </w:rPr>
        <w:instrText xml:space="preserve"> ADDIN EN.CITE </w:instrText>
      </w:r>
      <w:r w:rsidR="00163470">
        <w:rPr>
          <w:rFonts w:ascii="Arial" w:hAnsi="Arial" w:cs="Arial"/>
          <w:sz w:val="24"/>
          <w:szCs w:val="24"/>
        </w:rPr>
        <w:fldChar w:fldCharType="begin">
          <w:fldData xml:space="preserve">PEVuZE5vdGU+PENpdGU+PEF1dGhvcj5BbmRyaWVzPC9BdXRob3I+PFllYXI+MjAxMzwvWWVhcj48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=
</w:fldData>
        </w:fldChar>
      </w:r>
      <w:r w:rsidR="00163470">
        <w:rPr>
          <w:rFonts w:ascii="Arial" w:hAnsi="Arial" w:cs="Arial"/>
          <w:sz w:val="24"/>
          <w:szCs w:val="24"/>
        </w:rPr>
        <w:instrText xml:space="preserve"> ADDIN EN.CITE.DATA </w:instrText>
      </w:r>
      <w:r w:rsidR="00163470">
        <w:rPr>
          <w:rFonts w:ascii="Arial" w:hAnsi="Arial" w:cs="Arial"/>
          <w:sz w:val="24"/>
          <w:szCs w:val="24"/>
        </w:rPr>
      </w:r>
      <w:r w:rsidR="00163470">
        <w:rPr>
          <w:rFonts w:ascii="Arial" w:hAnsi="Arial" w:cs="Arial"/>
          <w:sz w:val="24"/>
          <w:szCs w:val="24"/>
        </w:rPr>
        <w:fldChar w:fldCharType="end"/>
      </w:r>
      <w:r w:rsidR="004F5B5C" w:rsidRPr="007771FE">
        <w:rPr>
          <w:rFonts w:ascii="Arial" w:hAnsi="Arial" w:cs="Arial"/>
          <w:sz w:val="24"/>
          <w:szCs w:val="24"/>
        </w:rPr>
      </w:r>
      <w:r w:rsidR="004F5B5C" w:rsidRPr="007771FE">
        <w:rPr>
          <w:rFonts w:ascii="Arial" w:hAnsi="Arial" w:cs="Arial"/>
          <w:sz w:val="24"/>
          <w:szCs w:val="24"/>
        </w:rPr>
        <w:fldChar w:fldCharType="separate"/>
      </w:r>
      <w:r w:rsidR="00163470">
        <w:rPr>
          <w:rFonts w:ascii="Arial" w:hAnsi="Arial" w:cs="Arial"/>
          <w:noProof/>
          <w:sz w:val="24"/>
          <w:szCs w:val="24"/>
        </w:rPr>
        <w:t>(</w:t>
      </w:r>
      <w:hyperlink w:anchor="_ENREF_9" w:tooltip="Rajalahti, 2009 #1159" w:history="1">
        <w:r w:rsidR="002D2E77">
          <w:rPr>
            <w:rFonts w:ascii="Arial" w:hAnsi="Arial" w:cs="Arial"/>
            <w:noProof/>
            <w:sz w:val="24"/>
            <w:szCs w:val="24"/>
          </w:rPr>
          <w:t>9</w:t>
        </w:r>
      </w:hyperlink>
      <w:r w:rsidR="00163470">
        <w:rPr>
          <w:rFonts w:ascii="Arial" w:hAnsi="Arial" w:cs="Arial"/>
          <w:noProof/>
          <w:sz w:val="24"/>
          <w:szCs w:val="24"/>
        </w:rPr>
        <w:t>,</w:t>
      </w:r>
      <w:hyperlink w:anchor="_ENREF_22" w:tooltip="Andries, 2013 #1269" w:history="1">
        <w:r w:rsidR="002D2E77">
          <w:rPr>
            <w:rFonts w:ascii="Arial" w:hAnsi="Arial" w:cs="Arial"/>
            <w:noProof/>
            <w:sz w:val="24"/>
            <w:szCs w:val="24"/>
          </w:rPr>
          <w:t>22</w:t>
        </w:r>
      </w:hyperlink>
      <w:r w:rsidR="00163470">
        <w:rPr>
          <w:rFonts w:ascii="Arial" w:hAnsi="Arial" w:cs="Arial"/>
          <w:noProof/>
          <w:sz w:val="24"/>
          <w:szCs w:val="24"/>
        </w:rPr>
        <w:t>,</w:t>
      </w:r>
      <w:hyperlink w:anchor="_ENREF_23" w:tooltip="Tran, 2014 #1323" w:history="1">
        <w:r w:rsidR="002D2E77">
          <w:rPr>
            <w:rFonts w:ascii="Arial" w:hAnsi="Arial" w:cs="Arial"/>
            <w:noProof/>
            <w:sz w:val="24"/>
            <w:szCs w:val="24"/>
          </w:rPr>
          <w:t>23</w:t>
        </w:r>
      </w:hyperlink>
      <w:r w:rsidR="00163470">
        <w:rPr>
          <w:rFonts w:ascii="Arial" w:hAnsi="Arial" w:cs="Arial"/>
          <w:noProof/>
          <w:sz w:val="24"/>
          <w:szCs w:val="24"/>
        </w:rPr>
        <w:t>)</w:t>
      </w:r>
      <w:r w:rsidR="004F5B5C" w:rsidRPr="007771FE">
        <w:rPr>
          <w:rFonts w:ascii="Arial" w:hAnsi="Arial" w:cs="Arial"/>
          <w:sz w:val="24"/>
          <w:szCs w:val="24"/>
        </w:rPr>
        <w:fldChar w:fldCharType="end"/>
      </w:r>
      <w:r w:rsidR="004F5B5C" w:rsidRPr="007771FE">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Rajalahti</w:t>
      </w:r>
      <w:proofErr w:type="spellEnd"/>
      <w:r>
        <w:rPr>
          <w:rFonts w:ascii="Arial" w:hAnsi="Arial" w:cs="Arial"/>
          <w:sz w:val="24"/>
          <w:szCs w:val="24"/>
        </w:rPr>
        <w:t xml:space="preserve"> and </w:t>
      </w:r>
      <w:proofErr w:type="spellStart"/>
      <w:r>
        <w:rPr>
          <w:rFonts w:ascii="Arial" w:hAnsi="Arial" w:cs="Arial"/>
          <w:sz w:val="24"/>
          <w:szCs w:val="24"/>
        </w:rPr>
        <w:t>coauthors</w:t>
      </w:r>
      <w:proofErr w:type="spellEnd"/>
      <w:r w:rsidR="004F5B5C" w:rsidRPr="007771FE">
        <w:rPr>
          <w:rFonts w:ascii="Arial" w:hAnsi="Arial" w:cs="Arial"/>
          <w:sz w:val="24"/>
          <w:szCs w:val="24"/>
        </w:rPr>
        <w:t xml:space="preserve"> </w:t>
      </w:r>
      <w:r w:rsidR="004F5B5C"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&lt;EndNote&gt;&lt;Cite&gt;&lt;Author&gt;Rajalahti&lt;/Author&gt;&lt;Year&gt;2009&lt;/Year&gt;&lt;RecNum&gt;1159&lt;/RecNum&gt;&lt;DisplayText&gt;(9)&lt;/DisplayText&gt;&lt;record&gt;&lt;rec-number&gt;1159&lt;/rec-number&gt;&lt;foreign-keys&gt;&lt;key app="EN" db-id="evzpetxs35edxaetffix09e5vzxdfs9rffpv" timestamp="1351616434"&gt;1159&lt;/key&gt;&lt;/foreign-keys&gt;&lt;ref-type name="Journal Article"&gt;17&lt;/ref-type&gt;&lt;contributors&gt;&lt;authors&gt;&lt;author&gt;Rajalahti, Tarja&lt;/author&gt;&lt;author&gt;Arneberg, Reidar&lt;/author&gt;&lt;author&gt;Berven, Frode S.&lt;/author&gt;&lt;author&gt;Myhr, Kjell-Morten&lt;/author&gt;&lt;author&gt;Ulvik, Rune J.&lt;/author&gt;&lt;author&gt;Kvalheim, Olav M.&lt;/author&gt;&lt;/authors&gt;&lt;/contributors&gt;&lt;titles&gt;&lt;title&gt;Biomarker discovery in mass spectral profiles by means of selectivity ratio plot&lt;/title&gt;&lt;secondary-title&gt;Chemometrics and Intelligent Laboratory Systems&lt;/secondary-title&gt;&lt;/titles&gt;&lt;periodical&gt;&lt;full-title&gt;Chemometrics and Intelligent Laboratory Systems&lt;/full-title&gt;&lt;/periodical&gt;&lt;pages&gt;35-48&lt;/pages&gt;&lt;volume&gt;95&lt;/volume&gt;&lt;number&gt;1&lt;/number&gt;&lt;keywords&gt;&lt;keyword&gt;Biomarkers&lt;/keyword&gt;&lt;keyword&gt;Variable selection&lt;/keyword&gt;&lt;keyword&gt;Target projection&lt;/keyword&gt;&lt;keyword&gt;Discriminant analysis&lt;/keyword&gt;&lt;keyword&gt;Cerebrospinal fluid&lt;/keyword&gt;&lt;/keywords&gt;&lt;dates&gt;&lt;year&gt;2009&lt;/year&gt;&lt;/dates&gt;&lt;isbn&gt;0169-7439&lt;/isbn&gt;&lt;work-type&gt;doi: 10.1016/j.chemolab.2008.08.004&lt;/work-type&gt;&lt;urls&gt;&lt;related-urls&gt;&lt;url&gt;http://www.sciencedirect.com/science/article/pii/S0169743908001548&lt;/url&gt;&lt;/related-urls&gt;&lt;/urls&gt;&lt;/record&gt;&lt;/Cite&gt;&lt;/EndNote&gt;</w:instrText>
      </w:r>
      <w:r w:rsidR="004F5B5C" w:rsidRPr="007771FE">
        <w:rPr>
          <w:rFonts w:ascii="Arial" w:hAnsi="Arial" w:cs="Arial"/>
          <w:sz w:val="24"/>
          <w:szCs w:val="24"/>
        </w:rPr>
        <w:fldChar w:fldCharType="separate"/>
      </w:r>
      <w:r w:rsidR="00163470">
        <w:rPr>
          <w:rFonts w:ascii="Arial" w:hAnsi="Arial" w:cs="Arial"/>
          <w:noProof/>
          <w:sz w:val="24"/>
          <w:szCs w:val="24"/>
        </w:rPr>
        <w:t>(</w:t>
      </w:r>
      <w:hyperlink w:anchor="_ENREF_9" w:tooltip="Rajalahti, 2009 #1159" w:history="1">
        <w:r w:rsidR="002D2E77">
          <w:rPr>
            <w:rFonts w:ascii="Arial" w:hAnsi="Arial" w:cs="Arial"/>
            <w:noProof/>
            <w:sz w:val="24"/>
            <w:szCs w:val="24"/>
          </w:rPr>
          <w:t>9</w:t>
        </w:r>
      </w:hyperlink>
      <w:r w:rsidR="00163470">
        <w:rPr>
          <w:rFonts w:ascii="Arial" w:hAnsi="Arial" w:cs="Arial"/>
          <w:noProof/>
          <w:sz w:val="24"/>
          <w:szCs w:val="24"/>
        </w:rPr>
        <w:t>)</w:t>
      </w:r>
      <w:r w:rsidR="004F5B5C" w:rsidRPr="007771FE">
        <w:rPr>
          <w:rFonts w:ascii="Arial" w:hAnsi="Arial" w:cs="Arial"/>
          <w:sz w:val="24"/>
          <w:szCs w:val="24"/>
        </w:rPr>
        <w:fldChar w:fldCharType="end"/>
      </w:r>
      <w:r w:rsidR="00E201AA" w:rsidRPr="007771FE">
        <w:rPr>
          <w:rFonts w:ascii="Arial" w:hAnsi="Arial" w:cs="Arial"/>
          <w:sz w:val="24"/>
          <w:szCs w:val="24"/>
        </w:rPr>
        <w:t xml:space="preserve">, </w:t>
      </w:r>
      <w:r w:rsidR="004F5B5C" w:rsidRPr="007771FE">
        <w:rPr>
          <w:rFonts w:ascii="Arial" w:hAnsi="Arial" w:cs="Arial"/>
          <w:sz w:val="24"/>
          <w:szCs w:val="24"/>
        </w:rPr>
        <w:t xml:space="preserve">compared SR and VIP on mass spectral profiles </w:t>
      </w:r>
      <w:r w:rsidR="00E201AA" w:rsidRPr="007771FE">
        <w:rPr>
          <w:rFonts w:ascii="Arial" w:hAnsi="Arial" w:cs="Arial"/>
          <w:sz w:val="24"/>
          <w:szCs w:val="24"/>
        </w:rPr>
        <w:t xml:space="preserve">and </w:t>
      </w:r>
      <w:r w:rsidR="004F5B5C" w:rsidRPr="007771FE">
        <w:rPr>
          <w:rFonts w:ascii="Arial" w:hAnsi="Arial" w:cs="Arial"/>
          <w:sz w:val="24"/>
          <w:szCs w:val="24"/>
        </w:rPr>
        <w:t xml:space="preserve">stated that VIP approach was not working for biomarker selection, because it proposed too many false biomarkers. Likewise, </w:t>
      </w:r>
      <w:r>
        <w:rPr>
          <w:rFonts w:ascii="Arial" w:hAnsi="Arial" w:cs="Arial"/>
          <w:sz w:val="24"/>
          <w:szCs w:val="24"/>
        </w:rPr>
        <w:t xml:space="preserve">Tran and </w:t>
      </w:r>
      <w:proofErr w:type="spellStart"/>
      <w:r>
        <w:rPr>
          <w:rFonts w:ascii="Arial" w:hAnsi="Arial" w:cs="Arial"/>
          <w:sz w:val="24"/>
          <w:szCs w:val="24"/>
        </w:rPr>
        <w:t>coauthors</w:t>
      </w:r>
      <w:proofErr w:type="spellEnd"/>
      <w:r>
        <w:rPr>
          <w:rFonts w:ascii="Arial" w:hAnsi="Arial" w:cs="Arial"/>
          <w:sz w:val="24"/>
          <w:szCs w:val="24"/>
        </w:rPr>
        <w:t xml:space="preserve"> </w:t>
      </w:r>
      <w:r w:rsidR="004F5B5C"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&lt;EndNote&gt;&lt;Cite&gt;&lt;Author&gt;Tran&lt;/Author&gt;&lt;Year&gt;2014&lt;/Year&gt;&lt;RecNum&gt;1322&lt;/RecNum&gt;&lt;DisplayText&gt;(23)&lt;/DisplayText&gt;&lt;record&gt;&lt;rec-number&gt;1322&lt;/rec-number&gt;&lt;foreign-keys&gt;&lt;key app="EN" db-id="evzpetxs35edxaetffix09e5vzxdfs9rffpv" timestamp="1410542360"&gt;1322&lt;/key&gt;&lt;/foreign-keys&gt;&lt;ref-type name="Journal Article"&gt;17&lt;/ref-type&gt;&lt;contributors&gt;&lt;authors&gt;&lt;author&gt;Tran, Thanh N.&lt;/author&gt;&lt;author&gt;Afanador, Nelson Lee&lt;/author&gt;&lt;author&gt;Buydens, Lutgarde M. C.&lt;/author&gt;&lt;author&gt;Blanchet, Lionel&lt;/author&gt;&lt;/authors&gt;&lt;/contributors&gt;&lt;titles&gt;&lt;title&gt;Interpretation of variable importance in Partial Least Squares with Significance Multivariate Correlation (sMC)&lt;/title&gt;&lt;secondary-title&gt;Chemometrics and Intelligent Laboratory Systems&lt;/secondary-title&gt;&lt;/titles&gt;&lt;periodical&gt;&lt;full-title&gt;Chemometrics and Intelligent Laboratory Systems&lt;/full-title&gt;&lt;/periodical&gt;&lt;pages&gt;153-160&lt;/pages&gt;&lt;volume&gt;138&lt;/volume&gt;&lt;number&gt;0&lt;/number&gt;&lt;keywords&gt;&lt;keyword&gt;PLS&lt;/keyword&gt;&lt;keyword&gt;Orthogonal filtering&lt;/keyword&gt;&lt;keyword&gt;Interpretation&lt;/keyword&gt;&lt;keyword&gt;Variable importance&lt;/keyword&gt;&lt;/keywords&gt;&lt;dates&gt;&lt;year&gt;2014&lt;/year&gt;&lt;pub-dates&gt;&lt;date&gt;11/15/&lt;/date&gt;&lt;/pub-dates&gt;&lt;/dates&gt;&lt;isbn&gt;0169-7439&lt;/isbn&gt;&lt;urls&gt;&lt;related-urls&gt;&lt;url&gt;http://www.sciencedirect.com/science/article/pii/S0169743914001786&lt;/url&gt;&lt;/related-urls&gt;&lt;/urls&gt;&lt;electronic-resource-num&gt;http://dx.doi.org/10.1016/j.chemolab.2014.08.005&lt;/electronic-resource-num&gt;&lt;/record&gt;&lt;/Cite&gt;&lt;/EndNote&gt;</w:instrText>
      </w:r>
      <w:r w:rsidR="004F5B5C" w:rsidRPr="007771FE">
        <w:rPr>
          <w:rFonts w:ascii="Arial" w:hAnsi="Arial" w:cs="Arial"/>
          <w:sz w:val="24"/>
          <w:szCs w:val="24"/>
        </w:rPr>
        <w:fldChar w:fldCharType="separate"/>
      </w:r>
      <w:r w:rsidR="00163470">
        <w:rPr>
          <w:rFonts w:ascii="Arial" w:hAnsi="Arial" w:cs="Arial"/>
          <w:noProof/>
          <w:sz w:val="24"/>
          <w:szCs w:val="24"/>
        </w:rPr>
        <w:t>(</w:t>
      </w:r>
      <w:hyperlink w:anchor="_ENREF_23" w:tooltip="Tran, 2014 #1323" w:history="1">
        <w:r w:rsidR="002D2E77">
          <w:rPr>
            <w:rFonts w:ascii="Arial" w:hAnsi="Arial" w:cs="Arial"/>
            <w:noProof/>
            <w:sz w:val="24"/>
            <w:szCs w:val="24"/>
          </w:rPr>
          <w:t>23</w:t>
        </w:r>
      </w:hyperlink>
      <w:r w:rsidR="00163470">
        <w:rPr>
          <w:rFonts w:ascii="Arial" w:hAnsi="Arial" w:cs="Arial"/>
          <w:noProof/>
          <w:sz w:val="24"/>
          <w:szCs w:val="24"/>
        </w:rPr>
        <w:t>)</w:t>
      </w:r>
      <w:r w:rsidR="004F5B5C" w:rsidRPr="007771FE">
        <w:rPr>
          <w:rFonts w:ascii="Arial" w:hAnsi="Arial" w:cs="Arial"/>
          <w:sz w:val="24"/>
          <w:szCs w:val="24"/>
        </w:rPr>
        <w:fldChar w:fldCharType="end"/>
      </w:r>
      <w:r w:rsidR="004F5B5C" w:rsidRPr="007771FE">
        <w:rPr>
          <w:rFonts w:ascii="Arial" w:hAnsi="Arial" w:cs="Arial"/>
          <w:sz w:val="24"/>
          <w:szCs w:val="24"/>
        </w:rPr>
        <w:t xml:space="preserve"> compared SR and VIP methods on NIR spectra</w:t>
      </w:r>
      <w:r w:rsidR="00E201AA" w:rsidRPr="007771FE">
        <w:rPr>
          <w:rFonts w:ascii="Arial" w:hAnsi="Arial" w:cs="Arial"/>
          <w:sz w:val="24"/>
          <w:szCs w:val="24"/>
        </w:rPr>
        <w:t xml:space="preserve"> datasets</w:t>
      </w:r>
      <w:r w:rsidR="004F5B5C" w:rsidRPr="007771FE">
        <w:rPr>
          <w:rFonts w:ascii="Arial" w:hAnsi="Arial" w:cs="Arial"/>
          <w:sz w:val="24"/>
          <w:szCs w:val="24"/>
        </w:rPr>
        <w:t>,</w:t>
      </w:r>
      <w:r w:rsidR="00E201AA" w:rsidRPr="007771FE">
        <w:rPr>
          <w:rFonts w:ascii="Arial" w:hAnsi="Arial" w:cs="Arial"/>
          <w:sz w:val="24"/>
          <w:szCs w:val="24"/>
        </w:rPr>
        <w:t xml:space="preserve"> and</w:t>
      </w:r>
      <w:r w:rsidR="004F5B5C" w:rsidRPr="007771FE">
        <w:rPr>
          <w:rFonts w:ascii="Arial" w:hAnsi="Arial" w:cs="Arial"/>
          <w:sz w:val="24"/>
          <w:szCs w:val="24"/>
        </w:rPr>
        <w:t xml:space="preserve"> it was found that SR was more reliable for datasets with noisy variables when compared to the VIP, despite that SR was too conservative. More recently, </w:t>
      </w:r>
      <w:r w:rsidR="004F5B5C"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&lt;EndNote&gt;&lt;Cite&gt;&lt;Author&gt;Krakowska&lt;/Author&gt;&lt;Year&gt;2014&lt;/Year&gt;&lt;RecNum&gt;1351&lt;/RecNum&gt;&lt;DisplayText&gt;(24)&lt;/DisplayText&gt;&lt;record&gt;&lt;rec-number&gt;1351&lt;/rec-number&gt;&lt;foreign-keys&gt;&lt;key app="EN" db-id="evzpetxs35edxaetffix09e5vzxdfs9rffpv" timestamp="1418408528"&gt;1351&lt;/key&gt;&lt;/foreign-keys&gt;&lt;ref-type name="Journal Article"&gt;17&lt;/ref-type&gt;&lt;contributors&gt;&lt;authors&gt;&lt;author&gt;Krakowska, Barbara&lt;/author&gt;&lt;author&gt;Stanimirova, Ivana&lt;/author&gt;&lt;author&gt;Orzel, Joanna&lt;/author&gt;&lt;author&gt;Daszykowski, Michal&lt;/author&gt;&lt;author&gt;Grabowski, Ireneusz&lt;/author&gt;&lt;author&gt;Zaleszczyk, Grzegorz&lt;/author&gt;&lt;author&gt;Sznajder, Miroslaw&lt;/author&gt;&lt;/authors&gt;&lt;/contributors&gt;&lt;titles&gt;&lt;title&gt;Detection of discoloration in diesel fuel based on gas chromatographic fingerprints&lt;/title&gt;&lt;secondary-title&gt;Analytical and Bioanalytical Chemistry&lt;/secondary-title&gt;&lt;alt-title&gt;Anal Bioanal Chem&lt;/alt-title&gt;&lt;/titles&gt;&lt;periodical&gt;&lt;full-title&gt;Analytical and Bioanalytical Chemistry&lt;/full-title&gt;&lt;/periodical&gt;&lt;pages&gt;1-12&lt;/pages&gt;&lt;keywords&gt;&lt;keyword&gt;Excise duty components&lt;/keyword&gt;&lt;keyword&gt;Partial least squares discriminant analysis&lt;/keyword&gt;&lt;keyword&gt;Uninformative variable elimination-partial least squares&lt;/keyword&gt;&lt;keyword&gt;Variable selection&lt;/keyword&gt;&lt;keyword&gt;Fuel “laundering”&lt;/keyword&gt;&lt;keyword&gt;Bootstrapping&lt;/keyword&gt;&lt;/keywords&gt;&lt;dates&gt;&lt;year&gt;2014&lt;/year&gt;&lt;pub-dates&gt;&lt;date&gt;2014/11/19&lt;/date&gt;&lt;/pub-dates&gt;&lt;/dates&gt;&lt;publisher&gt;Springer Berlin Heidelberg&lt;/publisher&gt;&lt;isbn&gt;1618-2642&lt;/isbn&gt;&lt;urls&gt;&lt;related-urls&gt;&lt;url&gt;http://dx.doi.org/10.1007/s00216-014-8332-4&lt;/url&gt;&lt;/related-urls&gt;&lt;/urls&gt;&lt;electronic-resource-num&gt;10.1007/s00216-014-8332-4&lt;/electronic-resource-num&gt;&lt;language&gt;English&lt;/language&gt;&lt;/record&gt;&lt;/Cite&gt;&lt;/EndNote&gt;</w:instrText>
      </w:r>
      <w:r w:rsidR="004F5B5C" w:rsidRPr="007771FE">
        <w:rPr>
          <w:rFonts w:ascii="Arial" w:hAnsi="Arial" w:cs="Arial"/>
          <w:sz w:val="24"/>
          <w:szCs w:val="24"/>
        </w:rPr>
        <w:fldChar w:fldCharType="separate"/>
      </w:r>
      <w:r w:rsidR="00163470">
        <w:rPr>
          <w:rFonts w:ascii="Arial" w:hAnsi="Arial" w:cs="Arial"/>
          <w:noProof/>
          <w:sz w:val="24"/>
          <w:szCs w:val="24"/>
        </w:rPr>
        <w:t>(</w:t>
      </w:r>
      <w:hyperlink w:anchor="_ENREF_24" w:tooltip="Krakowska, 2014 #1351" w:history="1">
        <w:r w:rsidR="002D2E77">
          <w:rPr>
            <w:rFonts w:ascii="Arial" w:hAnsi="Arial" w:cs="Arial"/>
            <w:noProof/>
            <w:sz w:val="24"/>
            <w:szCs w:val="24"/>
          </w:rPr>
          <w:t>24</w:t>
        </w:r>
      </w:hyperlink>
      <w:r w:rsidR="00163470">
        <w:rPr>
          <w:rFonts w:ascii="Arial" w:hAnsi="Arial" w:cs="Arial"/>
          <w:noProof/>
          <w:sz w:val="24"/>
          <w:szCs w:val="24"/>
        </w:rPr>
        <w:t>)</w:t>
      </w:r>
      <w:r w:rsidR="004F5B5C" w:rsidRPr="007771FE">
        <w:rPr>
          <w:rFonts w:ascii="Arial" w:hAnsi="Arial" w:cs="Arial"/>
          <w:sz w:val="24"/>
          <w:szCs w:val="24"/>
        </w:rPr>
        <w:fldChar w:fldCharType="end"/>
      </w:r>
      <w:r w:rsidR="004F5B5C" w:rsidRPr="007771FE">
        <w:rPr>
          <w:rFonts w:ascii="Arial" w:hAnsi="Arial" w:cs="Arial"/>
          <w:sz w:val="24"/>
          <w:szCs w:val="24"/>
        </w:rPr>
        <w:t xml:space="preserve"> investigated PLS discriminant analysis (PLS-DA) combined with VIP and SR on gas chromatography coupled with flame ionization detection (GC-FID) data. </w:t>
      </w:r>
      <w:r w:rsidR="006D36F7">
        <w:rPr>
          <w:rFonts w:ascii="Arial" w:hAnsi="Arial" w:cs="Arial"/>
          <w:sz w:val="24"/>
          <w:szCs w:val="24"/>
        </w:rPr>
        <w:t>In this case,</w:t>
      </w:r>
      <w:r w:rsidR="004F5B5C" w:rsidRPr="007771FE">
        <w:rPr>
          <w:rFonts w:ascii="Arial" w:hAnsi="Arial" w:cs="Arial"/>
          <w:sz w:val="24"/>
          <w:szCs w:val="24"/>
        </w:rPr>
        <w:t xml:space="preserve"> the effect of variable selection was monitored using a bootstrap procedure. </w:t>
      </w:r>
      <w:r w:rsidR="006D36F7">
        <w:rPr>
          <w:rFonts w:ascii="Arial" w:hAnsi="Arial" w:cs="Arial"/>
          <w:sz w:val="24"/>
          <w:szCs w:val="24"/>
        </w:rPr>
        <w:t>I</w:t>
      </w:r>
      <w:r w:rsidR="004F5B5C" w:rsidRPr="007771FE">
        <w:rPr>
          <w:rFonts w:ascii="Arial" w:hAnsi="Arial" w:cs="Arial"/>
          <w:sz w:val="24"/>
          <w:szCs w:val="24"/>
        </w:rPr>
        <w:t xml:space="preserve">t was concluded that SR presented best predictive abilities than VIP, </w:t>
      </w:r>
      <w:r w:rsidR="004F4AAF">
        <w:rPr>
          <w:rFonts w:ascii="Arial" w:hAnsi="Arial" w:cs="Arial"/>
          <w:sz w:val="24"/>
          <w:szCs w:val="24"/>
        </w:rPr>
        <w:t>and that the</w:t>
      </w:r>
      <w:r w:rsidR="004F5B5C" w:rsidRPr="007771FE">
        <w:rPr>
          <w:rFonts w:ascii="Arial" w:hAnsi="Arial" w:cs="Arial"/>
          <w:sz w:val="24"/>
          <w:szCs w:val="24"/>
        </w:rPr>
        <w:t xml:space="preserve"> VIP method </w:t>
      </w:r>
      <w:r w:rsidR="004F4AAF">
        <w:rPr>
          <w:rFonts w:ascii="Arial" w:hAnsi="Arial" w:cs="Arial"/>
          <w:sz w:val="24"/>
          <w:szCs w:val="24"/>
        </w:rPr>
        <w:t xml:space="preserve">was biased to select </w:t>
      </w:r>
      <w:proofErr w:type="gramStart"/>
      <w:r w:rsidR="004F4AAF">
        <w:rPr>
          <w:rFonts w:ascii="Arial" w:hAnsi="Arial" w:cs="Arial"/>
          <w:sz w:val="24"/>
          <w:szCs w:val="24"/>
        </w:rPr>
        <w:t xml:space="preserve">those </w:t>
      </w:r>
      <w:r w:rsidR="004F5B5C" w:rsidRPr="007771FE">
        <w:rPr>
          <w:rFonts w:ascii="Arial" w:hAnsi="Arial" w:cs="Arial"/>
          <w:sz w:val="24"/>
          <w:szCs w:val="24"/>
        </w:rPr>
        <w:t xml:space="preserve"> variables</w:t>
      </w:r>
      <w:proofErr w:type="gramEnd"/>
      <w:r w:rsidR="004F5B5C" w:rsidRPr="007771FE">
        <w:rPr>
          <w:rFonts w:ascii="Arial" w:hAnsi="Arial" w:cs="Arial"/>
          <w:sz w:val="24"/>
          <w:szCs w:val="24"/>
        </w:rPr>
        <w:t xml:space="preserve"> that were present </w:t>
      </w:r>
      <w:r w:rsidR="004F4AAF">
        <w:rPr>
          <w:rFonts w:ascii="Arial" w:hAnsi="Arial" w:cs="Arial"/>
          <w:sz w:val="24"/>
          <w:szCs w:val="24"/>
        </w:rPr>
        <w:t>at</w:t>
      </w:r>
      <w:r w:rsidR="004F5B5C" w:rsidRPr="007771FE">
        <w:rPr>
          <w:rFonts w:ascii="Arial" w:hAnsi="Arial" w:cs="Arial"/>
          <w:sz w:val="24"/>
          <w:szCs w:val="24"/>
        </w:rPr>
        <w:t xml:space="preserve"> the highest concentrations and presented large absolute sizes (</w:t>
      </w:r>
      <w:r w:rsidR="004F4AAF">
        <w:rPr>
          <w:rFonts w:ascii="Arial" w:hAnsi="Arial" w:cs="Arial"/>
          <w:sz w:val="24"/>
          <w:szCs w:val="24"/>
        </w:rPr>
        <w:t xml:space="preserve">they have </w:t>
      </w:r>
      <w:r w:rsidR="004F5B5C" w:rsidRPr="007771FE">
        <w:rPr>
          <w:rFonts w:ascii="Arial" w:hAnsi="Arial" w:cs="Arial"/>
          <w:sz w:val="24"/>
          <w:szCs w:val="24"/>
        </w:rPr>
        <w:t xml:space="preserve">large </w:t>
      </w:r>
      <w:r w:rsidR="004F5B5C" w:rsidRPr="007771FE">
        <w:rPr>
          <w:rFonts w:ascii="Arial" w:hAnsi="Arial" w:cs="Arial"/>
          <w:sz w:val="24"/>
          <w:szCs w:val="24"/>
        </w:rPr>
        <w:lastRenderedPageBreak/>
        <w:t>variances in the PLS-DA model).</w:t>
      </w:r>
      <w:r w:rsidR="00376489">
        <w:rPr>
          <w:rFonts w:ascii="Arial" w:hAnsi="Arial" w:cs="Arial"/>
          <w:sz w:val="24"/>
          <w:szCs w:val="24"/>
        </w:rPr>
        <w:t xml:space="preserve"> </w:t>
      </w:r>
      <w:r w:rsidR="004F5B5C" w:rsidRPr="007771FE">
        <w:rPr>
          <w:rFonts w:ascii="Arial" w:hAnsi="Arial" w:cs="Arial"/>
          <w:sz w:val="24"/>
          <w:szCs w:val="24"/>
        </w:rPr>
        <w:t>In thi</w:t>
      </w:r>
      <w:r w:rsidR="00E201AA" w:rsidRPr="007771FE">
        <w:rPr>
          <w:rFonts w:ascii="Arial" w:hAnsi="Arial" w:cs="Arial"/>
          <w:sz w:val="24"/>
          <w:szCs w:val="24"/>
        </w:rPr>
        <w:t>s work,</w:t>
      </w:r>
      <w:r w:rsidR="004F5B5C" w:rsidRPr="007771FE">
        <w:rPr>
          <w:rFonts w:ascii="Arial" w:hAnsi="Arial" w:cs="Arial"/>
          <w:sz w:val="24"/>
          <w:szCs w:val="24"/>
        </w:rPr>
        <w:t xml:space="preserve"> VIP and SR variable selection methods are compared for the analysis of three different</w:t>
      </w:r>
      <w:r w:rsidR="00E201AA" w:rsidRPr="007771FE">
        <w:rPr>
          <w:rFonts w:ascii="Arial" w:hAnsi="Arial" w:cs="Arial"/>
          <w:sz w:val="24"/>
          <w:szCs w:val="24"/>
        </w:rPr>
        <w:t xml:space="preserve"> </w:t>
      </w:r>
      <w:r w:rsidR="004F4AAF">
        <w:rPr>
          <w:rFonts w:ascii="Arial" w:hAnsi="Arial" w:cs="Arial"/>
          <w:sz w:val="24"/>
          <w:szCs w:val="24"/>
        </w:rPr>
        <w:t>data sets</w:t>
      </w:r>
      <w:r w:rsidR="00E201AA" w:rsidRPr="007771FE">
        <w:rPr>
          <w:rFonts w:ascii="Arial" w:hAnsi="Arial" w:cs="Arial"/>
          <w:sz w:val="24"/>
          <w:szCs w:val="24"/>
        </w:rPr>
        <w:t xml:space="preserve">. </w:t>
      </w:r>
    </w:p>
    <w:p w:rsidR="000B7F8B" w:rsidRDefault="000B7F8B" w:rsidP="004F5B5C">
      <w:pPr>
        <w:spacing w:before="100" w:beforeAutospacing="1" w:after="0" w:line="360" w:lineRule="auto"/>
        <w:jc w:val="both"/>
        <w:rPr>
          <w:rFonts w:ascii="Arial" w:hAnsi="Arial" w:cs="Arial"/>
          <w:sz w:val="24"/>
          <w:szCs w:val="24"/>
        </w:rPr>
      </w:pPr>
      <w:r>
        <w:rPr>
          <w:rFonts w:ascii="Arial" w:hAnsi="Arial" w:cs="Arial"/>
          <w:sz w:val="24"/>
          <w:szCs w:val="24"/>
        </w:rPr>
        <w:t xml:space="preserve">In this work three data sets were analysed with these two methods. </w:t>
      </w:r>
      <w:r w:rsidR="00E201AA" w:rsidRPr="007771FE">
        <w:rPr>
          <w:rFonts w:ascii="Arial" w:hAnsi="Arial" w:cs="Arial"/>
          <w:sz w:val="24"/>
          <w:szCs w:val="24"/>
        </w:rPr>
        <w:t xml:space="preserve">In </w:t>
      </w:r>
      <w:r w:rsidR="00376489">
        <w:rPr>
          <w:rFonts w:ascii="Arial" w:hAnsi="Arial" w:cs="Arial"/>
          <w:sz w:val="24"/>
          <w:szCs w:val="24"/>
        </w:rPr>
        <w:t xml:space="preserve">the </w:t>
      </w:r>
      <w:r w:rsidR="00E201AA" w:rsidRPr="007771FE">
        <w:rPr>
          <w:rFonts w:ascii="Arial" w:hAnsi="Arial" w:cs="Arial"/>
          <w:sz w:val="24"/>
          <w:szCs w:val="24"/>
        </w:rPr>
        <w:t xml:space="preserve">first </w:t>
      </w:r>
      <w:r w:rsidR="00376489">
        <w:rPr>
          <w:rFonts w:ascii="Arial" w:hAnsi="Arial" w:cs="Arial"/>
          <w:sz w:val="24"/>
          <w:szCs w:val="24"/>
        </w:rPr>
        <w:t>data set (w</w:t>
      </w:r>
      <w:r w:rsidR="00376489" w:rsidRPr="007771FE">
        <w:rPr>
          <w:rFonts w:ascii="Arial" w:hAnsi="Arial" w:cs="Arial"/>
          <w:sz w:val="24"/>
          <w:szCs w:val="24"/>
        </w:rPr>
        <w:t>ater quality data set</w:t>
      </w:r>
      <w:r w:rsidR="00376489">
        <w:rPr>
          <w:rFonts w:ascii="Arial" w:hAnsi="Arial" w:cs="Arial"/>
          <w:sz w:val="24"/>
          <w:szCs w:val="24"/>
        </w:rPr>
        <w:t>)</w:t>
      </w:r>
      <w:r>
        <w:rPr>
          <w:rFonts w:ascii="Arial" w:hAnsi="Arial" w:cs="Arial"/>
          <w:sz w:val="24"/>
          <w:szCs w:val="24"/>
        </w:rPr>
        <w:t xml:space="preserve"> analysed in this paper</w:t>
      </w:r>
      <w:r w:rsidR="00E201AA" w:rsidRPr="007771FE">
        <w:rPr>
          <w:rFonts w:ascii="Arial" w:hAnsi="Arial" w:cs="Arial"/>
          <w:sz w:val="24"/>
          <w:szCs w:val="24"/>
        </w:rPr>
        <w:t>,</w:t>
      </w:r>
      <w:r w:rsidR="004F5B5C" w:rsidRPr="007771FE">
        <w:rPr>
          <w:rFonts w:ascii="Arial" w:hAnsi="Arial" w:cs="Arial"/>
          <w:sz w:val="24"/>
          <w:szCs w:val="24"/>
        </w:rPr>
        <w:t xml:space="preserve"> physiochemical water quality parameters </w:t>
      </w:r>
      <w:r w:rsidR="004F4AAF">
        <w:rPr>
          <w:rFonts w:ascii="Arial" w:hAnsi="Arial" w:cs="Arial"/>
          <w:sz w:val="24"/>
          <w:szCs w:val="24"/>
        </w:rPr>
        <w:t xml:space="preserve">were </w:t>
      </w:r>
      <w:r w:rsidR="004F5B5C" w:rsidRPr="007771FE">
        <w:rPr>
          <w:rFonts w:ascii="Arial" w:hAnsi="Arial" w:cs="Arial"/>
          <w:sz w:val="24"/>
          <w:szCs w:val="24"/>
        </w:rPr>
        <w:t xml:space="preserve">related to sensorial data </w:t>
      </w:r>
      <w:r w:rsidR="004F4AAF">
        <w:rPr>
          <w:rFonts w:ascii="Arial" w:hAnsi="Arial" w:cs="Arial"/>
          <w:sz w:val="24"/>
          <w:szCs w:val="24"/>
        </w:rPr>
        <w:t xml:space="preserve">of the same water samples </w:t>
      </w:r>
      <w:r w:rsidR="004F5B5C"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&lt;EndNote&gt;&lt;Cite&gt;&lt;Author&gt;Platikanov&lt;/Author&gt;&lt;Year&gt;2013&lt;/Year&gt;&lt;RecNum&gt;1277&lt;/RecNum&gt;&lt;DisplayText&gt;(25)&lt;/DisplayText&gt;&lt;record&gt;&lt;rec-number&gt;1277&lt;/rec-number&gt;&lt;foreign-keys&gt;&lt;key app="EN" db-id="evzpetxs35edxaetffix09e5vzxdfs9rffpv" timestamp="1391449089"&gt;1277&lt;/key&gt;&lt;/foreign-keys&gt;&lt;ref-type name="Journal Article"&gt;17&lt;/ref-type&gt;&lt;contributors&gt;&lt;authors&gt;&lt;author&gt;Platikanov, Stefan&lt;/author&gt;&lt;author&gt;Garcia, Veronica&lt;/author&gt;&lt;author&gt;Fonseca, Ignacio&lt;/author&gt;&lt;author&gt;Rullán, Elena&lt;/author&gt;&lt;author&gt;Devesa, Ricard&lt;/author&gt;&lt;author&gt;Tauler, Roma&lt;/author&gt;&lt;/authors&gt;&lt;/contributors&gt;&lt;titles&gt;&lt;title&gt;Influence of minerals on the taste of bottled and tap water: A chemometric approach&lt;/title&gt;&lt;secondary-title&gt;Water Research&lt;/secondary-title&gt;&lt;/titles&gt;&lt;periodical&gt;&lt;full-title&gt;Water Research&lt;/full-title&gt;&lt;/periodical&gt;&lt;pages&gt;693-704&lt;/pages&gt;&lt;volume&gt;47&lt;/volume&gt;&lt;number&gt;2&lt;/number&gt;&lt;keywords&gt;&lt;keyword&gt;Taste&lt;/keyword&gt;&lt;keyword&gt;Flavor&lt;/keyword&gt;&lt;keyword&gt;Bottled water&lt;/keyword&gt;&lt;keyword&gt;Tap&lt;/keyword&gt;&lt;keyword&gt;Sensory analysis&lt;/keyword&gt;&lt;keyword&gt;PLS&lt;/keyword&gt;&lt;keyword&gt;PCA&lt;/keyword&gt;&lt;/keywords&gt;&lt;dates&gt;&lt;year&gt;2013&lt;/year&gt;&lt;/dates&gt;&lt;isbn&gt;0043-1354&lt;/isbn&gt;&lt;urls&gt;&lt;related-urls&gt;&lt;url&gt;http://www.sciencedirect.com/science/article/pii/S0043135412007701&lt;/url&gt;&lt;/related-urls&gt;&lt;/urls&gt;&lt;electronic-resource-num&gt;http://dx.doi.org/10.1016/j.watres.2012.10.040&lt;/electronic-resource-num&gt;&lt;/record&gt;&lt;/Cite&gt;&lt;/EndNote&gt;</w:instrText>
      </w:r>
      <w:r w:rsidR="004F5B5C" w:rsidRPr="007771FE">
        <w:rPr>
          <w:rFonts w:ascii="Arial" w:hAnsi="Arial" w:cs="Arial"/>
          <w:sz w:val="24"/>
          <w:szCs w:val="24"/>
        </w:rPr>
        <w:fldChar w:fldCharType="separate"/>
      </w:r>
      <w:r w:rsidR="00163470">
        <w:rPr>
          <w:rFonts w:ascii="Arial" w:hAnsi="Arial" w:cs="Arial"/>
          <w:noProof/>
          <w:sz w:val="24"/>
          <w:szCs w:val="24"/>
        </w:rPr>
        <w:t>(</w:t>
      </w:r>
      <w:hyperlink w:anchor="_ENREF_25" w:tooltip="Platikanov, 2013 #1277" w:history="1">
        <w:r w:rsidR="002D2E77">
          <w:rPr>
            <w:rFonts w:ascii="Arial" w:hAnsi="Arial" w:cs="Arial"/>
            <w:noProof/>
            <w:sz w:val="24"/>
            <w:szCs w:val="24"/>
          </w:rPr>
          <w:t>25</w:t>
        </w:r>
      </w:hyperlink>
      <w:r w:rsidR="00163470">
        <w:rPr>
          <w:rFonts w:ascii="Arial" w:hAnsi="Arial" w:cs="Arial"/>
          <w:noProof/>
          <w:sz w:val="24"/>
          <w:szCs w:val="24"/>
        </w:rPr>
        <w:t>)</w:t>
      </w:r>
      <w:r w:rsidR="004F5B5C" w:rsidRPr="007771FE">
        <w:rPr>
          <w:rFonts w:ascii="Arial" w:hAnsi="Arial" w:cs="Arial"/>
          <w:sz w:val="24"/>
          <w:szCs w:val="24"/>
        </w:rPr>
        <w:fldChar w:fldCharType="end"/>
      </w:r>
      <w:r w:rsidR="004F5B5C" w:rsidRPr="007771FE">
        <w:rPr>
          <w:rFonts w:ascii="Arial" w:hAnsi="Arial" w:cs="Arial"/>
          <w:sz w:val="24"/>
          <w:szCs w:val="24"/>
        </w:rPr>
        <w:t xml:space="preserve">. In this </w:t>
      </w:r>
      <w:r w:rsidR="00E201AA" w:rsidRPr="007771FE">
        <w:rPr>
          <w:rFonts w:ascii="Arial" w:hAnsi="Arial" w:cs="Arial"/>
          <w:sz w:val="24"/>
          <w:szCs w:val="24"/>
        </w:rPr>
        <w:t>case</w:t>
      </w:r>
      <w:r w:rsidR="004F4AAF">
        <w:rPr>
          <w:rFonts w:ascii="Arial" w:hAnsi="Arial" w:cs="Arial"/>
          <w:sz w:val="24"/>
          <w:szCs w:val="24"/>
        </w:rPr>
        <w:t>,</w:t>
      </w:r>
      <w:r w:rsidR="004F5B5C" w:rsidRPr="007771FE">
        <w:rPr>
          <w:rFonts w:ascii="Arial" w:hAnsi="Arial" w:cs="Arial"/>
          <w:sz w:val="24"/>
          <w:szCs w:val="24"/>
        </w:rPr>
        <w:t xml:space="preserve"> the application of PLS to physicochemical and sensory data allowed discrimination among groups of </w:t>
      </w:r>
      <w:r w:rsidR="00A75FE8" w:rsidRPr="007771FE">
        <w:rPr>
          <w:rFonts w:ascii="Arial" w:hAnsi="Arial" w:cs="Arial"/>
          <w:sz w:val="24"/>
          <w:szCs w:val="24"/>
        </w:rPr>
        <w:t>panellist evaluators</w:t>
      </w:r>
      <w:r w:rsidR="004F5B5C" w:rsidRPr="007771FE">
        <w:rPr>
          <w:rFonts w:ascii="Arial" w:hAnsi="Arial" w:cs="Arial"/>
          <w:sz w:val="24"/>
          <w:szCs w:val="24"/>
        </w:rPr>
        <w:t xml:space="preserve"> according to their </w:t>
      </w:r>
      <w:r w:rsidR="004F4AAF" w:rsidRPr="007771FE">
        <w:rPr>
          <w:rFonts w:ascii="Arial" w:hAnsi="Arial" w:cs="Arial"/>
          <w:sz w:val="24"/>
          <w:szCs w:val="24"/>
        </w:rPr>
        <w:t xml:space="preserve">preferences </w:t>
      </w:r>
      <w:r w:rsidR="004F4AAF">
        <w:rPr>
          <w:rFonts w:ascii="Arial" w:hAnsi="Arial" w:cs="Arial"/>
          <w:sz w:val="24"/>
          <w:szCs w:val="24"/>
        </w:rPr>
        <w:t xml:space="preserve">for </w:t>
      </w:r>
      <w:r w:rsidR="00A75FE8">
        <w:rPr>
          <w:rFonts w:ascii="Arial" w:hAnsi="Arial" w:cs="Arial"/>
          <w:sz w:val="24"/>
          <w:szCs w:val="24"/>
        </w:rPr>
        <w:t>different</w:t>
      </w:r>
      <w:r w:rsidR="004F4AAF">
        <w:rPr>
          <w:rFonts w:ascii="Arial" w:hAnsi="Arial" w:cs="Arial"/>
          <w:sz w:val="24"/>
          <w:szCs w:val="24"/>
        </w:rPr>
        <w:t xml:space="preserve"> </w:t>
      </w:r>
      <w:r w:rsidR="004F5B5C" w:rsidRPr="007771FE">
        <w:rPr>
          <w:rFonts w:ascii="Arial" w:hAnsi="Arial" w:cs="Arial"/>
          <w:sz w:val="24"/>
          <w:szCs w:val="24"/>
        </w:rPr>
        <w:t xml:space="preserve">water </w:t>
      </w:r>
      <w:r w:rsidR="000212B5" w:rsidRPr="007771FE">
        <w:rPr>
          <w:rFonts w:ascii="Arial" w:hAnsi="Arial" w:cs="Arial"/>
          <w:sz w:val="24"/>
          <w:szCs w:val="24"/>
        </w:rPr>
        <w:t>type</w:t>
      </w:r>
      <w:r w:rsidR="000212B5">
        <w:rPr>
          <w:rFonts w:ascii="Arial" w:hAnsi="Arial" w:cs="Arial"/>
          <w:sz w:val="24"/>
          <w:szCs w:val="24"/>
        </w:rPr>
        <w:t>s</w:t>
      </w:r>
      <w:r w:rsidR="004F5B5C" w:rsidRPr="007771FE">
        <w:rPr>
          <w:rFonts w:ascii="Arial" w:hAnsi="Arial" w:cs="Arial"/>
          <w:sz w:val="24"/>
          <w:szCs w:val="24"/>
        </w:rPr>
        <w:t xml:space="preserve">. </w:t>
      </w:r>
      <w:r w:rsidR="00106084">
        <w:rPr>
          <w:rFonts w:ascii="Arial" w:hAnsi="Arial" w:cs="Arial"/>
          <w:sz w:val="24"/>
          <w:szCs w:val="24"/>
        </w:rPr>
        <w:t xml:space="preserve"> </w:t>
      </w:r>
    </w:p>
    <w:p w:rsidR="004F5B5C" w:rsidRPr="007771FE" w:rsidRDefault="004F5B5C" w:rsidP="004F5B5C">
      <w:pPr>
        <w:spacing w:before="100" w:beforeAutospacing="1" w:after="0" w:line="360" w:lineRule="auto"/>
        <w:jc w:val="both"/>
        <w:rPr>
          <w:rFonts w:ascii="Arial" w:hAnsi="Arial" w:cs="Arial"/>
          <w:sz w:val="24"/>
          <w:szCs w:val="24"/>
        </w:rPr>
      </w:pPr>
      <w:r w:rsidRPr="007771FE">
        <w:rPr>
          <w:rFonts w:ascii="Arial" w:hAnsi="Arial" w:cs="Arial"/>
          <w:sz w:val="24"/>
          <w:szCs w:val="24"/>
        </w:rPr>
        <w:t xml:space="preserve">In </w:t>
      </w:r>
      <w:r w:rsidR="004F4AAF">
        <w:rPr>
          <w:rFonts w:ascii="Arial" w:hAnsi="Arial" w:cs="Arial"/>
          <w:sz w:val="24"/>
          <w:szCs w:val="24"/>
        </w:rPr>
        <w:t>the</w:t>
      </w:r>
      <w:r w:rsidRPr="007771FE">
        <w:rPr>
          <w:rFonts w:ascii="Arial" w:hAnsi="Arial" w:cs="Arial"/>
          <w:sz w:val="24"/>
          <w:szCs w:val="24"/>
        </w:rPr>
        <w:t xml:space="preserve"> second </w:t>
      </w:r>
      <w:r w:rsidR="004F4AAF">
        <w:rPr>
          <w:rFonts w:ascii="Arial" w:hAnsi="Arial" w:cs="Arial"/>
          <w:sz w:val="24"/>
          <w:szCs w:val="24"/>
        </w:rPr>
        <w:t xml:space="preserve">data </w:t>
      </w:r>
      <w:proofErr w:type="gramStart"/>
      <w:r w:rsidR="004F4AAF">
        <w:rPr>
          <w:rFonts w:ascii="Arial" w:hAnsi="Arial" w:cs="Arial"/>
          <w:sz w:val="24"/>
          <w:szCs w:val="24"/>
        </w:rPr>
        <w:t>set</w:t>
      </w:r>
      <w:r w:rsidR="00376489">
        <w:rPr>
          <w:rFonts w:ascii="Arial" w:hAnsi="Arial" w:cs="Arial"/>
          <w:sz w:val="24"/>
          <w:szCs w:val="24"/>
        </w:rPr>
        <w:t>(</w:t>
      </w:r>
      <w:proofErr w:type="gramEnd"/>
      <w:r w:rsidR="00376489">
        <w:rPr>
          <w:rFonts w:ascii="Arial" w:hAnsi="Arial" w:cs="Arial"/>
          <w:sz w:val="24"/>
          <w:szCs w:val="24"/>
        </w:rPr>
        <w:t>climate data set)</w:t>
      </w:r>
      <w:r w:rsidRPr="007771FE">
        <w:rPr>
          <w:rFonts w:ascii="Arial" w:hAnsi="Arial" w:cs="Arial"/>
          <w:sz w:val="24"/>
          <w:szCs w:val="24"/>
        </w:rPr>
        <w:t xml:space="preserve">, GC-MS chemical </w:t>
      </w:r>
      <w:r w:rsidR="004F4AAF">
        <w:rPr>
          <w:rFonts w:ascii="Arial" w:hAnsi="Arial" w:cs="Arial"/>
          <w:sz w:val="24"/>
          <w:szCs w:val="24"/>
        </w:rPr>
        <w:t>(</w:t>
      </w:r>
      <w:r w:rsidR="004F4AAF" w:rsidRPr="007771FE">
        <w:rPr>
          <w:rFonts w:ascii="Arial" w:hAnsi="Arial" w:cs="Arial"/>
          <w:sz w:val="24"/>
          <w:szCs w:val="24"/>
        </w:rPr>
        <w:t>organic compound</w:t>
      </w:r>
      <w:r w:rsidR="004F4AAF">
        <w:rPr>
          <w:rFonts w:ascii="Arial" w:hAnsi="Arial" w:cs="Arial"/>
          <w:sz w:val="24"/>
          <w:szCs w:val="24"/>
        </w:rPr>
        <w:t>)</w:t>
      </w:r>
      <w:r w:rsidR="004F4AAF" w:rsidRPr="007771FE">
        <w:rPr>
          <w:rFonts w:ascii="Arial" w:hAnsi="Arial" w:cs="Arial"/>
          <w:sz w:val="24"/>
          <w:szCs w:val="24"/>
        </w:rPr>
        <w:t xml:space="preserve"> </w:t>
      </w:r>
      <w:r w:rsidRPr="007771FE">
        <w:rPr>
          <w:rFonts w:ascii="Arial" w:hAnsi="Arial" w:cs="Arial"/>
          <w:sz w:val="24"/>
          <w:szCs w:val="24"/>
        </w:rPr>
        <w:t xml:space="preserve">profiles from fossil </w:t>
      </w:r>
      <w:r w:rsidR="004F4AAF">
        <w:rPr>
          <w:rFonts w:ascii="Arial" w:hAnsi="Arial" w:cs="Arial"/>
          <w:sz w:val="24"/>
          <w:szCs w:val="24"/>
        </w:rPr>
        <w:t xml:space="preserve"> sea sediment samples </w:t>
      </w:r>
      <w:r w:rsidRPr="007771FE">
        <w:rPr>
          <w:rFonts w:ascii="Arial" w:hAnsi="Arial" w:cs="Arial"/>
          <w:sz w:val="24"/>
          <w:szCs w:val="24"/>
        </w:rPr>
        <w:t>w</w:t>
      </w:r>
      <w:r w:rsidR="004F4AAF">
        <w:rPr>
          <w:rFonts w:ascii="Arial" w:hAnsi="Arial" w:cs="Arial"/>
          <w:sz w:val="24"/>
          <w:szCs w:val="24"/>
        </w:rPr>
        <w:t>ere</w:t>
      </w:r>
      <w:r w:rsidRPr="007771FE">
        <w:rPr>
          <w:rFonts w:ascii="Arial" w:hAnsi="Arial" w:cs="Arial"/>
          <w:sz w:val="24"/>
          <w:szCs w:val="24"/>
        </w:rPr>
        <w:t xml:space="preserve"> </w:t>
      </w:r>
      <w:r w:rsidR="004F4AAF">
        <w:rPr>
          <w:rFonts w:ascii="Arial" w:hAnsi="Arial" w:cs="Arial"/>
          <w:sz w:val="24"/>
          <w:szCs w:val="24"/>
        </w:rPr>
        <w:t>cor</w:t>
      </w:r>
      <w:r w:rsidRPr="007771FE">
        <w:rPr>
          <w:rFonts w:ascii="Arial" w:hAnsi="Arial" w:cs="Arial"/>
          <w:sz w:val="24"/>
          <w:szCs w:val="24"/>
        </w:rPr>
        <w:t xml:space="preserve">related with sea surface temperature changes. The </w:t>
      </w:r>
      <w:r w:rsidR="004F4AAF">
        <w:rPr>
          <w:rFonts w:ascii="Arial" w:hAnsi="Arial" w:cs="Arial"/>
          <w:sz w:val="24"/>
          <w:szCs w:val="24"/>
        </w:rPr>
        <w:t xml:space="preserve">application of </w:t>
      </w:r>
      <w:r w:rsidRPr="007771FE">
        <w:rPr>
          <w:rFonts w:ascii="Arial" w:hAnsi="Arial" w:cs="Arial"/>
          <w:sz w:val="24"/>
          <w:szCs w:val="24"/>
        </w:rPr>
        <w:t xml:space="preserve">PLSR </w:t>
      </w:r>
      <w:r w:rsidR="004F4AAF">
        <w:rPr>
          <w:rFonts w:ascii="Arial" w:hAnsi="Arial" w:cs="Arial"/>
          <w:sz w:val="24"/>
          <w:szCs w:val="24"/>
        </w:rPr>
        <w:t xml:space="preserve">allowed </w:t>
      </w:r>
      <w:r w:rsidR="004F4AAF" w:rsidRPr="008C1D4B">
        <w:rPr>
          <w:rFonts w:ascii="Arial" w:hAnsi="Arial" w:cs="Arial"/>
          <w:sz w:val="24"/>
          <w:szCs w:val="24"/>
        </w:rPr>
        <w:t xml:space="preserve">the identification of </w:t>
      </w:r>
      <w:r w:rsidRPr="007A5A78">
        <w:rPr>
          <w:rFonts w:ascii="Arial" w:hAnsi="Arial" w:cs="Arial"/>
          <w:sz w:val="24"/>
          <w:szCs w:val="24"/>
        </w:rPr>
        <w:t xml:space="preserve"> organic compounds </w:t>
      </w:r>
      <w:r w:rsidR="004F4AAF" w:rsidRPr="007A5A78">
        <w:rPr>
          <w:rFonts w:ascii="Arial" w:hAnsi="Arial" w:cs="Arial"/>
          <w:sz w:val="24"/>
          <w:szCs w:val="24"/>
        </w:rPr>
        <w:t xml:space="preserve">whose concentrations </w:t>
      </w:r>
      <w:r w:rsidR="00106084" w:rsidRPr="007A5A78">
        <w:rPr>
          <w:rFonts w:ascii="Arial" w:hAnsi="Arial" w:cs="Arial"/>
          <w:sz w:val="24"/>
          <w:szCs w:val="24"/>
        </w:rPr>
        <w:t xml:space="preserve">in sea sediment stratified samples </w:t>
      </w:r>
      <w:r w:rsidR="004F4AAF" w:rsidRPr="007A5A78">
        <w:rPr>
          <w:rFonts w:ascii="Arial" w:hAnsi="Arial" w:cs="Arial"/>
          <w:sz w:val="24"/>
          <w:szCs w:val="24"/>
        </w:rPr>
        <w:t xml:space="preserve">were changing </w:t>
      </w:r>
      <w:r w:rsidRPr="007A5A78">
        <w:rPr>
          <w:rFonts w:ascii="Arial" w:hAnsi="Arial" w:cs="Arial"/>
          <w:sz w:val="24"/>
          <w:szCs w:val="24"/>
        </w:rPr>
        <w:t xml:space="preserve">more with sea surface temperature (SST) </w:t>
      </w:r>
      <w:r w:rsidR="00D24D16" w:rsidRPr="007A5A78">
        <w:rPr>
          <w:rFonts w:ascii="Arial" w:hAnsi="Arial" w:cs="Arial"/>
          <w:sz w:val="24"/>
          <w:szCs w:val="24"/>
        </w:rPr>
        <w:fldChar w:fldCharType="begin"/>
      </w:r>
      <w:r w:rsidR="00163470" w:rsidRPr="007A5A78">
        <w:rPr>
          <w:rFonts w:ascii="Arial" w:hAnsi="Arial" w:cs="Arial"/>
          <w:sz w:val="24"/>
          <w:szCs w:val="24"/>
        </w:rPr>
        <w:instrText xml:space="preserve"> ADDIN EN.CITE &lt;EndNote&gt;&lt;Cite&gt;&lt;Author&gt;Farrés&lt;/Author&gt;&lt;Year&gt;2014&lt;/Year&gt;&lt;RecNum&gt;1278&lt;/RecNum&gt;&lt;DisplayText&gt;(26)&lt;/DisplayText&gt;&lt;record&gt;&lt;rec-number&gt;1278&lt;/rec-number&gt;&lt;foreign-keys&gt;&lt;key app="EN" db-id="evzpetxs35edxaetffix09e5vzxdfs9rffpv" timestamp="1391449279"&gt;1278&lt;/key&gt;&lt;/foreign-keys&gt;&lt;ref-type name="Journal Article"&gt;17&lt;/ref-type&gt;&lt;contributors&gt;&lt;authors&gt;&lt;author&gt;Farrés, Mireia&lt;/author&gt;&lt;author&gt;Martrat, Belen&lt;/author&gt;&lt;author&gt;Grimalt, Joan O.&lt;/author&gt;&lt;author&gt;Tauler, Romà&lt;/author&gt;&lt;/authors&gt;&lt;/contributors&gt;&lt;titles&gt;&lt;title&gt;Chemometrics extraction of climatic signals from fossil organic molecules accumulated in marine sediments up to 8.65 Ma old (IODP-U1318)&lt;/title&gt;&lt;/titles&gt;&lt;dates&gt;&lt;year&gt;2014&lt;/year&gt;&lt;/dates&gt;&lt;urls&gt;&lt;/urls&gt;&lt;/record&gt;&lt;/Cite&gt;&lt;/EndNote&gt;</w:instrText>
      </w:r>
      <w:r w:rsidR="00D24D16" w:rsidRPr="007A5A78">
        <w:rPr>
          <w:rFonts w:ascii="Arial" w:hAnsi="Arial" w:cs="Arial"/>
          <w:sz w:val="24"/>
          <w:szCs w:val="24"/>
        </w:rPr>
        <w:fldChar w:fldCharType="separate"/>
      </w:r>
      <w:r w:rsidR="00163470" w:rsidRPr="007A5A78">
        <w:rPr>
          <w:rFonts w:ascii="Arial" w:hAnsi="Arial" w:cs="Arial"/>
          <w:noProof/>
          <w:sz w:val="24"/>
          <w:szCs w:val="24"/>
        </w:rPr>
        <w:t>(</w:t>
      </w:r>
      <w:hyperlink w:anchor="_ENREF_26" w:tooltip="Farrés, 2014 #1278" w:history="1">
        <w:r w:rsidR="002D2E77" w:rsidRPr="007A5A78">
          <w:rPr>
            <w:rFonts w:ascii="Arial" w:hAnsi="Arial" w:cs="Arial"/>
            <w:noProof/>
            <w:sz w:val="24"/>
            <w:szCs w:val="24"/>
          </w:rPr>
          <w:t>26</w:t>
        </w:r>
      </w:hyperlink>
      <w:r w:rsidR="00163470" w:rsidRPr="007A5A78">
        <w:rPr>
          <w:rFonts w:ascii="Arial" w:hAnsi="Arial" w:cs="Arial"/>
          <w:noProof/>
          <w:sz w:val="24"/>
          <w:szCs w:val="24"/>
        </w:rPr>
        <w:t>)</w:t>
      </w:r>
      <w:r w:rsidR="00D24D16" w:rsidRPr="007A5A78">
        <w:rPr>
          <w:rFonts w:ascii="Arial" w:hAnsi="Arial" w:cs="Arial"/>
          <w:sz w:val="24"/>
          <w:szCs w:val="24"/>
        </w:rPr>
        <w:fldChar w:fldCharType="end"/>
      </w:r>
      <w:r w:rsidR="00CA46AD" w:rsidRPr="007A5A78">
        <w:rPr>
          <w:rFonts w:ascii="Arial" w:hAnsi="Arial" w:cs="Arial"/>
          <w:sz w:val="24"/>
          <w:szCs w:val="24"/>
        </w:rPr>
        <w:t>.</w:t>
      </w:r>
      <w:r w:rsidR="00106084" w:rsidRPr="007A5A78">
        <w:rPr>
          <w:rFonts w:ascii="Arial" w:hAnsi="Arial" w:cs="Arial"/>
          <w:sz w:val="24"/>
          <w:szCs w:val="24"/>
        </w:rPr>
        <w:t xml:space="preserve"> </w:t>
      </w:r>
    </w:p>
    <w:p w:rsidR="004F5B5C" w:rsidRPr="007771FE" w:rsidRDefault="004F5B5C" w:rsidP="004F5B5C">
      <w:pPr>
        <w:spacing w:before="100" w:beforeAutospacing="1" w:after="0" w:line="360" w:lineRule="auto"/>
        <w:jc w:val="both"/>
        <w:rPr>
          <w:rFonts w:ascii="Arial" w:hAnsi="Arial" w:cs="Arial"/>
          <w:sz w:val="24"/>
          <w:szCs w:val="24"/>
          <w:lang w:val="en-US"/>
        </w:rPr>
      </w:pPr>
      <w:r w:rsidRPr="007771FE">
        <w:rPr>
          <w:rFonts w:ascii="Arial" w:hAnsi="Arial" w:cs="Arial"/>
          <w:sz w:val="24"/>
          <w:szCs w:val="24"/>
        </w:rPr>
        <w:t xml:space="preserve">And in </w:t>
      </w:r>
      <w:r w:rsidR="000B7F8B">
        <w:rPr>
          <w:rFonts w:ascii="Arial" w:hAnsi="Arial" w:cs="Arial"/>
          <w:sz w:val="24"/>
          <w:szCs w:val="24"/>
        </w:rPr>
        <w:t>the</w:t>
      </w:r>
      <w:r w:rsidR="000B7F8B" w:rsidRPr="007771FE">
        <w:rPr>
          <w:rFonts w:ascii="Arial" w:hAnsi="Arial" w:cs="Arial"/>
          <w:sz w:val="24"/>
          <w:szCs w:val="24"/>
        </w:rPr>
        <w:t xml:space="preserve"> </w:t>
      </w:r>
      <w:r w:rsidRPr="007771FE">
        <w:rPr>
          <w:rFonts w:ascii="Arial" w:hAnsi="Arial" w:cs="Arial"/>
          <w:sz w:val="24"/>
          <w:szCs w:val="24"/>
        </w:rPr>
        <w:t xml:space="preserve">third </w:t>
      </w:r>
      <w:r w:rsidR="00106084">
        <w:rPr>
          <w:rFonts w:ascii="Arial" w:hAnsi="Arial" w:cs="Arial"/>
          <w:sz w:val="24"/>
          <w:szCs w:val="24"/>
        </w:rPr>
        <w:t>data set</w:t>
      </w:r>
      <w:r w:rsidR="00A75FE8">
        <w:rPr>
          <w:rFonts w:ascii="Arial" w:hAnsi="Arial" w:cs="Arial"/>
          <w:sz w:val="24"/>
          <w:szCs w:val="24"/>
        </w:rPr>
        <w:t xml:space="preserve"> </w:t>
      </w:r>
      <w:r w:rsidR="00376489">
        <w:rPr>
          <w:rFonts w:ascii="Arial" w:hAnsi="Arial" w:cs="Arial"/>
          <w:sz w:val="24"/>
          <w:szCs w:val="24"/>
        </w:rPr>
        <w:t>(transcriptomic data set)</w:t>
      </w:r>
      <w:r w:rsidRPr="007771FE">
        <w:rPr>
          <w:rFonts w:ascii="Arial" w:hAnsi="Arial" w:cs="Arial"/>
          <w:sz w:val="24"/>
          <w:szCs w:val="24"/>
        </w:rPr>
        <w:t xml:space="preserve">, genes from </w:t>
      </w:r>
      <w:r w:rsidRPr="007771FE">
        <w:rPr>
          <w:rFonts w:ascii="Arial" w:hAnsi="Arial" w:cs="Arial"/>
          <w:i/>
          <w:sz w:val="24"/>
          <w:szCs w:val="24"/>
        </w:rPr>
        <w:t>Daphnia magna</w:t>
      </w:r>
      <w:r w:rsidRPr="007771FE">
        <w:rPr>
          <w:rFonts w:ascii="Arial" w:hAnsi="Arial" w:cs="Arial"/>
          <w:sz w:val="24"/>
          <w:szCs w:val="24"/>
        </w:rPr>
        <w:t xml:space="preserve"> females  exposed to </w:t>
      </w:r>
      <w:proofErr w:type="spellStart"/>
      <w:r w:rsidRPr="007771FE">
        <w:rPr>
          <w:rFonts w:ascii="Arial" w:hAnsi="Arial" w:cs="Arial"/>
          <w:sz w:val="24"/>
          <w:szCs w:val="24"/>
        </w:rPr>
        <w:t>sublethal</w:t>
      </w:r>
      <w:proofErr w:type="spellEnd"/>
      <w:r w:rsidRPr="007771FE">
        <w:rPr>
          <w:rFonts w:ascii="Arial" w:hAnsi="Arial" w:cs="Arial"/>
          <w:sz w:val="24"/>
          <w:szCs w:val="24"/>
        </w:rPr>
        <w:t xml:space="preserve"> doses of the Selective Serotonin Reuptake Inhibitors (SSRIs) fluoxetine and fluvoxamine </w:t>
      </w:r>
      <w:r w:rsidR="00106084">
        <w:rPr>
          <w:rFonts w:ascii="Arial" w:hAnsi="Arial" w:cs="Arial"/>
          <w:sz w:val="24"/>
          <w:szCs w:val="24"/>
        </w:rPr>
        <w:t>were cor</w:t>
      </w:r>
      <w:r w:rsidRPr="007771FE">
        <w:rPr>
          <w:rFonts w:ascii="Arial" w:hAnsi="Arial" w:cs="Arial"/>
          <w:sz w:val="24"/>
          <w:szCs w:val="24"/>
        </w:rPr>
        <w:t xml:space="preserve">related to their corresponding total offspring production  </w:t>
      </w:r>
      <w:r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&lt;EndNote&gt;&lt;Cite&gt;&lt;Author&gt;Campos&lt;/Author&gt;&lt;Year&gt;2013&lt;/Year&gt;&lt;RecNum&gt;1276&lt;/RecNum&gt;&lt;DisplayText&gt;(27)&lt;/DisplayText&gt;&lt;record&gt;&lt;rec-number&gt;1276&lt;/rec-number&gt;&lt;foreign-keys&gt;&lt;key app="EN" db-id="evzpetxs35edxaetffix09e5vzxdfs9rffpv" timestamp="1391448881"&gt;1276&lt;/key&gt;&lt;/foreign-keys&gt;&lt;ref-type name="Journal Article"&gt;17&lt;/ref-type&gt;&lt;contributors&gt;&lt;authors&gt;&lt;author&gt;Campos, Bruno&lt;/author&gt;&lt;author&gt;Garcia-Reyero, Natàlia&lt;/author&gt;&lt;author&gt;Rivetti, Claudia&lt;/author&gt;&lt;author&gt;Escalon, Lynn&lt;/author&gt;&lt;author&gt;Habib, Tanwir&lt;/author&gt;&lt;author&gt;Tauler, Romà&lt;/author&gt;&lt;author&gt;Tsakovski, Stefan&lt;/author&gt;&lt;author&gt;Piña, Benjamín&lt;/author&gt;&lt;author&gt;Barata, Carlos&lt;/author&gt;&lt;/authors&gt;&lt;/contributors&gt;&lt;titles&gt;&lt;title&gt;Identification of Metabolic Pathways in Daphnia magna Explaining Hormetic Effects of Selective Serotonin Reuptake Inhibitors and 4-Nonylphenol Using Transcriptomic and Phenotypic Responses&lt;/title&gt;&lt;secondary-title&gt;Environmental Science &amp;amp; Technology&lt;/secondary-title&gt;&lt;/titles&gt;&lt;periodical&gt;&lt;full-title&gt;Environmental Science &amp;amp; Technology&lt;/full-title&gt;&lt;/periodical&gt;&lt;pages&gt;9434-9443&lt;/pages&gt;&lt;volume&gt;47&lt;/volume&gt;&lt;number&gt;16&lt;/number&gt;&lt;dates&gt;&lt;year&gt;2013&lt;/year&gt;&lt;pub-dates&gt;&lt;date&gt;2013/08/20&lt;/date&gt;&lt;/pub-dates&gt;&lt;/dates&gt;&lt;publisher&gt;American Chemical Society&lt;/publisher&gt;&lt;isbn&gt;0013-936X&lt;/isbn&gt;&lt;work-type&gt;doi: 10.1021/es4012299&lt;/work-type&gt;&lt;urls&gt;&lt;related-urls&gt;&lt;url&gt;http://dx.doi.org/10.1021/es4012299&lt;/url&gt;&lt;/related-urls&gt;&lt;/urls&gt;&lt;electronic-resource-num&gt;10.1021/es4012299&lt;/electronic-resource-num&gt;&lt;access-date&gt;2014/02/03&lt;/access-date&gt;&lt;/record&gt;&lt;/Cite&gt;&lt;/EndNote&gt;</w:instrText>
      </w:r>
      <w:r w:rsidRPr="007771FE">
        <w:rPr>
          <w:rFonts w:ascii="Arial" w:hAnsi="Arial" w:cs="Arial"/>
          <w:sz w:val="24"/>
          <w:szCs w:val="24"/>
        </w:rPr>
        <w:fldChar w:fldCharType="separate"/>
      </w:r>
      <w:r w:rsidR="00163470">
        <w:rPr>
          <w:rFonts w:ascii="Arial" w:hAnsi="Arial" w:cs="Arial"/>
          <w:noProof/>
          <w:sz w:val="24"/>
          <w:szCs w:val="24"/>
        </w:rPr>
        <w:t>(</w:t>
      </w:r>
      <w:hyperlink w:anchor="_ENREF_27" w:tooltip="Campos, 2013 #1276" w:history="1">
        <w:r w:rsidR="002D2E77">
          <w:rPr>
            <w:rFonts w:ascii="Arial" w:hAnsi="Arial" w:cs="Arial"/>
            <w:noProof/>
            <w:sz w:val="24"/>
            <w:szCs w:val="24"/>
          </w:rPr>
          <w:t>27</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PLSR was used to investigate the correlations between transcriptome data and total offspring production. And genes contributing more to the prediction of the reproduction responses were selected </w:t>
      </w:r>
      <w:r w:rsidR="00106084">
        <w:rPr>
          <w:rFonts w:ascii="Arial" w:hAnsi="Arial" w:cs="Arial"/>
          <w:sz w:val="24"/>
          <w:szCs w:val="24"/>
        </w:rPr>
        <w:t xml:space="preserve">and compared </w:t>
      </w:r>
      <w:r w:rsidRPr="007771FE">
        <w:rPr>
          <w:rFonts w:ascii="Arial" w:hAnsi="Arial" w:cs="Arial"/>
          <w:sz w:val="24"/>
          <w:szCs w:val="24"/>
        </w:rPr>
        <w:t xml:space="preserve">using </w:t>
      </w:r>
      <w:r w:rsidR="00106084">
        <w:rPr>
          <w:rFonts w:ascii="Arial" w:hAnsi="Arial" w:cs="Arial"/>
          <w:sz w:val="24"/>
          <w:szCs w:val="24"/>
        </w:rPr>
        <w:t xml:space="preserve">the proposed variable selection methods </w:t>
      </w:r>
      <w:r w:rsidR="00DF5430" w:rsidRPr="007771FE">
        <w:rPr>
          <w:rFonts w:ascii="Arial" w:hAnsi="Arial" w:cs="Arial"/>
          <w:sz w:val="24"/>
          <w:szCs w:val="24"/>
          <w:lang w:val="en-US"/>
        </w:rPr>
        <w:fldChar w:fldCharType="begin"/>
      </w:r>
      <w:r w:rsidR="00163470">
        <w:rPr>
          <w:rFonts w:ascii="Arial" w:hAnsi="Arial" w:cs="Arial"/>
          <w:sz w:val="24"/>
          <w:szCs w:val="24"/>
          <w:lang w:val="en-US"/>
        </w:rPr>
        <w:instrText xml:space="preserve"> ADDIN EN.CITE &lt;EndNote&gt;&lt;Cite&gt;&lt;Author&gt;Campos&lt;/Author&gt;&lt;Year&gt;2013&lt;/Year&gt;&lt;RecNum&gt;1276&lt;/RecNum&gt;&lt;DisplayText&gt;(27)&lt;/DisplayText&gt;&lt;record&gt;&lt;rec-number&gt;1276&lt;/rec-number&gt;&lt;foreign-keys&gt;&lt;key app="EN" db-id="evzpetxs35edxaetffix09e5vzxdfs9rffpv" timestamp="1391448881"&gt;1276&lt;/key&gt;&lt;/foreign-keys&gt;&lt;ref-type name="Journal Article"&gt;17&lt;/ref-type&gt;&lt;contributors&gt;&lt;authors&gt;&lt;author&gt;Campos, Bruno&lt;/author&gt;&lt;author&gt;Garcia-Reyero, Natàlia&lt;/author&gt;&lt;author&gt;Rivetti, Claudia&lt;/author&gt;&lt;author&gt;Escalon, Lynn&lt;/author&gt;&lt;author&gt;Habib, Tanwir&lt;/author&gt;&lt;author&gt;Tauler, Romà&lt;/author&gt;&lt;author&gt;Tsakovski, Stefan&lt;/author&gt;&lt;author&gt;Piña, Benjamín&lt;/author&gt;&lt;author&gt;Barata, Carlos&lt;/author&gt;&lt;/authors&gt;&lt;/contributors&gt;&lt;titles&gt;&lt;title&gt;Identification of Metabolic Pathways in Daphnia magna Explaining Hormetic Effects of Selective Serotonin Reuptake Inhibitors and 4-Nonylphenol Using Transcriptomic and Phenotypic Responses&lt;/title&gt;&lt;secondary-title&gt;Environmental Science &amp;amp; Technology&lt;/secondary-title&gt;&lt;/titles&gt;&lt;periodical&gt;&lt;full-title&gt;Environmental Science &amp;amp; Technology&lt;/full-title&gt;&lt;/periodical&gt;&lt;pages&gt;9434-9443&lt;/pages&gt;&lt;volume&gt;47&lt;/volume&gt;&lt;number&gt;16&lt;/number&gt;&lt;dates&gt;&lt;year&gt;2013&lt;/year&gt;&lt;pub-dates&gt;&lt;date&gt;2013/08/20&lt;/date&gt;&lt;/pub-dates&gt;&lt;/dates&gt;&lt;publisher&gt;American Chemical Society&lt;/publisher&gt;&lt;isbn&gt;0013-936X&lt;/isbn&gt;&lt;work-type&gt;doi: 10.1021/es4012299&lt;/work-type&gt;&lt;urls&gt;&lt;related-urls&gt;&lt;url&gt;http://dx.doi.org/10.1021/es4012299&lt;/url&gt;&lt;/related-urls&gt;&lt;/urls&gt;&lt;electronic-resource-num&gt;10.1021/es4012299&lt;/electronic-resource-num&gt;&lt;access-date&gt;2014/02/03&lt;/access-date&gt;&lt;/record&gt;&lt;/Cite&gt;&lt;/EndNote&gt;</w:instrText>
      </w:r>
      <w:r w:rsidR="00DF5430" w:rsidRPr="007771FE">
        <w:rPr>
          <w:rFonts w:ascii="Arial" w:hAnsi="Arial" w:cs="Arial"/>
          <w:sz w:val="24"/>
          <w:szCs w:val="24"/>
          <w:lang w:val="en-US"/>
        </w:rPr>
        <w:fldChar w:fldCharType="separate"/>
      </w:r>
      <w:r w:rsidR="00163470">
        <w:rPr>
          <w:rFonts w:ascii="Arial" w:hAnsi="Arial" w:cs="Arial"/>
          <w:noProof/>
          <w:sz w:val="24"/>
          <w:szCs w:val="24"/>
          <w:lang w:val="en-US"/>
        </w:rPr>
        <w:t>(</w:t>
      </w:r>
      <w:hyperlink w:anchor="_ENREF_27" w:tooltip="Campos, 2013 #1276" w:history="1">
        <w:r w:rsidR="002D2E77">
          <w:rPr>
            <w:rFonts w:ascii="Arial" w:hAnsi="Arial" w:cs="Arial"/>
            <w:noProof/>
            <w:sz w:val="24"/>
            <w:szCs w:val="24"/>
            <w:lang w:val="en-US"/>
          </w:rPr>
          <w:t>27</w:t>
        </w:r>
      </w:hyperlink>
      <w:r w:rsidR="00163470">
        <w:rPr>
          <w:rFonts w:ascii="Arial" w:hAnsi="Arial" w:cs="Arial"/>
          <w:noProof/>
          <w:sz w:val="24"/>
          <w:szCs w:val="24"/>
          <w:lang w:val="en-US"/>
        </w:rPr>
        <w:t>)</w:t>
      </w:r>
      <w:r w:rsidR="00DF5430" w:rsidRPr="007771FE">
        <w:rPr>
          <w:rFonts w:ascii="Arial" w:hAnsi="Arial" w:cs="Arial"/>
          <w:sz w:val="24"/>
          <w:szCs w:val="24"/>
          <w:lang w:val="en-US"/>
        </w:rPr>
        <w:fldChar w:fldCharType="end"/>
      </w:r>
      <w:r w:rsidRPr="007771FE">
        <w:rPr>
          <w:rFonts w:ascii="Arial" w:hAnsi="Arial" w:cs="Arial"/>
          <w:sz w:val="24"/>
          <w:szCs w:val="24"/>
          <w:lang w:val="en-US"/>
        </w:rPr>
        <w:t>.</w:t>
      </w:r>
    </w:p>
    <w:p w:rsidR="004F5B5C" w:rsidRPr="007771FE" w:rsidRDefault="004F5B5C" w:rsidP="000212B5">
      <w:pPr>
        <w:spacing w:before="100" w:beforeAutospacing="1" w:after="0" w:line="360" w:lineRule="auto"/>
        <w:jc w:val="both"/>
        <w:rPr>
          <w:rFonts w:ascii="Arial" w:hAnsi="Arial" w:cs="Arial"/>
          <w:sz w:val="24"/>
          <w:szCs w:val="24"/>
          <w:lang w:val="en-US"/>
        </w:rPr>
      </w:pPr>
      <w:r w:rsidRPr="007771FE">
        <w:rPr>
          <w:rFonts w:ascii="Arial" w:hAnsi="Arial" w:cs="Arial"/>
          <w:sz w:val="24"/>
          <w:szCs w:val="24"/>
          <w:lang w:val="en-US"/>
        </w:rPr>
        <w:t xml:space="preserve"> In this </w:t>
      </w:r>
      <w:r w:rsidRPr="00D272AB">
        <w:rPr>
          <w:rFonts w:ascii="Arial" w:hAnsi="Arial" w:cs="Arial"/>
          <w:sz w:val="24"/>
          <w:szCs w:val="24"/>
          <w:lang w:val="en-US"/>
        </w:rPr>
        <w:t xml:space="preserve">work, a discussion </w:t>
      </w:r>
      <w:r w:rsidR="00A77639" w:rsidRPr="00D272AB">
        <w:rPr>
          <w:rFonts w:ascii="Arial" w:hAnsi="Arial" w:cs="Arial"/>
          <w:sz w:val="24"/>
          <w:szCs w:val="24"/>
          <w:lang w:val="en-US"/>
        </w:rPr>
        <w:t>about</w:t>
      </w:r>
      <w:r w:rsidR="00A77639">
        <w:rPr>
          <w:rFonts w:ascii="Arial" w:hAnsi="Arial" w:cs="Arial"/>
          <w:sz w:val="24"/>
          <w:szCs w:val="24"/>
          <w:lang w:val="en-US"/>
        </w:rPr>
        <w:t xml:space="preserve"> </w:t>
      </w:r>
      <w:r w:rsidRPr="007771FE">
        <w:rPr>
          <w:rFonts w:ascii="Arial" w:hAnsi="Arial" w:cs="Arial"/>
          <w:sz w:val="24"/>
          <w:szCs w:val="24"/>
          <w:lang w:val="en-US"/>
        </w:rPr>
        <w:t xml:space="preserve">the reasons why the </w:t>
      </w:r>
      <w:r w:rsidR="00106084">
        <w:rPr>
          <w:rFonts w:ascii="Arial" w:hAnsi="Arial" w:cs="Arial"/>
          <w:sz w:val="24"/>
          <w:szCs w:val="24"/>
          <w:lang w:val="en-US"/>
        </w:rPr>
        <w:t xml:space="preserve">two variable selection </w:t>
      </w:r>
      <w:r w:rsidRPr="007771FE">
        <w:rPr>
          <w:rFonts w:ascii="Arial" w:hAnsi="Arial" w:cs="Arial"/>
          <w:sz w:val="24"/>
          <w:szCs w:val="24"/>
          <w:lang w:val="en-US"/>
        </w:rPr>
        <w:t xml:space="preserve">methods </w:t>
      </w:r>
      <w:r w:rsidR="00106084">
        <w:rPr>
          <w:rFonts w:ascii="Arial" w:hAnsi="Arial" w:cs="Arial"/>
          <w:sz w:val="24"/>
          <w:szCs w:val="24"/>
          <w:lang w:val="en-US"/>
        </w:rPr>
        <w:t xml:space="preserve">(VIP and SR) </w:t>
      </w:r>
      <w:r w:rsidRPr="007771FE">
        <w:rPr>
          <w:rFonts w:ascii="Arial" w:hAnsi="Arial" w:cs="Arial"/>
          <w:sz w:val="24"/>
          <w:szCs w:val="24"/>
          <w:lang w:val="en-US"/>
        </w:rPr>
        <w:t xml:space="preserve">differ </w:t>
      </w:r>
      <w:r w:rsidR="00106084">
        <w:rPr>
          <w:rFonts w:ascii="Arial" w:hAnsi="Arial" w:cs="Arial"/>
          <w:sz w:val="24"/>
          <w:szCs w:val="24"/>
          <w:lang w:val="en-US"/>
        </w:rPr>
        <w:t xml:space="preserve">when applied to </w:t>
      </w:r>
      <w:r w:rsidR="00A77639">
        <w:rPr>
          <w:rFonts w:ascii="Arial" w:hAnsi="Arial" w:cs="Arial"/>
          <w:sz w:val="24"/>
          <w:szCs w:val="24"/>
          <w:lang w:val="en-US"/>
        </w:rPr>
        <w:t xml:space="preserve">the same </w:t>
      </w:r>
      <w:r w:rsidR="000B7F8B">
        <w:rPr>
          <w:rFonts w:ascii="Arial" w:hAnsi="Arial" w:cs="Arial"/>
          <w:sz w:val="24"/>
          <w:szCs w:val="24"/>
          <w:lang w:val="en-US"/>
        </w:rPr>
        <w:t xml:space="preserve">three </w:t>
      </w:r>
      <w:r w:rsidRPr="007771FE">
        <w:rPr>
          <w:rFonts w:ascii="Arial" w:hAnsi="Arial" w:cs="Arial"/>
          <w:sz w:val="24"/>
          <w:szCs w:val="24"/>
          <w:lang w:val="en-US"/>
        </w:rPr>
        <w:t xml:space="preserve">data </w:t>
      </w:r>
      <w:r w:rsidR="00020513">
        <w:rPr>
          <w:rFonts w:ascii="Arial" w:hAnsi="Arial" w:cs="Arial"/>
          <w:sz w:val="24"/>
          <w:szCs w:val="24"/>
          <w:lang w:val="en-US"/>
        </w:rPr>
        <w:t>sets</w:t>
      </w:r>
      <w:r w:rsidRPr="007771FE">
        <w:rPr>
          <w:rFonts w:ascii="Arial" w:hAnsi="Arial" w:cs="Arial"/>
          <w:sz w:val="24"/>
          <w:szCs w:val="24"/>
          <w:lang w:val="en-US"/>
        </w:rPr>
        <w:t xml:space="preserve"> is</w:t>
      </w:r>
      <w:r w:rsidR="00020513">
        <w:rPr>
          <w:rFonts w:ascii="Arial" w:hAnsi="Arial" w:cs="Arial"/>
          <w:sz w:val="24"/>
          <w:szCs w:val="24"/>
          <w:lang w:val="en-US"/>
        </w:rPr>
        <w:t xml:space="preserve"> presented</w:t>
      </w:r>
      <w:r w:rsidR="00D272AB">
        <w:rPr>
          <w:rFonts w:ascii="Arial" w:hAnsi="Arial" w:cs="Arial"/>
          <w:sz w:val="24"/>
          <w:szCs w:val="24"/>
          <w:lang w:val="en-US"/>
        </w:rPr>
        <w:t>.</w:t>
      </w:r>
      <w:r w:rsidRPr="007771FE">
        <w:rPr>
          <w:rFonts w:ascii="Arial" w:hAnsi="Arial" w:cs="Arial"/>
          <w:sz w:val="24"/>
          <w:szCs w:val="24"/>
          <w:lang w:val="en-US"/>
        </w:rPr>
        <w:t xml:space="preserve"> Also, the </w:t>
      </w:r>
      <w:r w:rsidR="00106084">
        <w:rPr>
          <w:rFonts w:ascii="Arial" w:hAnsi="Arial" w:cs="Arial"/>
          <w:sz w:val="24"/>
          <w:szCs w:val="24"/>
          <w:lang w:val="en-US"/>
        </w:rPr>
        <w:t xml:space="preserve">possible </w:t>
      </w:r>
      <w:r w:rsidRPr="007771FE">
        <w:rPr>
          <w:rFonts w:ascii="Arial" w:hAnsi="Arial" w:cs="Arial"/>
          <w:sz w:val="24"/>
          <w:szCs w:val="24"/>
          <w:lang w:val="en-US"/>
        </w:rPr>
        <w:t xml:space="preserve">advantages and disadvantages of applying </w:t>
      </w:r>
      <w:r w:rsidR="00A77639">
        <w:rPr>
          <w:rFonts w:ascii="Arial" w:hAnsi="Arial" w:cs="Arial"/>
          <w:sz w:val="24"/>
          <w:szCs w:val="24"/>
          <w:lang w:val="en-US"/>
        </w:rPr>
        <w:t xml:space="preserve">these two </w:t>
      </w:r>
      <w:r w:rsidRPr="007771FE">
        <w:rPr>
          <w:rFonts w:ascii="Arial" w:hAnsi="Arial" w:cs="Arial"/>
          <w:sz w:val="24"/>
          <w:szCs w:val="24"/>
          <w:lang w:val="en-US"/>
        </w:rPr>
        <w:t>method</w:t>
      </w:r>
      <w:r w:rsidR="00A77639">
        <w:rPr>
          <w:rFonts w:ascii="Arial" w:hAnsi="Arial" w:cs="Arial"/>
          <w:sz w:val="24"/>
          <w:szCs w:val="24"/>
          <w:lang w:val="en-US"/>
        </w:rPr>
        <w:t>s</w:t>
      </w:r>
      <w:r w:rsidRPr="007771FE">
        <w:rPr>
          <w:rFonts w:ascii="Arial" w:hAnsi="Arial" w:cs="Arial"/>
          <w:sz w:val="24"/>
          <w:szCs w:val="24"/>
          <w:lang w:val="en-US"/>
        </w:rPr>
        <w:t xml:space="preserve"> are examined.</w:t>
      </w:r>
    </w:p>
    <w:p w:rsidR="00FF4E84" w:rsidRPr="006F6CC3" w:rsidRDefault="00FF4E84" w:rsidP="00FF4E84">
      <w:pPr>
        <w:spacing w:before="100" w:beforeAutospacing="1" w:after="0" w:line="360" w:lineRule="auto"/>
        <w:rPr>
          <w:rFonts w:ascii="Arial" w:hAnsi="Arial" w:cs="Arial"/>
          <w:sz w:val="24"/>
          <w:szCs w:val="24"/>
          <w:lang w:val="en-US"/>
        </w:rPr>
      </w:pPr>
      <w:r w:rsidRPr="006F6CC3">
        <w:rPr>
          <w:rFonts w:ascii="Arial" w:hAnsi="Arial" w:cs="Arial"/>
          <w:sz w:val="24"/>
          <w:szCs w:val="24"/>
          <w:lang w:val="en-US"/>
        </w:rPr>
        <w:t xml:space="preserve">3. THEORY </w:t>
      </w:r>
    </w:p>
    <w:p w:rsidR="00FF4E84" w:rsidRPr="00A75FE8" w:rsidRDefault="00FF4E84" w:rsidP="00FF4E84">
      <w:pPr>
        <w:spacing w:before="100" w:beforeAutospacing="1" w:after="0" w:line="360" w:lineRule="auto"/>
        <w:rPr>
          <w:rFonts w:ascii="Arial" w:hAnsi="Arial" w:cs="Arial"/>
          <w:sz w:val="24"/>
          <w:szCs w:val="24"/>
          <w:lang w:val="en-US"/>
        </w:rPr>
      </w:pPr>
      <w:r w:rsidRPr="00A75FE8">
        <w:rPr>
          <w:rFonts w:ascii="Arial" w:hAnsi="Arial" w:cs="Arial"/>
          <w:sz w:val="24"/>
          <w:szCs w:val="24"/>
          <w:lang w:val="en-US"/>
        </w:rPr>
        <w:t>3.1 Partial Least Squares Regression (PLSR)</w:t>
      </w:r>
    </w:p>
    <w:p w:rsidR="00FF4E84" w:rsidRPr="007771FE" w:rsidRDefault="000E598E" w:rsidP="00FF4E84">
      <w:pPr>
        <w:spacing w:before="100" w:beforeAutospacing="1" w:after="0" w:line="360" w:lineRule="auto"/>
        <w:jc w:val="both"/>
        <w:rPr>
          <w:rFonts w:ascii="Arial" w:hAnsi="Arial" w:cs="Arial"/>
          <w:sz w:val="24"/>
          <w:szCs w:val="24"/>
        </w:rPr>
      </w:pPr>
      <w:r>
        <w:rPr>
          <w:rFonts w:ascii="Arial" w:hAnsi="Arial" w:cs="Arial"/>
          <w:sz w:val="24"/>
          <w:szCs w:val="24"/>
        </w:rPr>
        <w:lastRenderedPageBreak/>
        <w:t xml:space="preserve">In this work </w:t>
      </w:r>
      <w:r w:rsidR="002D2E77">
        <w:rPr>
          <w:rFonts w:ascii="Arial" w:hAnsi="Arial" w:cs="Arial"/>
          <w:sz w:val="24"/>
          <w:szCs w:val="24"/>
        </w:rPr>
        <w:t>PLSR</w:t>
      </w:r>
      <w:r w:rsidR="00FF4E84" w:rsidRPr="007771FE">
        <w:rPr>
          <w:rFonts w:ascii="Arial" w:hAnsi="Arial" w:cs="Arial"/>
          <w:sz w:val="24"/>
          <w:szCs w:val="24"/>
        </w:rPr>
        <w:t xml:space="preserve"> </w:t>
      </w:r>
      <w:r w:rsidR="00FF4E84" w:rsidRPr="007771FE">
        <w:rPr>
          <w:rFonts w:ascii="Arial" w:hAnsi="Arial" w:cs="Arial"/>
          <w:sz w:val="24"/>
          <w:szCs w:val="24"/>
        </w:rPr>
        <w:fldChar w:fldCharType="begin">
          <w:fldData xml:space="preserve">PEVuZE5vdGU+PENpdGU+PEF1dGhvcj5Xb2xkPC9BdXRob3I+PFllYXI+MTk2NjwvWWVhcj48UmVj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</w:fldData>
        </w:fldChar>
      </w:r>
      <w:r w:rsidR="002D2E77">
        <w:rPr>
          <w:rFonts w:ascii="Arial" w:hAnsi="Arial" w:cs="Arial"/>
          <w:sz w:val="24"/>
          <w:szCs w:val="24"/>
        </w:rPr>
        <w:instrText xml:space="preserve"> ADDIN EN.CITE </w:instrText>
      </w:r>
      <w:r w:rsidR="002D2E77">
        <w:rPr>
          <w:rFonts w:ascii="Arial" w:hAnsi="Arial" w:cs="Arial"/>
          <w:sz w:val="24"/>
          <w:szCs w:val="24"/>
        </w:rPr>
        <w:fldChar w:fldCharType="begin">
          <w:fldData xml:space="preserve">PEVuZE5vdGU+PENpdGU+PEF1dGhvcj5Xb2xkPC9BdXRob3I+PFllYXI+MTk2NjwvWWVhcj48UmVj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</w:fldData>
        </w:fldChar>
      </w:r>
      <w:r w:rsidR="002D2E77">
        <w:rPr>
          <w:rFonts w:ascii="Arial" w:hAnsi="Arial" w:cs="Arial"/>
          <w:sz w:val="24"/>
          <w:szCs w:val="24"/>
        </w:rPr>
        <w:instrText xml:space="preserve"> ADDIN EN.CITE.DATA </w:instrText>
      </w:r>
      <w:r w:rsidR="002D2E77">
        <w:rPr>
          <w:rFonts w:ascii="Arial" w:hAnsi="Arial" w:cs="Arial"/>
          <w:sz w:val="24"/>
          <w:szCs w:val="24"/>
        </w:rPr>
      </w:r>
      <w:r w:rsidR="002D2E77">
        <w:rPr>
          <w:rFonts w:ascii="Arial" w:hAnsi="Arial" w:cs="Arial"/>
          <w:sz w:val="24"/>
          <w:szCs w:val="24"/>
        </w:rPr>
        <w:fldChar w:fldCharType="end"/>
      </w:r>
      <w:r w:rsidR="00FF4E84" w:rsidRPr="007771FE">
        <w:rPr>
          <w:rFonts w:ascii="Arial" w:hAnsi="Arial" w:cs="Arial"/>
          <w:sz w:val="24"/>
          <w:szCs w:val="24"/>
        </w:rPr>
      </w:r>
      <w:r w:rsidR="00FF4E84" w:rsidRPr="007771FE">
        <w:rPr>
          <w:rFonts w:ascii="Arial" w:hAnsi="Arial" w:cs="Arial"/>
          <w:sz w:val="24"/>
          <w:szCs w:val="24"/>
        </w:rPr>
        <w:fldChar w:fldCharType="separate"/>
      </w:r>
      <w:r w:rsidR="002D2E77">
        <w:rPr>
          <w:rFonts w:ascii="Arial" w:hAnsi="Arial" w:cs="Arial"/>
          <w:noProof/>
          <w:sz w:val="24"/>
          <w:szCs w:val="24"/>
        </w:rPr>
        <w:t>(</w:t>
      </w:r>
      <w:hyperlink w:anchor="_ENREF_3" w:tooltip="Wold, 1966 #1052" w:history="1">
        <w:r w:rsidR="002D2E77">
          <w:rPr>
            <w:rFonts w:ascii="Arial" w:hAnsi="Arial" w:cs="Arial"/>
            <w:noProof/>
            <w:sz w:val="24"/>
            <w:szCs w:val="24"/>
          </w:rPr>
          <w:t>3</w:t>
        </w:r>
      </w:hyperlink>
      <w:r w:rsidR="002D2E77">
        <w:rPr>
          <w:rFonts w:ascii="Arial" w:hAnsi="Arial" w:cs="Arial"/>
          <w:noProof/>
          <w:sz w:val="24"/>
          <w:szCs w:val="24"/>
        </w:rPr>
        <w:t>,</w:t>
      </w:r>
      <w:hyperlink w:anchor="_ENREF_4" w:tooltip="Wold, 2001 #906" w:history="1">
        <w:r w:rsidR="002D2E77">
          <w:rPr>
            <w:rFonts w:ascii="Arial" w:hAnsi="Arial" w:cs="Arial"/>
            <w:noProof/>
            <w:sz w:val="24"/>
            <w:szCs w:val="24"/>
          </w:rPr>
          <w:t>4</w:t>
        </w:r>
      </w:hyperlink>
      <w:r w:rsidR="002D2E77">
        <w:rPr>
          <w:rFonts w:ascii="Arial" w:hAnsi="Arial" w:cs="Arial"/>
          <w:noProof/>
          <w:sz w:val="24"/>
          <w:szCs w:val="24"/>
        </w:rPr>
        <w:t>,</w:t>
      </w:r>
      <w:hyperlink w:anchor="_ENREF_28" w:tooltip="Geladi, 1986 #575" w:history="1">
        <w:r w:rsidR="002D2E77">
          <w:rPr>
            <w:rFonts w:ascii="Arial" w:hAnsi="Arial" w:cs="Arial"/>
            <w:noProof/>
            <w:sz w:val="24"/>
            <w:szCs w:val="24"/>
          </w:rPr>
          <w:t>28</w:t>
        </w:r>
      </w:hyperlink>
      <w:r w:rsidR="002D2E77">
        <w:rPr>
          <w:rFonts w:ascii="Arial" w:hAnsi="Arial" w:cs="Arial"/>
          <w:noProof/>
          <w:sz w:val="24"/>
          <w:szCs w:val="24"/>
        </w:rPr>
        <w:t>)</w:t>
      </w:r>
      <w:r w:rsidR="00FF4E84" w:rsidRPr="007771FE">
        <w:rPr>
          <w:rFonts w:ascii="Arial" w:hAnsi="Arial" w:cs="Arial"/>
          <w:sz w:val="24"/>
          <w:szCs w:val="24"/>
        </w:rPr>
        <w:fldChar w:fldCharType="end"/>
      </w:r>
      <w:r w:rsidR="00FF4E84" w:rsidRPr="007771FE">
        <w:rPr>
          <w:rFonts w:ascii="Arial" w:hAnsi="Arial" w:cs="Arial"/>
          <w:sz w:val="24"/>
          <w:szCs w:val="24"/>
        </w:rPr>
        <w:t xml:space="preserve"> </w:t>
      </w:r>
      <w:r>
        <w:rPr>
          <w:rFonts w:ascii="Arial" w:hAnsi="Arial" w:cs="Arial"/>
          <w:sz w:val="24"/>
          <w:szCs w:val="24"/>
        </w:rPr>
        <w:t xml:space="preserve">analysis was performed on each data set: </w:t>
      </w:r>
      <w:r w:rsidRPr="007771FE">
        <w:rPr>
          <w:rFonts w:ascii="Arial" w:hAnsi="Arial" w:cs="Arial"/>
          <w:sz w:val="24"/>
          <w:szCs w:val="24"/>
        </w:rPr>
        <w:t>water quality data, climate data and transcriptome data; to investigate the more influent variabl</w:t>
      </w:r>
      <w:r>
        <w:rPr>
          <w:rFonts w:ascii="Arial" w:hAnsi="Arial" w:cs="Arial"/>
          <w:sz w:val="24"/>
          <w:szCs w:val="24"/>
        </w:rPr>
        <w:t xml:space="preserve">es in the corresponding model. </w:t>
      </w:r>
      <w:r w:rsidR="000D6550">
        <w:rPr>
          <w:rFonts w:ascii="Arial" w:hAnsi="Arial" w:cs="Arial"/>
          <w:sz w:val="24"/>
          <w:szCs w:val="24"/>
        </w:rPr>
        <w:t>PLSR</w:t>
      </w:r>
      <w:r w:rsidR="002D2E77">
        <w:rPr>
          <w:rFonts w:ascii="Arial" w:hAnsi="Arial" w:cs="Arial"/>
          <w:sz w:val="24"/>
          <w:szCs w:val="24"/>
        </w:rPr>
        <w:t xml:space="preserve"> is a regression method</w:t>
      </w:r>
      <w:r w:rsidR="009B5C03">
        <w:rPr>
          <w:rFonts w:ascii="Arial" w:hAnsi="Arial" w:cs="Arial"/>
          <w:sz w:val="24"/>
          <w:szCs w:val="24"/>
        </w:rPr>
        <w:t xml:space="preserve"> </w:t>
      </w:r>
      <w:r w:rsidR="002D2E77">
        <w:rPr>
          <w:rFonts w:ascii="Arial" w:hAnsi="Arial" w:cs="Arial"/>
          <w:sz w:val="24"/>
          <w:szCs w:val="24"/>
        </w:rPr>
        <w:t xml:space="preserve">that combines features from PCA and multiple </w:t>
      </w:r>
      <w:proofErr w:type="gramStart"/>
      <w:r w:rsidR="002D2E77">
        <w:rPr>
          <w:rFonts w:ascii="Arial" w:hAnsi="Arial" w:cs="Arial"/>
          <w:sz w:val="24"/>
          <w:szCs w:val="24"/>
        </w:rPr>
        <w:t>regression</w:t>
      </w:r>
      <w:proofErr w:type="gramEnd"/>
      <w:r w:rsidR="002D2E77">
        <w:rPr>
          <w:rFonts w:ascii="Arial" w:hAnsi="Arial" w:cs="Arial"/>
          <w:sz w:val="24"/>
          <w:szCs w:val="24"/>
        </w:rPr>
        <w:t xml:space="preserve"> </w:t>
      </w:r>
      <w:r w:rsidR="009B5C03">
        <w:rPr>
          <w:rFonts w:ascii="Arial" w:hAnsi="Arial" w:cs="Arial"/>
          <w:sz w:val="24"/>
          <w:szCs w:val="24"/>
        </w:rPr>
        <w:t>to optimise separation between different groups of samples. PLSR</w:t>
      </w:r>
      <w:r w:rsidR="002D2E77">
        <w:rPr>
          <w:rFonts w:ascii="Arial" w:hAnsi="Arial" w:cs="Arial"/>
          <w:sz w:val="24"/>
          <w:szCs w:val="24"/>
        </w:rPr>
        <w:t xml:space="preserve"> provide information about the correlation structures of the variables and structural similarities or dissimilarities am</w:t>
      </w:r>
      <w:r w:rsidR="009B5C03">
        <w:rPr>
          <w:rFonts w:ascii="Arial" w:hAnsi="Arial" w:cs="Arial"/>
          <w:sz w:val="24"/>
          <w:szCs w:val="24"/>
        </w:rPr>
        <w:t>ong the variables.</w:t>
      </w:r>
    </w:p>
    <w:p w:rsidR="00FF4E84" w:rsidRPr="007771FE" w:rsidRDefault="00FF4E84" w:rsidP="00FF4E84">
      <w:pPr>
        <w:spacing w:before="100" w:beforeAutospacing="1" w:after="0" w:line="360" w:lineRule="auto"/>
        <w:rPr>
          <w:rFonts w:ascii="Arial" w:hAnsi="Arial" w:cs="Arial"/>
          <w:sz w:val="24"/>
          <w:szCs w:val="24"/>
        </w:rPr>
      </w:pPr>
      <w:r w:rsidRPr="007771FE">
        <w:rPr>
          <w:rFonts w:ascii="Arial" w:hAnsi="Arial" w:cs="Arial"/>
          <w:sz w:val="24"/>
          <w:szCs w:val="24"/>
        </w:rPr>
        <w:t>3.2 Variable importance in projection (VIP)</w:t>
      </w:r>
    </w:p>
    <w:p w:rsidR="00FF4E84" w:rsidRPr="007771FE" w:rsidRDefault="00FF4E84" w:rsidP="00FF4E84">
      <w:pPr>
        <w:autoSpaceDE w:val="0"/>
        <w:autoSpaceDN w:val="0"/>
        <w:adjustRightInd w:val="0"/>
        <w:spacing w:before="100" w:beforeAutospacing="1" w:after="0" w:line="360" w:lineRule="auto"/>
        <w:jc w:val="both"/>
        <w:rPr>
          <w:rFonts w:ascii="Arial" w:hAnsi="Arial" w:cs="Arial"/>
          <w:sz w:val="24"/>
          <w:szCs w:val="24"/>
        </w:rPr>
      </w:pPr>
      <w:r w:rsidRPr="007771FE">
        <w:rPr>
          <w:rFonts w:ascii="Arial" w:hAnsi="Arial" w:cs="Arial"/>
          <w:sz w:val="24"/>
          <w:szCs w:val="24"/>
        </w:rPr>
        <w:t>The Variable importance in projection (VIP) selection method was first published by</w:t>
      </w:r>
      <w:r w:rsidR="000E598E">
        <w:rPr>
          <w:rFonts w:ascii="Arial" w:hAnsi="Arial" w:cs="Arial"/>
          <w:sz w:val="24"/>
          <w:szCs w:val="24"/>
        </w:rPr>
        <w:t xml:space="preserve"> Wold and </w:t>
      </w:r>
      <w:proofErr w:type="spellStart"/>
      <w:r w:rsidR="000E598E">
        <w:rPr>
          <w:rFonts w:ascii="Arial" w:hAnsi="Arial" w:cs="Arial"/>
          <w:sz w:val="24"/>
          <w:szCs w:val="24"/>
        </w:rPr>
        <w:t>coauthors</w:t>
      </w:r>
      <w:proofErr w:type="spellEnd"/>
      <w:r w:rsidRPr="007771FE">
        <w:rPr>
          <w:rFonts w:ascii="Arial" w:hAnsi="Arial" w:cs="Arial"/>
          <w:sz w:val="24"/>
          <w:szCs w:val="24"/>
        </w:rPr>
        <w:t xml:space="preserve"> </w:t>
      </w:r>
      <w:r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&lt;EndNote&gt;&lt;Cite&gt;&lt;Author&gt;Wold&lt;/Author&gt;&lt;Year&gt;1993&lt;/Year&gt;&lt;RecNum&gt;1030&lt;/RecNum&gt;&lt;DisplayText&gt;(7)&lt;/DisplayText&gt;&lt;record&gt;&lt;rec-number&gt;1030&lt;/rec-number&gt;&lt;foreign-keys&gt;&lt;key app="EN" db-id="evzpetxs35edxaetffix09e5vzxdfs9rffpv" timestamp="1338307777"&gt;1030&lt;/key&gt;&lt;/foreign-keys&gt;&lt;ref-type name="Edited Book"&gt;28&lt;/ref-type&gt;&lt;contributors&gt;&lt;authors&gt;&lt;author&gt;Wold, S.&lt;/author&gt;&lt;author&gt;Johansson, A.&lt;/author&gt;&lt;author&gt;Cochi, M.&lt;/author&gt;&lt;/authors&gt;&lt;secondary-authors&gt;&lt;author&gt;Kubinyi, H&lt;/author&gt;&lt;/secondary-authors&gt;&lt;/contributors&gt;&lt;titles&gt;&lt;title&gt;PLS-partial least squares projections to latent structures &lt;/title&gt;&lt;secondary-title&gt;3D QSAR in Drug Design, Theory, Methods, and Applications&lt;/secondary-title&gt;&lt;/titles&gt;&lt;pages&gt;523-550&lt;/pages&gt;&lt;dates&gt;&lt;year&gt;1993&lt;/year&gt;&lt;pub-dates&gt;&lt;date&gt;1993&lt;/date&gt;&lt;/pub-dates&gt;&lt;/dates&gt;&lt;pub-location&gt;Leiden&lt;/pub-location&gt;&lt;publisher&gt;ESCOM Science Publishers&lt;/publisher&gt;&lt;urls&gt;&lt;/urls&gt;&lt;/record&gt;&lt;/Cite&gt;&lt;/EndNote&gt;</w:instrText>
      </w:r>
      <w:r w:rsidRPr="007771FE">
        <w:rPr>
          <w:rFonts w:ascii="Arial" w:hAnsi="Arial" w:cs="Arial"/>
          <w:sz w:val="24"/>
          <w:szCs w:val="24"/>
        </w:rPr>
        <w:fldChar w:fldCharType="separate"/>
      </w:r>
      <w:r w:rsidR="00163470">
        <w:rPr>
          <w:rFonts w:ascii="Arial" w:hAnsi="Arial" w:cs="Arial"/>
          <w:noProof/>
          <w:sz w:val="24"/>
          <w:szCs w:val="24"/>
        </w:rPr>
        <w:t>(</w:t>
      </w:r>
      <w:hyperlink w:anchor="_ENREF_7" w:tooltip="Wold, 1993 #1030" w:history="1">
        <w:r w:rsidR="002D2E77">
          <w:rPr>
            <w:rFonts w:ascii="Arial" w:hAnsi="Arial" w:cs="Arial"/>
            <w:noProof/>
            <w:sz w:val="24"/>
            <w:szCs w:val="24"/>
          </w:rPr>
          <w:t>7</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VIP scores summarize the influence of individual </w:t>
      </w:r>
      <w:r w:rsidRPr="007771FE">
        <w:rPr>
          <w:rFonts w:ascii="Arial" w:hAnsi="Arial" w:cs="Arial"/>
          <w:b/>
          <w:sz w:val="24"/>
          <w:szCs w:val="24"/>
        </w:rPr>
        <w:t>X</w:t>
      </w:r>
      <w:r w:rsidRPr="007771FE">
        <w:rPr>
          <w:rFonts w:ascii="Arial" w:hAnsi="Arial" w:cs="Arial"/>
          <w:sz w:val="24"/>
          <w:szCs w:val="24"/>
        </w:rPr>
        <w:t>-variables on the PLS model. VIP</w:t>
      </w:r>
      <w:r w:rsidR="000E598E">
        <w:rPr>
          <w:rFonts w:ascii="Arial" w:hAnsi="Arial" w:cs="Arial"/>
          <w:sz w:val="24"/>
          <w:szCs w:val="24"/>
        </w:rPr>
        <w:t xml:space="preserve"> scores are</w:t>
      </w:r>
      <w:r w:rsidRPr="007771FE">
        <w:rPr>
          <w:rFonts w:ascii="Arial" w:hAnsi="Arial" w:cs="Arial"/>
          <w:sz w:val="24"/>
          <w:szCs w:val="24"/>
        </w:rPr>
        <w:t xml:space="preserve"> calculated as the weighted sum of squares of the PLS weights, </w:t>
      </w:r>
      <w:r w:rsidRPr="00A75FE8">
        <w:rPr>
          <w:rFonts w:ascii="Arial" w:hAnsi="Arial" w:cs="Arial"/>
          <w:b/>
          <w:bCs/>
          <w:sz w:val="24"/>
          <w:szCs w:val="24"/>
        </w:rPr>
        <w:t>w*</w:t>
      </w:r>
      <w:r w:rsidRPr="007771FE">
        <w:rPr>
          <w:rFonts w:ascii="Arial" w:hAnsi="Arial" w:cs="Arial"/>
          <w:sz w:val="24"/>
          <w:szCs w:val="24"/>
        </w:rPr>
        <w:t xml:space="preserve">, which take into account the amount of explained </w:t>
      </w:r>
      <w:r w:rsidRPr="00A75FE8">
        <w:rPr>
          <w:rFonts w:ascii="Arial" w:hAnsi="Arial" w:cs="Arial"/>
          <w:b/>
          <w:bCs/>
          <w:sz w:val="24"/>
          <w:szCs w:val="24"/>
        </w:rPr>
        <w:t>y</w:t>
      </w:r>
      <w:r w:rsidRPr="007771FE">
        <w:rPr>
          <w:rFonts w:ascii="Arial" w:hAnsi="Arial" w:cs="Arial"/>
          <w:sz w:val="24"/>
          <w:szCs w:val="24"/>
        </w:rPr>
        <w:t>-variance in each extracted latent variable (dimension). VIP scores give a measure useful to select what are the variables which contribute the most to the y variance explanation. For a given model and data set there will always be only one VIP scores-vector, su</w:t>
      </w:r>
      <w:r w:rsidR="00E94897" w:rsidRPr="007771FE">
        <w:rPr>
          <w:rFonts w:ascii="Arial" w:hAnsi="Arial" w:cs="Arial"/>
          <w:sz w:val="24"/>
          <w:szCs w:val="24"/>
        </w:rPr>
        <w:t xml:space="preserve">mmarizing all components and </w:t>
      </w:r>
      <w:r w:rsidR="00A82AA6">
        <w:rPr>
          <w:rFonts w:ascii="Arial" w:hAnsi="Arial" w:cs="Arial"/>
          <w:b/>
          <w:sz w:val="24"/>
          <w:szCs w:val="24"/>
        </w:rPr>
        <w:t>y</w:t>
      </w:r>
      <w:r w:rsidR="00A82AA6" w:rsidRPr="007771FE">
        <w:rPr>
          <w:rFonts w:ascii="Arial" w:hAnsi="Arial" w:cs="Arial"/>
          <w:sz w:val="24"/>
          <w:szCs w:val="24"/>
        </w:rPr>
        <w:t xml:space="preserve"> </w:t>
      </w:r>
      <w:r w:rsidRPr="007771FE">
        <w:rPr>
          <w:rFonts w:ascii="Arial" w:hAnsi="Arial" w:cs="Arial"/>
          <w:sz w:val="24"/>
          <w:szCs w:val="24"/>
        </w:rPr>
        <w:t xml:space="preserve">-variables.  </w:t>
      </w:r>
    </w:p>
    <w:p w:rsidR="00AF05FA" w:rsidRPr="007771FE" w:rsidRDefault="00FF4E84" w:rsidP="00FF4E84">
      <w:pPr>
        <w:spacing w:before="100" w:beforeAutospacing="1" w:after="0" w:line="360" w:lineRule="auto"/>
        <w:jc w:val="both"/>
        <w:rPr>
          <w:rFonts w:ascii="Arial" w:hAnsi="Arial" w:cs="Arial"/>
          <w:sz w:val="24"/>
          <w:szCs w:val="24"/>
        </w:rPr>
      </w:pPr>
      <w:r w:rsidRPr="007771FE">
        <w:rPr>
          <w:rFonts w:ascii="Arial" w:hAnsi="Arial" w:cs="Arial"/>
          <w:sz w:val="24"/>
          <w:szCs w:val="24"/>
        </w:rPr>
        <w:t>The VIP</w:t>
      </w:r>
      <w:r w:rsidR="00E94897" w:rsidRPr="007771FE">
        <w:rPr>
          <w:rFonts w:ascii="Arial" w:hAnsi="Arial" w:cs="Arial"/>
          <w:sz w:val="24"/>
          <w:szCs w:val="24"/>
        </w:rPr>
        <w:t xml:space="preserve"> score</w:t>
      </w:r>
      <w:r w:rsidRPr="007771FE">
        <w:rPr>
          <w:rFonts w:ascii="Arial" w:hAnsi="Arial" w:cs="Arial"/>
          <w:sz w:val="24"/>
          <w:szCs w:val="24"/>
        </w:rPr>
        <w:t xml:space="preserve"> for the </w:t>
      </w:r>
      <w:proofErr w:type="spellStart"/>
      <w:r w:rsidRPr="007771FE">
        <w:rPr>
          <w:rFonts w:ascii="Arial" w:hAnsi="Arial" w:cs="Arial"/>
          <w:sz w:val="24"/>
          <w:szCs w:val="24"/>
        </w:rPr>
        <w:t>j</w:t>
      </w:r>
      <w:r w:rsidRPr="007771FE">
        <w:rPr>
          <w:rFonts w:ascii="Arial" w:hAnsi="Arial" w:cs="Arial"/>
          <w:sz w:val="24"/>
          <w:szCs w:val="24"/>
          <w:vertAlign w:val="superscript"/>
        </w:rPr>
        <w:t>th</w:t>
      </w:r>
      <w:proofErr w:type="spellEnd"/>
      <w:r w:rsidR="00AF05FA" w:rsidRPr="007771FE">
        <w:rPr>
          <w:rFonts w:ascii="Arial" w:hAnsi="Arial" w:cs="Arial"/>
          <w:sz w:val="24"/>
          <w:szCs w:val="24"/>
        </w:rPr>
        <w:t xml:space="preserve"> variable is given as</w:t>
      </w:r>
      <w:r w:rsidR="007D33A1" w:rsidRPr="007771FE">
        <w:rPr>
          <w:rFonts w:ascii="Arial" w:hAnsi="Arial" w:cs="Arial"/>
          <w:sz w:val="24"/>
          <w:szCs w:val="24"/>
        </w:rPr>
        <w:t>:</w:t>
      </w:r>
      <w:r w:rsidR="00AF05FA" w:rsidRPr="007771FE">
        <w:rPr>
          <w:rFonts w:ascii="Arial" w:hAnsi="Arial" w:cs="Arial"/>
          <w:sz w:val="24"/>
          <w:szCs w:val="24"/>
        </w:rPr>
        <w:t xml:space="preserve"> </w:t>
      </w:r>
    </w:p>
    <w:p w:rsidR="00FF4E84" w:rsidRPr="007771FE" w:rsidRDefault="00BF2BB2" w:rsidP="00A75FE8">
      <w:pPr>
        <w:spacing w:before="100" w:beforeAutospacing="1" w:after="0" w:line="360" w:lineRule="auto"/>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VIP</m:t>
            </m:r>
          </m:e>
          <m:sub>
            <m:r>
              <m:rPr>
                <m:sty m:val="p"/>
              </m:rPr>
              <w:rPr>
                <w:rFonts w:ascii="Cambria Math" w:hAnsi="Cambria Math" w:cs="Arial"/>
                <w:sz w:val="24"/>
                <w:szCs w:val="24"/>
              </w:rPr>
              <m:t>j</m:t>
            </m:r>
          </m:sub>
        </m:sSub>
        <m:r>
          <m:rPr>
            <m:sty m:val="p"/>
          </m:rPr>
          <w:rPr>
            <w:rFonts w:ascii="Cambria Math" w:hAnsi="Cambria Math" w:cs="Arial"/>
            <w:sz w:val="24"/>
            <w:szCs w:val="24"/>
          </w:rPr>
          <m:t xml:space="preserve">= </m:t>
        </m:r>
        <m:rad>
          <m:radPr>
            <m:degHide m:val="1"/>
            <m:ctrlPr>
              <w:rPr>
                <w:rFonts w:ascii="Cambria Math" w:hAnsi="Cambria Math" w:cs="Arial"/>
                <w:sz w:val="24"/>
                <w:szCs w:val="24"/>
              </w:rPr>
            </m:ctrlPr>
          </m:radPr>
          <m:deg/>
          <m:e>
            <m:f>
              <m:fPr>
                <m:ctrlPr>
                  <w:rPr>
                    <w:rFonts w:ascii="Cambria Math" w:hAnsi="Cambria Math" w:cs="Arial"/>
                    <w:sz w:val="24"/>
                    <w:szCs w:val="24"/>
                  </w:rPr>
                </m:ctrlPr>
              </m:fPr>
              <m:num>
                <m:nary>
                  <m:naryPr>
                    <m:chr m:val="∑"/>
                    <m:limLoc m:val="subSup"/>
                    <m:ctrlPr>
                      <w:rPr>
                        <w:rFonts w:ascii="Cambria Math" w:hAnsi="Cambria Math" w:cs="Arial"/>
                        <w:sz w:val="24"/>
                        <w:szCs w:val="24"/>
                      </w:rPr>
                    </m:ctrlPr>
                  </m:naryPr>
                  <m:sub>
                    <m:r>
                      <m:rPr>
                        <m:sty m:val="p"/>
                      </m:rPr>
                      <w:rPr>
                        <w:rFonts w:ascii="Cambria Math" w:hAnsi="Cambria Math" w:cs="Arial"/>
                        <w:sz w:val="24"/>
                        <w:szCs w:val="24"/>
                      </w:rPr>
                      <m:t>f=1</m:t>
                    </m:r>
                  </m:sub>
                  <m:sup>
                    <m:r>
                      <m:rPr>
                        <m:sty m:val="p"/>
                      </m:rPr>
                      <w:rPr>
                        <w:rFonts w:ascii="Cambria Math" w:hAnsi="Cambria Math" w:cs="Arial"/>
                        <w:sz w:val="24"/>
                        <w:szCs w:val="24"/>
                      </w:rPr>
                      <m:t>F</m:t>
                    </m:r>
                  </m:sup>
                  <m:e>
                    <m:sSubSup>
                      <m:sSubSupPr>
                        <m:ctrlPr>
                          <w:rPr>
                            <w:rFonts w:ascii="Cambria Math" w:hAnsi="Cambria Math" w:cs="Arial"/>
                            <w:sz w:val="24"/>
                            <w:szCs w:val="24"/>
                          </w:rPr>
                        </m:ctrlPr>
                      </m:sSubSupPr>
                      <m:e>
                        <m:r>
                          <m:rPr>
                            <m:sty m:val="p"/>
                          </m:rPr>
                          <w:rPr>
                            <w:rFonts w:ascii="Cambria Math" w:hAnsi="Cambria Math" w:cs="Arial"/>
                            <w:sz w:val="24"/>
                            <w:szCs w:val="24"/>
                          </w:rPr>
                          <m:t>w</m:t>
                        </m:r>
                      </m:e>
                      <m:sub>
                        <m:r>
                          <m:rPr>
                            <m:sty m:val="p"/>
                          </m:rPr>
                          <w:rPr>
                            <w:rFonts w:ascii="Cambria Math" w:hAnsi="Cambria Math" w:cs="Arial"/>
                            <w:sz w:val="24"/>
                            <w:szCs w:val="24"/>
                          </w:rPr>
                          <m:t>jf</m:t>
                        </m:r>
                      </m:sub>
                      <m:sup>
                        <m:r>
                          <m:rPr>
                            <m:sty m:val="p"/>
                          </m:rPr>
                          <w:rPr>
                            <w:rFonts w:ascii="Cambria Math" w:hAnsi="Cambria Math" w:cs="Arial"/>
                            <w:sz w:val="24"/>
                            <w:szCs w:val="24"/>
                          </w:rPr>
                          <m:t>2</m:t>
                        </m:r>
                      </m:sup>
                    </m:sSubSup>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 xml:space="preserve"> SSY</m:t>
                        </m:r>
                      </m:e>
                      <m:sub>
                        <m:r>
                          <m:rPr>
                            <m:sty m:val="p"/>
                          </m:rPr>
                          <w:rPr>
                            <w:rFonts w:ascii="Cambria Math" w:hAnsi="Cambria Math" w:cs="Arial"/>
                            <w:sz w:val="24"/>
                            <w:szCs w:val="24"/>
                          </w:rPr>
                          <m:t xml:space="preserve">f </m:t>
                        </m:r>
                      </m:sub>
                    </m:sSub>
                    <m:r>
                      <m:rPr>
                        <m:sty m:val="p"/>
                      </m:rPr>
                      <w:rPr>
                        <w:rFonts w:ascii="Cambria Math" w:hAnsi="Cambria Math" w:cs="Arial"/>
                        <w:sz w:val="24"/>
                        <w:szCs w:val="24"/>
                      </w:rPr>
                      <m:t>∙ J</m:t>
                    </m:r>
                  </m:e>
                </m:nary>
              </m:num>
              <m:den>
                <m:sSub>
                  <m:sSubPr>
                    <m:ctrlPr>
                      <w:rPr>
                        <w:rFonts w:ascii="Cambria Math" w:hAnsi="Cambria Math" w:cs="Arial"/>
                        <w:sz w:val="24"/>
                        <w:szCs w:val="24"/>
                      </w:rPr>
                    </m:ctrlPr>
                  </m:sSubPr>
                  <m:e>
                    <m:r>
                      <m:rPr>
                        <m:sty m:val="p"/>
                      </m:rPr>
                      <w:rPr>
                        <w:rFonts w:ascii="Cambria Math" w:hAnsi="Cambria Math" w:cs="Arial"/>
                        <w:sz w:val="24"/>
                        <w:szCs w:val="24"/>
                      </w:rPr>
                      <m:t>SSY</m:t>
                    </m:r>
                  </m:e>
                  <m:sub>
                    <m:r>
                      <m:rPr>
                        <m:sty m:val="p"/>
                      </m:rPr>
                      <w:rPr>
                        <w:rFonts w:ascii="Cambria Math" w:hAnsi="Cambria Math" w:cs="Arial"/>
                        <w:sz w:val="24"/>
                        <w:szCs w:val="24"/>
                      </w:rPr>
                      <m:t>total</m:t>
                    </m:r>
                  </m:sub>
                </m:sSub>
                <m:r>
                  <m:rPr>
                    <m:sty m:val="p"/>
                  </m:rPr>
                  <w:rPr>
                    <w:rFonts w:ascii="Cambria Math" w:hAnsi="Cambria Math" w:cs="Arial"/>
                    <w:sz w:val="24"/>
                    <w:szCs w:val="24"/>
                  </w:rPr>
                  <m:t xml:space="preserve"> ∙ F</m:t>
                </m:r>
              </m:den>
            </m:f>
          </m:e>
        </m:rad>
        <m:r>
          <m:rPr>
            <m:sty m:val="p"/>
          </m:rPr>
          <w:rPr>
            <w:rFonts w:ascii="Cambria Math" w:hAnsi="Cambria Math" w:cs="Arial"/>
            <w:sz w:val="24"/>
            <w:szCs w:val="24"/>
          </w:rPr>
          <m:t xml:space="preserve"> </m:t>
        </m:r>
      </m:oMath>
      <w:r w:rsidR="00BD3BB1" w:rsidRPr="007771FE">
        <w:rPr>
          <w:rFonts w:ascii="Arial" w:eastAsiaTheme="minorEastAsia" w:hAnsi="Arial" w:cs="Arial"/>
          <w:sz w:val="24"/>
          <w:szCs w:val="24"/>
        </w:rPr>
        <w:t xml:space="preserve">    </w:t>
      </w:r>
      <w:r w:rsidR="00BC0AD6">
        <w:rPr>
          <w:rFonts w:ascii="Arial" w:eastAsiaTheme="minorEastAsia" w:hAnsi="Arial" w:cs="Arial"/>
          <w:sz w:val="24"/>
          <w:szCs w:val="24"/>
        </w:rPr>
        <w:t>(</w:t>
      </w:r>
      <w:r w:rsidR="00BD3BB1" w:rsidRPr="007771FE">
        <w:rPr>
          <w:rFonts w:ascii="Arial" w:eastAsiaTheme="minorEastAsia" w:hAnsi="Arial" w:cs="Arial"/>
          <w:sz w:val="24"/>
          <w:szCs w:val="24"/>
        </w:rPr>
        <w:t>1</w:t>
      </w:r>
      <w:r w:rsidR="00BC0AD6">
        <w:rPr>
          <w:rFonts w:ascii="Arial" w:eastAsiaTheme="minorEastAsia" w:hAnsi="Arial" w:cs="Arial"/>
          <w:sz w:val="24"/>
          <w:szCs w:val="24"/>
        </w:rPr>
        <w:t>)</w:t>
      </w:r>
    </w:p>
    <w:p w:rsidR="00FF4E84" w:rsidRDefault="00FF4E84" w:rsidP="00FF4E84">
      <w:pPr>
        <w:spacing w:before="100" w:beforeAutospacing="1" w:after="0" w:line="360" w:lineRule="auto"/>
        <w:jc w:val="both"/>
        <w:rPr>
          <w:rFonts w:ascii="Arial" w:hAnsi="Arial" w:cs="Arial"/>
          <w:sz w:val="24"/>
          <w:szCs w:val="24"/>
        </w:rPr>
      </w:pPr>
      <w:r w:rsidRPr="007771FE">
        <w:rPr>
          <w:rFonts w:ascii="Arial" w:hAnsi="Arial" w:cs="Arial"/>
          <w:sz w:val="24"/>
          <w:szCs w:val="24"/>
        </w:rPr>
        <w:t xml:space="preserve">Where </w:t>
      </w:r>
      <m:oMath>
        <m:sSub>
          <m:sSubPr>
            <m:ctrlPr>
              <w:rPr>
                <w:rFonts w:ascii="Cambria Math" w:hAnsi="Cambria Math" w:cs="Arial"/>
                <w:sz w:val="24"/>
                <w:szCs w:val="24"/>
              </w:rPr>
            </m:ctrlPr>
          </m:sSubPr>
          <m:e>
            <m:r>
              <m:rPr>
                <m:sty m:val="p"/>
              </m:rPr>
              <w:rPr>
                <w:rFonts w:ascii="Cambria Math" w:hAnsi="Cambria Math" w:cs="Arial"/>
                <w:sz w:val="24"/>
                <w:szCs w:val="24"/>
              </w:rPr>
              <m:t>w</m:t>
            </m:r>
          </m:e>
          <m:sub>
            <m:r>
              <m:rPr>
                <m:sty m:val="p"/>
              </m:rPr>
              <w:rPr>
                <w:rFonts w:ascii="Cambria Math" w:hAnsi="Cambria Math" w:cs="Arial"/>
                <w:sz w:val="24"/>
                <w:szCs w:val="24"/>
              </w:rPr>
              <m:t>jf</m:t>
            </m:r>
          </m:sub>
        </m:sSub>
      </m:oMath>
      <w:proofErr w:type="gramStart"/>
      <w:r w:rsidRPr="007771FE">
        <w:rPr>
          <w:rFonts w:ascii="Arial" w:hAnsi="Arial" w:cs="Arial"/>
          <w:sz w:val="24"/>
          <w:szCs w:val="24"/>
        </w:rPr>
        <w:t xml:space="preserve"> is the weight value for </w:t>
      </w:r>
      <w:r w:rsidR="007D33A1" w:rsidRPr="007771FE">
        <w:rPr>
          <w:rFonts w:ascii="Arial" w:hAnsi="Arial" w:cs="Arial"/>
          <w:sz w:val="24"/>
          <w:szCs w:val="24"/>
        </w:rPr>
        <w:t>j variable</w:t>
      </w:r>
      <w:r w:rsidRPr="007771FE">
        <w:rPr>
          <w:rFonts w:ascii="Arial" w:hAnsi="Arial" w:cs="Arial"/>
          <w:sz w:val="24"/>
          <w:szCs w:val="24"/>
        </w:rPr>
        <w:t xml:space="preserve"> </w:t>
      </w:r>
      <w:r w:rsidR="007D33A1" w:rsidRPr="007771FE">
        <w:rPr>
          <w:rFonts w:ascii="Arial" w:hAnsi="Arial" w:cs="Arial"/>
          <w:sz w:val="24"/>
          <w:szCs w:val="24"/>
        </w:rPr>
        <w:t>and f component</w:t>
      </w:r>
      <w:proofErr w:type="gramEnd"/>
      <w:r w:rsidRPr="007771FE">
        <w:rPr>
          <w:rFonts w:ascii="Arial" w:hAnsi="Arial" w:cs="Arial"/>
          <w:sz w:val="24"/>
          <w:szCs w:val="24"/>
        </w:rPr>
        <w:t xml:space="preserve">, </w:t>
      </w:r>
      <m:oMath>
        <m:sSub>
          <m:sSubPr>
            <m:ctrlPr>
              <w:rPr>
                <w:rFonts w:ascii="Cambria Math" w:hAnsi="Cambria Math" w:cs="Arial"/>
                <w:sz w:val="24"/>
                <w:szCs w:val="24"/>
              </w:rPr>
            </m:ctrlPr>
          </m:sSubPr>
          <m:e>
            <m:r>
              <m:rPr>
                <m:sty m:val="p"/>
              </m:rPr>
              <w:rPr>
                <w:rFonts w:ascii="Cambria Math" w:hAnsi="Cambria Math" w:cs="Arial"/>
                <w:sz w:val="24"/>
                <w:szCs w:val="24"/>
              </w:rPr>
              <m:t xml:space="preserve"> SSY</m:t>
            </m:r>
          </m:e>
          <m:sub>
            <m:r>
              <m:rPr>
                <m:sty m:val="p"/>
              </m:rPr>
              <w:rPr>
                <w:rFonts w:ascii="Cambria Math" w:hAnsi="Cambria Math" w:cs="Arial"/>
                <w:sz w:val="24"/>
                <w:szCs w:val="24"/>
              </w:rPr>
              <m:t xml:space="preserve">f </m:t>
            </m:r>
          </m:sub>
        </m:sSub>
      </m:oMath>
      <w:r w:rsidRPr="007771FE">
        <w:rPr>
          <w:rFonts w:ascii="Arial" w:hAnsi="Arial" w:cs="Arial"/>
          <w:sz w:val="24"/>
          <w:szCs w:val="24"/>
        </w:rPr>
        <w:t xml:space="preserve"> is the sum of squares of explained variance for the </w:t>
      </w:r>
      <w:proofErr w:type="spellStart"/>
      <w:r w:rsidRPr="007771FE">
        <w:rPr>
          <w:rFonts w:ascii="Arial" w:hAnsi="Arial" w:cs="Arial"/>
          <w:sz w:val="24"/>
          <w:szCs w:val="24"/>
        </w:rPr>
        <w:t>f</w:t>
      </w:r>
      <w:r w:rsidRPr="007771FE">
        <w:rPr>
          <w:rFonts w:ascii="Arial" w:hAnsi="Arial" w:cs="Arial"/>
          <w:sz w:val="24"/>
          <w:szCs w:val="24"/>
          <w:vertAlign w:val="superscript"/>
        </w:rPr>
        <w:t>th</w:t>
      </w:r>
      <w:proofErr w:type="spellEnd"/>
      <w:r w:rsidRPr="007771FE">
        <w:rPr>
          <w:rFonts w:ascii="Arial" w:hAnsi="Arial" w:cs="Arial"/>
          <w:sz w:val="24"/>
          <w:szCs w:val="24"/>
        </w:rPr>
        <w:t xml:space="preserve"> component and J number of </w:t>
      </w:r>
      <w:r w:rsidR="006034C5" w:rsidRPr="006034C5">
        <w:rPr>
          <w:rFonts w:ascii="Arial" w:hAnsi="Arial" w:cs="Arial"/>
          <w:b/>
          <w:sz w:val="24"/>
          <w:szCs w:val="24"/>
        </w:rPr>
        <w:t>X</w:t>
      </w:r>
      <w:r w:rsidR="006034C5">
        <w:rPr>
          <w:rFonts w:ascii="Arial" w:hAnsi="Arial" w:cs="Arial"/>
          <w:sz w:val="24"/>
          <w:szCs w:val="24"/>
        </w:rPr>
        <w:t xml:space="preserve"> </w:t>
      </w:r>
      <w:r w:rsidRPr="007771FE">
        <w:rPr>
          <w:rFonts w:ascii="Arial" w:hAnsi="Arial" w:cs="Arial"/>
          <w:sz w:val="24"/>
          <w:szCs w:val="24"/>
        </w:rPr>
        <w:t xml:space="preserve">variables. </w:t>
      </w:r>
      <m:oMath>
        <m:sSub>
          <m:sSubPr>
            <m:ctrlPr>
              <w:rPr>
                <w:rFonts w:ascii="Cambria Math" w:hAnsi="Cambria Math" w:cs="Arial"/>
                <w:sz w:val="24"/>
                <w:szCs w:val="24"/>
              </w:rPr>
            </m:ctrlPr>
          </m:sSubPr>
          <m:e>
            <m:r>
              <m:rPr>
                <m:sty m:val="p"/>
              </m:rPr>
              <w:rPr>
                <w:rFonts w:ascii="Cambria Math" w:hAnsi="Cambria Math" w:cs="Arial"/>
                <w:sz w:val="24"/>
                <w:szCs w:val="24"/>
              </w:rPr>
              <m:t>SSY</m:t>
            </m:r>
          </m:e>
          <m:sub>
            <m:r>
              <m:rPr>
                <m:sty m:val="p"/>
              </m:rPr>
              <w:rPr>
                <w:rFonts w:ascii="Cambria Math" w:hAnsi="Cambria Math" w:cs="Arial"/>
                <w:sz w:val="24"/>
                <w:szCs w:val="24"/>
              </w:rPr>
              <m:t>total</m:t>
            </m:r>
          </m:sub>
        </m:sSub>
        <m:r>
          <w:rPr>
            <w:rFonts w:ascii="Cambria Math" w:hAnsi="Cambria Math" w:cs="Arial"/>
            <w:sz w:val="24"/>
            <w:szCs w:val="24"/>
          </w:rPr>
          <m:t xml:space="preserve"> </m:t>
        </m:r>
      </m:oMath>
      <w:proofErr w:type="gramStart"/>
      <w:r w:rsidRPr="007771FE">
        <w:rPr>
          <w:rFonts w:ascii="Arial" w:hAnsi="Arial" w:cs="Arial"/>
          <w:sz w:val="24"/>
          <w:szCs w:val="24"/>
        </w:rPr>
        <w:t>is</w:t>
      </w:r>
      <w:proofErr w:type="gramEnd"/>
      <w:r w:rsidRPr="007771FE">
        <w:rPr>
          <w:rFonts w:ascii="Arial" w:hAnsi="Arial" w:cs="Arial"/>
          <w:sz w:val="24"/>
          <w:szCs w:val="24"/>
        </w:rPr>
        <w:t xml:space="preserve"> the total sum of squares explained of the dependent variable, and </w:t>
      </w:r>
      <m:oMath>
        <m:r>
          <m:rPr>
            <m:sty m:val="p"/>
          </m:rPr>
          <w:rPr>
            <w:rFonts w:ascii="Cambria Math" w:hAnsi="Cambria Math" w:cs="Arial"/>
            <w:sz w:val="24"/>
            <w:szCs w:val="24"/>
          </w:rPr>
          <m:t>F</m:t>
        </m:r>
      </m:oMath>
      <w:r w:rsidRPr="007771FE">
        <w:rPr>
          <w:rFonts w:ascii="Arial" w:hAnsi="Arial" w:cs="Arial"/>
          <w:sz w:val="24"/>
          <w:szCs w:val="24"/>
        </w:rPr>
        <w:t xml:space="preserve"> is the total number of components. </w:t>
      </w:r>
      <m:oMath>
        <m:sSub>
          <m:sSubPr>
            <m:ctrlPr>
              <w:rPr>
                <w:rFonts w:ascii="Cambria Math" w:hAnsi="Cambria Math" w:cs="Arial"/>
                <w:sz w:val="24"/>
                <w:szCs w:val="24"/>
              </w:rPr>
            </m:ctrlPr>
          </m:sSubPr>
          <m:e>
            <m:r>
              <m:rPr>
                <m:sty m:val="p"/>
              </m:rPr>
              <w:rPr>
                <w:rFonts w:ascii="Cambria Math" w:hAnsi="Cambria Math" w:cs="Arial"/>
                <w:sz w:val="24"/>
                <w:szCs w:val="24"/>
              </w:rPr>
              <m:t>VIP</m:t>
            </m:r>
          </m:e>
          <m:sub>
            <m:r>
              <m:rPr>
                <m:sty m:val="p"/>
              </m:rPr>
              <w:rPr>
                <w:rFonts w:ascii="Cambria Math" w:hAnsi="Cambria Math" w:cs="Arial"/>
                <w:sz w:val="24"/>
                <w:szCs w:val="24"/>
              </w:rPr>
              <m:t>j</m:t>
            </m:r>
          </m:sub>
        </m:sSub>
      </m:oMath>
      <w:r w:rsidRPr="007771FE">
        <w:rPr>
          <w:rFonts w:ascii="Arial" w:hAnsi="Arial" w:cs="Arial"/>
          <w:sz w:val="24"/>
          <w:szCs w:val="24"/>
          <w:vertAlign w:val="subscript"/>
        </w:rPr>
        <w:t xml:space="preserve"> </w:t>
      </w:r>
      <w:r w:rsidR="009D3ADD" w:rsidRPr="007771FE">
        <w:rPr>
          <w:rFonts w:ascii="Arial" w:hAnsi="Arial" w:cs="Arial"/>
          <w:sz w:val="24"/>
          <w:szCs w:val="24"/>
          <w:vertAlign w:val="subscript"/>
        </w:rPr>
        <w:t xml:space="preserve"> </w:t>
      </w:r>
      <w:proofErr w:type="gramStart"/>
      <w:r w:rsidRPr="007771FE">
        <w:rPr>
          <w:rFonts w:ascii="Arial" w:hAnsi="Arial" w:cs="Arial"/>
          <w:sz w:val="24"/>
          <w:szCs w:val="24"/>
        </w:rPr>
        <w:t>is</w:t>
      </w:r>
      <w:proofErr w:type="gramEnd"/>
      <w:r w:rsidRPr="007771FE">
        <w:rPr>
          <w:rFonts w:ascii="Arial" w:hAnsi="Arial" w:cs="Arial"/>
          <w:sz w:val="24"/>
          <w:szCs w:val="24"/>
        </w:rPr>
        <w:t xml:space="preserve"> a </w:t>
      </w:r>
      <w:r w:rsidR="007D33A1" w:rsidRPr="007771FE">
        <w:rPr>
          <w:rFonts w:ascii="Arial" w:hAnsi="Arial" w:cs="Arial"/>
          <w:sz w:val="24"/>
          <w:szCs w:val="24"/>
        </w:rPr>
        <w:t>measure</w:t>
      </w:r>
      <w:r w:rsidRPr="007771FE">
        <w:rPr>
          <w:rFonts w:ascii="Arial" w:hAnsi="Arial" w:cs="Arial"/>
          <w:sz w:val="24"/>
          <w:szCs w:val="24"/>
        </w:rPr>
        <w:t xml:space="preserve"> of the contribution of each variable according to the variance explained by each PLS component were </w:t>
      </w:r>
      <m:oMath>
        <m:sSubSup>
          <m:sSubSupPr>
            <m:ctrlPr>
              <w:rPr>
                <w:rFonts w:ascii="Cambria Math" w:hAnsi="Cambria Math" w:cs="Arial"/>
                <w:sz w:val="24"/>
                <w:szCs w:val="24"/>
              </w:rPr>
            </m:ctrlPr>
          </m:sSubSupPr>
          <m:e>
            <m:r>
              <m:rPr>
                <m:sty m:val="p"/>
              </m:rPr>
              <w:rPr>
                <w:rFonts w:ascii="Cambria Math" w:hAnsi="Cambria Math" w:cs="Arial"/>
                <w:sz w:val="24"/>
                <w:szCs w:val="24"/>
              </w:rPr>
              <m:t>w</m:t>
            </m:r>
          </m:e>
          <m:sub>
            <m:r>
              <m:rPr>
                <m:sty m:val="p"/>
              </m:rPr>
              <w:rPr>
                <w:rFonts w:ascii="Cambria Math" w:hAnsi="Cambria Math" w:cs="Arial"/>
                <w:sz w:val="24"/>
                <w:szCs w:val="24"/>
              </w:rPr>
              <m:t>jf</m:t>
            </m:r>
          </m:sub>
          <m:sup>
            <m:r>
              <m:rPr>
                <m:sty m:val="p"/>
              </m:rPr>
              <w:rPr>
                <w:rFonts w:ascii="Cambria Math" w:hAnsi="Cambria Math" w:cs="Arial"/>
                <w:sz w:val="24"/>
                <w:szCs w:val="24"/>
              </w:rPr>
              <m:t>2</m:t>
            </m:r>
          </m:sup>
        </m:sSubSup>
      </m:oMath>
      <w:r w:rsidRPr="007771FE">
        <w:rPr>
          <w:rFonts w:ascii="Arial" w:hAnsi="Arial" w:cs="Arial"/>
          <w:sz w:val="24"/>
          <w:szCs w:val="24"/>
        </w:rPr>
        <w:t xml:space="preserve"> represents the importance of the </w:t>
      </w:r>
      <w:proofErr w:type="spellStart"/>
      <w:r w:rsidRPr="007771FE">
        <w:rPr>
          <w:rFonts w:ascii="Arial" w:hAnsi="Arial" w:cs="Arial"/>
          <w:sz w:val="24"/>
          <w:szCs w:val="24"/>
        </w:rPr>
        <w:t>j</w:t>
      </w:r>
      <w:r w:rsidRPr="007771FE">
        <w:rPr>
          <w:rFonts w:ascii="Arial" w:hAnsi="Arial" w:cs="Arial"/>
          <w:sz w:val="24"/>
          <w:szCs w:val="24"/>
          <w:vertAlign w:val="superscript"/>
        </w:rPr>
        <w:t>th</w:t>
      </w:r>
      <w:proofErr w:type="spellEnd"/>
      <w:r w:rsidRPr="007771FE">
        <w:rPr>
          <w:rFonts w:ascii="Arial" w:hAnsi="Arial" w:cs="Arial"/>
          <w:sz w:val="24"/>
          <w:szCs w:val="24"/>
        </w:rPr>
        <w:t xml:space="preserve"> variable.</w:t>
      </w:r>
    </w:p>
    <w:p w:rsidR="006034C5" w:rsidRDefault="006034C5" w:rsidP="00FF4E84">
      <w:pPr>
        <w:spacing w:before="100" w:beforeAutospacing="1" w:after="0" w:line="360" w:lineRule="auto"/>
        <w:jc w:val="both"/>
        <w:rPr>
          <w:rFonts w:ascii="Arial" w:hAnsi="Arial" w:cs="Arial"/>
          <w:sz w:val="24"/>
          <w:szCs w:val="24"/>
        </w:rPr>
      </w:pPr>
      <w:r>
        <w:rPr>
          <w:rFonts w:ascii="Arial" w:hAnsi="Arial" w:cs="Arial"/>
          <w:sz w:val="24"/>
          <w:szCs w:val="24"/>
        </w:rPr>
        <w:lastRenderedPageBreak/>
        <w:t xml:space="preserve">In case of </w:t>
      </w:r>
      <w:r w:rsidR="0035179B">
        <w:rPr>
          <w:rFonts w:ascii="Arial" w:hAnsi="Arial" w:cs="Arial"/>
          <w:sz w:val="24"/>
          <w:szCs w:val="24"/>
        </w:rPr>
        <w:t xml:space="preserve">one-dimensional </w:t>
      </w:r>
      <w:r w:rsidR="0035179B" w:rsidRPr="0035179B">
        <w:rPr>
          <w:rFonts w:ascii="Arial" w:hAnsi="Arial" w:cs="Arial"/>
          <w:b/>
          <w:sz w:val="24"/>
          <w:szCs w:val="24"/>
        </w:rPr>
        <w:t>Y</w:t>
      </w:r>
      <w:r w:rsidR="0035179B">
        <w:rPr>
          <w:rFonts w:ascii="Arial" w:hAnsi="Arial" w:cs="Arial"/>
          <w:sz w:val="24"/>
          <w:szCs w:val="24"/>
        </w:rPr>
        <w:t>-space</w:t>
      </w:r>
      <w:r w:rsidR="008A1A98">
        <w:rPr>
          <w:rFonts w:ascii="Arial" w:hAnsi="Arial" w:cs="Arial"/>
          <w:sz w:val="24"/>
          <w:szCs w:val="24"/>
        </w:rPr>
        <w:t xml:space="preserve">, </w:t>
      </w:r>
      <w:proofErr w:type="gramStart"/>
      <w:r w:rsidR="008A1A98" w:rsidRPr="00A75FE8">
        <w:rPr>
          <w:rFonts w:ascii="Arial" w:hAnsi="Arial" w:cs="Arial"/>
          <w:b/>
          <w:bCs/>
          <w:sz w:val="24"/>
          <w:szCs w:val="24"/>
        </w:rPr>
        <w:t>y</w:t>
      </w:r>
      <w:r w:rsidR="008A1A98">
        <w:rPr>
          <w:rFonts w:ascii="Arial" w:hAnsi="Arial" w:cs="Arial"/>
          <w:sz w:val="24"/>
          <w:szCs w:val="24"/>
        </w:rPr>
        <w:t>,</w:t>
      </w:r>
      <w:proofErr w:type="gramEnd"/>
      <w:r w:rsidR="0035179B">
        <w:rPr>
          <w:rFonts w:ascii="Arial" w:hAnsi="Arial" w:cs="Arial"/>
          <w:sz w:val="24"/>
          <w:szCs w:val="24"/>
        </w:rPr>
        <w:t xml:space="preserve"> holds: </w:t>
      </w:r>
    </w:p>
    <w:p w:rsidR="006034C5" w:rsidRDefault="00BF2BB2" w:rsidP="006F6CC3">
      <w:pPr>
        <w:spacing w:before="100" w:beforeAutospacing="1" w:after="0" w:line="360" w:lineRule="auto"/>
        <w:jc w:val="center"/>
        <w:rPr>
          <w:rFonts w:ascii="Arial" w:eastAsiaTheme="minorEastAsia"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SSY</m:t>
            </m:r>
          </m:e>
          <m:sub>
            <m:r>
              <m:rPr>
                <m:sty m:val="p"/>
              </m:rPr>
              <w:rPr>
                <w:rFonts w:ascii="Cambria Math" w:hAnsi="Cambria Math" w:cs="Arial"/>
                <w:sz w:val="24"/>
                <w:szCs w:val="24"/>
              </w:rPr>
              <m:t>f</m:t>
            </m:r>
          </m:sub>
        </m:sSub>
        <m:r>
          <m:rPr>
            <m:sty m:val="p"/>
          </m:rPr>
          <w:rPr>
            <w:rFonts w:ascii="Cambria Math" w:hAnsi="Cambria Math" w:cs="Arial"/>
            <w:sz w:val="24"/>
            <w:szCs w:val="24"/>
          </w:rPr>
          <m:t>=</m:t>
        </m:r>
        <m:sSubSup>
          <m:sSubSupPr>
            <m:ctrlPr>
              <w:rPr>
                <w:rFonts w:ascii="Cambria Math" w:hAnsi="Cambria Math" w:cs="Arial"/>
                <w:sz w:val="24"/>
                <w:szCs w:val="24"/>
              </w:rPr>
            </m:ctrlPr>
          </m:sSubSupPr>
          <m:e>
            <m:r>
              <m:rPr>
                <m:sty m:val="b"/>
              </m:rPr>
              <w:rPr>
                <w:rFonts w:ascii="Cambria Math" w:hAnsi="Cambria Math" w:cs="Arial"/>
                <w:sz w:val="24"/>
                <w:szCs w:val="24"/>
              </w:rPr>
              <m:t>b</m:t>
            </m:r>
          </m:e>
          <m:sub>
            <m:r>
              <m:rPr>
                <m:sty m:val="p"/>
              </m:rPr>
              <w:rPr>
                <w:rFonts w:ascii="Cambria Math" w:hAnsi="Cambria Math" w:cs="Arial"/>
                <w:sz w:val="24"/>
                <w:szCs w:val="24"/>
              </w:rPr>
              <m:t>f</m:t>
            </m:r>
          </m:sub>
          <m:sup>
            <m:r>
              <m:rPr>
                <m:sty m:val="p"/>
              </m:rPr>
              <w:rPr>
                <w:rFonts w:ascii="Cambria Math" w:hAnsi="Cambria Math" w:cs="Arial"/>
                <w:sz w:val="24"/>
                <w:szCs w:val="24"/>
              </w:rPr>
              <m:t>2</m:t>
            </m:r>
          </m:sup>
        </m:sSubSup>
        <m:sSubSup>
          <m:sSubSupPr>
            <m:ctrlPr>
              <w:rPr>
                <w:rFonts w:ascii="Cambria Math" w:hAnsi="Cambria Math" w:cs="Arial"/>
                <w:sz w:val="24"/>
                <w:szCs w:val="24"/>
              </w:rPr>
            </m:ctrlPr>
          </m:sSubSupPr>
          <m:e>
            <m:r>
              <m:rPr>
                <m:sty m:val="b"/>
              </m:rPr>
              <w:rPr>
                <w:rFonts w:ascii="Cambria Math" w:hAnsi="Cambria Math" w:cs="Arial"/>
                <w:sz w:val="24"/>
                <w:szCs w:val="24"/>
              </w:rPr>
              <m:t>t</m:t>
            </m:r>
          </m:e>
          <m:sub>
            <m:r>
              <m:rPr>
                <m:sty m:val="p"/>
              </m:rPr>
              <w:rPr>
                <w:rFonts w:ascii="Cambria Math" w:hAnsi="Cambria Math" w:cs="Arial"/>
                <w:sz w:val="24"/>
                <w:szCs w:val="24"/>
              </w:rPr>
              <m:t>f</m:t>
            </m:r>
          </m:sub>
          <m:sup>
            <m:r>
              <m:rPr>
                <m:sty m:val="p"/>
              </m:rPr>
              <w:rPr>
                <w:rFonts w:ascii="Cambria Math" w:hAnsi="Cambria Math" w:cs="Arial"/>
                <w:sz w:val="24"/>
                <w:szCs w:val="24"/>
              </w:rPr>
              <m:t>'</m:t>
            </m:r>
          </m:sup>
        </m:sSubSup>
        <m:sSub>
          <m:sSubPr>
            <m:ctrlPr>
              <w:rPr>
                <w:rFonts w:ascii="Cambria Math" w:hAnsi="Cambria Math" w:cs="Arial"/>
                <w:sz w:val="24"/>
                <w:szCs w:val="24"/>
              </w:rPr>
            </m:ctrlPr>
          </m:sSubPr>
          <m:e>
            <m:r>
              <m:rPr>
                <m:sty m:val="b"/>
              </m:rPr>
              <w:rPr>
                <w:rFonts w:ascii="Cambria Math" w:hAnsi="Cambria Math" w:cs="Arial"/>
                <w:sz w:val="24"/>
                <w:szCs w:val="24"/>
              </w:rPr>
              <m:t>t</m:t>
            </m:r>
          </m:e>
          <m:sub>
            <m:r>
              <m:rPr>
                <m:sty m:val="p"/>
              </m:rPr>
              <w:rPr>
                <w:rFonts w:ascii="Cambria Math" w:hAnsi="Cambria Math" w:cs="Arial"/>
                <w:sz w:val="24"/>
                <w:szCs w:val="24"/>
              </w:rPr>
              <m:t>f</m:t>
            </m:r>
          </m:sub>
        </m:sSub>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SSY</m:t>
            </m:r>
          </m:e>
          <m:sub>
            <m:r>
              <m:rPr>
                <m:sty m:val="p"/>
              </m:rPr>
              <w:rPr>
                <w:rFonts w:ascii="Cambria Math" w:hAnsi="Cambria Math" w:cs="Arial"/>
                <w:sz w:val="24"/>
                <w:szCs w:val="24"/>
              </w:rPr>
              <m:t>total</m:t>
            </m:r>
          </m:sub>
        </m:sSub>
        <m:r>
          <m:rPr>
            <m:sty m:val="p"/>
          </m:rPr>
          <w:rPr>
            <w:rFonts w:ascii="Cambria Math" w:hAnsi="Cambria Math" w:cs="Arial"/>
            <w:sz w:val="24"/>
            <w:szCs w:val="24"/>
          </w:rPr>
          <m:t>=</m:t>
        </m:r>
        <m:sSup>
          <m:sSupPr>
            <m:ctrlPr>
              <w:rPr>
                <w:rFonts w:ascii="Cambria Math" w:hAnsi="Cambria Math" w:cs="Arial"/>
                <w:sz w:val="24"/>
                <w:szCs w:val="24"/>
              </w:rPr>
            </m:ctrlPr>
          </m:sSupPr>
          <m:e>
            <m:r>
              <m:rPr>
                <m:sty m:val="b"/>
              </m:rPr>
              <w:rPr>
                <w:rFonts w:ascii="Cambria Math" w:hAnsi="Cambria Math" w:cs="Arial"/>
                <w:sz w:val="24"/>
                <w:szCs w:val="24"/>
              </w:rPr>
              <m:t>b</m:t>
            </m:r>
          </m:e>
          <m:sup>
            <m:r>
              <m:rPr>
                <m:sty m:val="p"/>
              </m:rPr>
              <w:rPr>
                <w:rFonts w:ascii="Cambria Math" w:hAnsi="Cambria Math" w:cs="Arial"/>
                <w:sz w:val="24"/>
                <w:szCs w:val="24"/>
              </w:rPr>
              <m:t>2</m:t>
            </m:r>
          </m:sup>
        </m:sSup>
        <m:sSup>
          <m:sSupPr>
            <m:ctrlPr>
              <w:rPr>
                <w:rFonts w:ascii="Cambria Math" w:hAnsi="Cambria Math" w:cs="Arial"/>
                <w:sz w:val="24"/>
                <w:szCs w:val="24"/>
              </w:rPr>
            </m:ctrlPr>
          </m:sSupPr>
          <m:e>
            <m:r>
              <m:rPr>
                <m:sty m:val="b"/>
              </m:rPr>
              <w:rPr>
                <w:rFonts w:ascii="Cambria Math" w:hAnsi="Cambria Math" w:cs="Arial"/>
                <w:sz w:val="24"/>
                <w:szCs w:val="24"/>
              </w:rPr>
              <m:t>T</m:t>
            </m:r>
          </m:e>
          <m:sup>
            <m:r>
              <m:rPr>
                <m:sty m:val="p"/>
              </m:rPr>
              <w:rPr>
                <w:rFonts w:ascii="Cambria Math" w:hAnsi="Cambria Math" w:cs="Arial"/>
                <w:sz w:val="24"/>
                <w:szCs w:val="24"/>
              </w:rPr>
              <m:t>'</m:t>
            </m:r>
          </m:sup>
        </m:sSup>
        <m:r>
          <m:rPr>
            <m:sty m:val="b"/>
          </m:rPr>
          <w:rPr>
            <w:rFonts w:ascii="Cambria Math" w:hAnsi="Cambria Math" w:cs="Arial"/>
            <w:sz w:val="24"/>
            <w:szCs w:val="24"/>
          </w:rPr>
          <m:t>T</m:t>
        </m:r>
      </m:oMath>
      <w:r w:rsidR="00875C3A" w:rsidRPr="00875C3A">
        <w:rPr>
          <w:rFonts w:ascii="Arial" w:eastAsiaTheme="minorEastAsia" w:hAnsi="Arial" w:cs="Arial"/>
          <w:sz w:val="24"/>
          <w:szCs w:val="24"/>
        </w:rPr>
        <w:t xml:space="preserve">       </w:t>
      </w:r>
      <w:r w:rsidR="00A46EF2">
        <w:rPr>
          <w:rFonts w:ascii="Arial" w:eastAsiaTheme="minorEastAsia" w:hAnsi="Arial" w:cs="Arial"/>
          <w:sz w:val="24"/>
          <w:szCs w:val="24"/>
        </w:rPr>
        <w:t>(2)</w:t>
      </w:r>
    </w:p>
    <w:p w:rsidR="00B52FEC" w:rsidRPr="00875C3A" w:rsidRDefault="00B52FEC" w:rsidP="00FF4E84">
      <w:pPr>
        <w:spacing w:before="100" w:beforeAutospacing="1" w:after="0" w:line="360" w:lineRule="auto"/>
        <w:jc w:val="both"/>
        <w:rPr>
          <w:rFonts w:ascii="Arial" w:hAnsi="Arial" w:cs="Arial"/>
          <w:sz w:val="24"/>
          <w:szCs w:val="24"/>
        </w:rPr>
      </w:pPr>
      <w:proofErr w:type="gramStart"/>
      <w:r>
        <w:rPr>
          <w:rFonts w:ascii="Arial" w:eastAsiaTheme="minorEastAsia" w:hAnsi="Arial" w:cs="Arial"/>
          <w:sz w:val="24"/>
          <w:szCs w:val="24"/>
        </w:rPr>
        <w:t>where</w:t>
      </w:r>
      <w:proofErr w:type="gramEnd"/>
      <w:r>
        <w:rPr>
          <w:rFonts w:ascii="Arial" w:eastAsiaTheme="minorEastAsia" w:hAnsi="Arial" w:cs="Arial"/>
          <w:sz w:val="24"/>
          <w:szCs w:val="24"/>
        </w:rPr>
        <w:t xml:space="preserve"> </w:t>
      </w:r>
      <w:r w:rsidRPr="0044522D">
        <w:rPr>
          <w:rFonts w:ascii="Arial" w:eastAsiaTheme="minorEastAsia" w:hAnsi="Arial" w:cs="Arial"/>
          <w:b/>
          <w:sz w:val="24"/>
          <w:szCs w:val="24"/>
        </w:rPr>
        <w:t>T</w:t>
      </w:r>
      <w:r>
        <w:rPr>
          <w:rFonts w:ascii="Arial" w:eastAsiaTheme="minorEastAsia" w:hAnsi="Arial" w:cs="Arial"/>
          <w:sz w:val="24"/>
          <w:szCs w:val="24"/>
        </w:rPr>
        <w:t xml:space="preserve"> is the </w:t>
      </w:r>
      <w:r w:rsidRPr="0044522D">
        <w:rPr>
          <w:rFonts w:ascii="Arial" w:eastAsiaTheme="minorEastAsia" w:hAnsi="Arial" w:cs="Arial"/>
          <w:b/>
          <w:sz w:val="24"/>
          <w:szCs w:val="24"/>
        </w:rPr>
        <w:t>X</w:t>
      </w:r>
      <w:r>
        <w:rPr>
          <w:rFonts w:ascii="Arial" w:eastAsiaTheme="minorEastAsia" w:hAnsi="Arial" w:cs="Arial"/>
          <w:sz w:val="24"/>
          <w:szCs w:val="24"/>
        </w:rPr>
        <w:t xml:space="preserve"> score</w:t>
      </w:r>
      <w:r w:rsidR="008A1A98">
        <w:rPr>
          <w:rFonts w:ascii="Arial" w:eastAsiaTheme="minorEastAsia" w:hAnsi="Arial" w:cs="Arial"/>
          <w:sz w:val="24"/>
          <w:szCs w:val="24"/>
        </w:rPr>
        <w:t>s</w:t>
      </w:r>
      <w:r>
        <w:rPr>
          <w:rFonts w:ascii="Arial" w:eastAsiaTheme="minorEastAsia" w:hAnsi="Arial" w:cs="Arial"/>
          <w:sz w:val="24"/>
          <w:szCs w:val="24"/>
        </w:rPr>
        <w:t xml:space="preserve"> matrix and </w:t>
      </w:r>
      <w:r w:rsidRPr="00A75FE8">
        <w:rPr>
          <w:rFonts w:ascii="Arial" w:eastAsiaTheme="minorEastAsia" w:hAnsi="Arial" w:cs="Arial"/>
          <w:b/>
          <w:bCs/>
          <w:sz w:val="24"/>
          <w:szCs w:val="24"/>
        </w:rPr>
        <w:t>b</w:t>
      </w:r>
      <w:r>
        <w:rPr>
          <w:rFonts w:ascii="Arial" w:eastAsiaTheme="minorEastAsia" w:hAnsi="Arial" w:cs="Arial"/>
          <w:sz w:val="24"/>
          <w:szCs w:val="24"/>
        </w:rPr>
        <w:t xml:space="preserve"> the PLS inner relation </w:t>
      </w:r>
      <w:r w:rsidR="008A1A98">
        <w:rPr>
          <w:rFonts w:ascii="Arial" w:eastAsiaTheme="minorEastAsia" w:hAnsi="Arial" w:cs="Arial"/>
          <w:sz w:val="24"/>
          <w:szCs w:val="24"/>
        </w:rPr>
        <w:t xml:space="preserve">vector of </w:t>
      </w:r>
      <w:r>
        <w:rPr>
          <w:rFonts w:ascii="Arial" w:eastAsiaTheme="minorEastAsia" w:hAnsi="Arial" w:cs="Arial"/>
          <w:sz w:val="24"/>
          <w:szCs w:val="24"/>
        </w:rPr>
        <w:t>coefficients</w:t>
      </w:r>
      <w:r w:rsidR="0044522D">
        <w:rPr>
          <w:rFonts w:ascii="Arial" w:eastAsiaTheme="minorEastAsia" w:hAnsi="Arial" w:cs="Arial"/>
          <w:sz w:val="24"/>
          <w:szCs w:val="24"/>
        </w:rPr>
        <w:t>.</w:t>
      </w:r>
    </w:p>
    <w:p w:rsidR="00FF4E84" w:rsidRPr="007771FE" w:rsidRDefault="00FF4E84" w:rsidP="00FF4E84">
      <w:pPr>
        <w:spacing w:before="100" w:beforeAutospacing="1" w:after="0" w:line="360" w:lineRule="auto"/>
        <w:jc w:val="both"/>
        <w:rPr>
          <w:rFonts w:ascii="Arial" w:hAnsi="Arial" w:cs="Arial"/>
          <w:sz w:val="24"/>
          <w:szCs w:val="24"/>
        </w:rPr>
      </w:pPr>
      <w:r w:rsidRPr="007771FE">
        <w:rPr>
          <w:rFonts w:ascii="Arial" w:hAnsi="Arial" w:cs="Arial"/>
          <w:sz w:val="24"/>
          <w:szCs w:val="24"/>
        </w:rPr>
        <w:t xml:space="preserve">Since the average of the squared VIP scores equals 1, ‘greater than one rule’ is generally used as a criterion for variable selection </w:t>
      </w:r>
      <w:r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&lt;EndNote&gt;&lt;Cite&gt;&lt;Author&gt;Chong&lt;/Author&gt;&lt;Year&gt;2005&lt;/Year&gt;&lt;RecNum&gt;988&lt;/RecNum&gt;&lt;DisplayText&gt;(29)&lt;/DisplayText&gt;&lt;record&gt;&lt;rec-number&gt;988&lt;/rec-number&gt;&lt;foreign-keys&gt;&lt;key app="EN" db-id="evzpetxs35edxaetffix09e5vzxdfs9rffpv" timestamp="1327933693"&gt;988&lt;/key&gt;&lt;/foreign-keys&gt;&lt;ref-type name="Journal Article"&gt;17&lt;/ref-type&gt;&lt;contributors&gt;&lt;authors&gt;&lt;author&gt;Chong, Il-Gyo&lt;/author&gt;&lt;author&gt;Jun, Chi-Hyuck&lt;/author&gt;&lt;/authors&gt;&lt;/contributors&gt;&lt;titles&gt;&lt;title&gt;Performance of some variable selection methods when multicollinearity is present&lt;/title&gt;&lt;secondary-title&gt;Chemometrics and Intelligent Laboratory Systems&lt;/secondary-title&gt;&lt;/titles&gt;&lt;periodical&gt;&lt;full-title&gt;Chemometrics and Intelligent Laboratory Systems&lt;/full-title&gt;&lt;/periodical&gt;&lt;pages&gt;103-112&lt;/pages&gt;&lt;volume&gt;78&lt;/volume&gt;&lt;number&gt;1–2&lt;/number&gt;&lt;keywords&gt;&lt;keyword&gt;Variable selection&lt;/keyword&gt;&lt;keyword&gt;VIP (Variable Importance in the Projection) scores&lt;/keyword&gt;&lt;keyword&gt;Partial least squares regression&lt;/keyword&gt;&lt;keyword&gt;The lasso&lt;/keyword&gt;&lt;keyword&gt;Stepwise regression&lt;/keyword&gt;&lt;keyword&gt;Multicollinearity&lt;/keyword&gt;&lt;/keywords&gt;&lt;dates&gt;&lt;year&gt;2005&lt;/year&gt;&lt;/dates&gt;&lt;isbn&gt;0169-7439&lt;/isbn&gt;&lt;work-type&gt;doi: 10.1016/j.chemolab.2004.12.011&lt;/work-type&gt;&lt;urls&gt;&lt;related-urls&gt;&lt;url&gt;http://www.sciencedirect.com/science/article/pii/S0169743905000031&lt;/url&gt;&lt;/related-urls&gt;&lt;/urls&gt;&lt;/record&gt;&lt;/Cite&gt;&lt;/EndNote&gt;</w:instrText>
      </w:r>
      <w:r w:rsidRPr="007771FE">
        <w:rPr>
          <w:rFonts w:ascii="Arial" w:hAnsi="Arial" w:cs="Arial"/>
          <w:sz w:val="24"/>
          <w:szCs w:val="24"/>
        </w:rPr>
        <w:fldChar w:fldCharType="separate"/>
      </w:r>
      <w:r w:rsidR="00163470">
        <w:rPr>
          <w:rFonts w:ascii="Arial" w:hAnsi="Arial" w:cs="Arial"/>
          <w:noProof/>
          <w:sz w:val="24"/>
          <w:szCs w:val="24"/>
        </w:rPr>
        <w:t>(</w:t>
      </w:r>
      <w:hyperlink w:anchor="_ENREF_29" w:tooltip="Chong, 2005 #988" w:history="1">
        <w:r w:rsidR="002D2E77">
          <w:rPr>
            <w:rFonts w:ascii="Arial" w:hAnsi="Arial" w:cs="Arial"/>
            <w:noProof/>
            <w:sz w:val="24"/>
            <w:szCs w:val="24"/>
          </w:rPr>
          <w:t>29</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This is not a statistically justified limit and it can be shown that it is very sensitive to the presence of non-relevant information pertaining to </w:t>
      </w:r>
      <w:r w:rsidRPr="007771FE">
        <w:rPr>
          <w:rFonts w:ascii="Arial" w:hAnsi="Arial" w:cs="Arial"/>
          <w:b/>
          <w:sz w:val="24"/>
          <w:szCs w:val="24"/>
        </w:rPr>
        <w:t>X</w:t>
      </w:r>
      <w:r w:rsidRPr="007771FE">
        <w:rPr>
          <w:rFonts w:ascii="Arial" w:hAnsi="Arial" w:cs="Arial"/>
          <w:sz w:val="24"/>
          <w:szCs w:val="24"/>
        </w:rPr>
        <w:t xml:space="preserve"> </w:t>
      </w:r>
      <w:r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&lt;EndNote&gt;&lt;Cite&gt;&lt;Author&gt;Tran&lt;/Author&gt;&lt;Year&gt;2014&lt;/Year&gt;&lt;RecNum&gt;1322&lt;/RecNum&gt;&lt;DisplayText&gt;(23)&lt;/DisplayText&gt;&lt;record&gt;&lt;rec-number&gt;1322&lt;/rec-number&gt;&lt;foreign-keys&gt;&lt;key app="EN" db-id="evzpetxs35edxaetffix09e5vzxdfs9rffpv" timestamp="1410542360"&gt;1322&lt;/key&gt;&lt;/foreign-keys&gt;&lt;ref-type name="Journal Article"&gt;17&lt;/ref-type&gt;&lt;contributors&gt;&lt;authors&gt;&lt;author&gt;Tran, Thanh N.&lt;/author&gt;&lt;author&gt;Afanador, Nelson Lee&lt;/author&gt;&lt;author&gt;Buydens, Lutgarde M. C.&lt;/author&gt;&lt;author&gt;Blanchet, Lionel&lt;/author&gt;&lt;/authors&gt;&lt;/contributors&gt;&lt;titles&gt;&lt;title&gt;Interpretation of variable importance in Partial Least Squares with Significance Multivariate Correlation (sMC)&lt;/title&gt;&lt;secondary-title&gt;Chemometrics and Intelligent Laboratory Systems&lt;/secondary-title&gt;&lt;/titles&gt;&lt;periodical&gt;&lt;full-title&gt;Chemometrics and Intelligent Laboratory Systems&lt;/full-title&gt;&lt;/periodical&gt;&lt;pages&gt;153-160&lt;/pages&gt;&lt;volume&gt;138&lt;/volume&gt;&lt;number&gt;0&lt;/number&gt;&lt;keywords&gt;&lt;keyword&gt;PLS&lt;/keyword&gt;&lt;keyword&gt;Orthogonal filtering&lt;/keyword&gt;&lt;keyword&gt;Interpretation&lt;/keyword&gt;&lt;keyword&gt;Variable importance&lt;/keyword&gt;&lt;/keywords&gt;&lt;dates&gt;&lt;year&gt;2014&lt;/year&gt;&lt;pub-dates&gt;&lt;date&gt;11/15/&lt;/date&gt;&lt;/pub-dates&gt;&lt;/dates&gt;&lt;isbn&gt;0169-7439&lt;/isbn&gt;&lt;urls&gt;&lt;related-urls&gt;&lt;url&gt;http://www.sciencedirect.com/science/article/pii/S0169743914001786&lt;/url&gt;&lt;/related-urls&gt;&lt;/urls&gt;&lt;electronic-resource-num&gt;http://dx.doi.org/10.1016/j.chemolab.2014.08.005&lt;/electronic-resource-num&gt;&lt;/record&gt;&lt;/Cite&gt;&lt;/EndNote&gt;</w:instrText>
      </w:r>
      <w:r w:rsidRPr="007771FE">
        <w:rPr>
          <w:rFonts w:ascii="Arial" w:hAnsi="Arial" w:cs="Arial"/>
          <w:sz w:val="24"/>
          <w:szCs w:val="24"/>
        </w:rPr>
        <w:fldChar w:fldCharType="separate"/>
      </w:r>
      <w:r w:rsidR="00163470">
        <w:rPr>
          <w:rFonts w:ascii="Arial" w:hAnsi="Arial" w:cs="Arial"/>
          <w:noProof/>
          <w:sz w:val="24"/>
          <w:szCs w:val="24"/>
        </w:rPr>
        <w:t>(</w:t>
      </w:r>
      <w:hyperlink w:anchor="_ENREF_23" w:tooltip="Tran, 2014 #1323" w:history="1">
        <w:r w:rsidR="002D2E77">
          <w:rPr>
            <w:rFonts w:ascii="Arial" w:hAnsi="Arial" w:cs="Arial"/>
            <w:noProof/>
            <w:sz w:val="24"/>
            <w:szCs w:val="24"/>
          </w:rPr>
          <w:t>23</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w:t>
      </w:r>
    </w:p>
    <w:p w:rsidR="00FF4E84" w:rsidRPr="007771FE" w:rsidRDefault="00FF4E84" w:rsidP="00FF4E84">
      <w:pPr>
        <w:autoSpaceDE w:val="0"/>
        <w:autoSpaceDN w:val="0"/>
        <w:adjustRightInd w:val="0"/>
        <w:spacing w:before="100" w:beforeAutospacing="1" w:after="0" w:line="360" w:lineRule="auto"/>
        <w:rPr>
          <w:rFonts w:ascii="Arial" w:hAnsi="Arial" w:cs="Arial"/>
          <w:sz w:val="24"/>
          <w:szCs w:val="24"/>
        </w:rPr>
      </w:pPr>
      <w:r w:rsidRPr="007771FE">
        <w:rPr>
          <w:rFonts w:ascii="Arial" w:hAnsi="Arial" w:cs="Arial"/>
          <w:sz w:val="24"/>
          <w:szCs w:val="24"/>
        </w:rPr>
        <w:t>3.3 Selectivity Ratio (SR)</w:t>
      </w:r>
    </w:p>
    <w:p w:rsidR="00FF4E84" w:rsidRPr="007771FE" w:rsidRDefault="00FF4E84" w:rsidP="00FF4E84">
      <w:pPr>
        <w:autoSpaceDE w:val="0"/>
        <w:autoSpaceDN w:val="0"/>
        <w:adjustRightInd w:val="0"/>
        <w:spacing w:before="100" w:beforeAutospacing="1" w:after="0" w:line="360" w:lineRule="auto"/>
        <w:jc w:val="both"/>
        <w:rPr>
          <w:rFonts w:ascii="Arial" w:hAnsi="Arial" w:cs="Arial"/>
          <w:sz w:val="24"/>
          <w:szCs w:val="24"/>
        </w:rPr>
      </w:pPr>
      <w:r w:rsidRPr="007771FE">
        <w:rPr>
          <w:rFonts w:ascii="Arial" w:hAnsi="Arial" w:cs="Arial"/>
          <w:sz w:val="24"/>
          <w:szCs w:val="24"/>
        </w:rPr>
        <w:t xml:space="preserve">The Selectivity Ratio (SR) </w:t>
      </w:r>
      <w:r w:rsidRPr="007771FE">
        <w:rPr>
          <w:rFonts w:ascii="Arial" w:hAnsi="Arial" w:cs="Arial"/>
          <w:sz w:val="24"/>
          <w:szCs w:val="24"/>
        </w:rPr>
        <w:fldChar w:fldCharType="begin">
          <w:fldData xml:space="preserve">PEVuZE5vdGU+PENpdGU+PEF1dGhvcj5SYWphbGFodGk8L0F1dGhvcj48WWVhcj4yMDA5PC9ZZWFy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</w:fldData>
        </w:fldChar>
      </w:r>
      <w:r w:rsidR="00163470">
        <w:rPr>
          <w:rFonts w:ascii="Arial" w:hAnsi="Arial" w:cs="Arial"/>
          <w:sz w:val="24"/>
          <w:szCs w:val="24"/>
        </w:rPr>
        <w:instrText xml:space="preserve"> ADDIN EN.CITE </w:instrText>
      </w:r>
      <w:r w:rsidR="00163470">
        <w:rPr>
          <w:rFonts w:ascii="Arial" w:hAnsi="Arial" w:cs="Arial"/>
          <w:sz w:val="24"/>
          <w:szCs w:val="24"/>
        </w:rPr>
        <w:fldChar w:fldCharType="begin">
          <w:fldData xml:space="preserve">PEVuZE5vdGU+PENpdGU+PEF1dGhvcj5SYWphbGFodGk8L0F1dGhvcj48WWVhcj4yMDA5PC9ZZWFy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</w:fldData>
        </w:fldChar>
      </w:r>
      <w:r w:rsidR="00163470">
        <w:rPr>
          <w:rFonts w:ascii="Arial" w:hAnsi="Arial" w:cs="Arial"/>
          <w:sz w:val="24"/>
          <w:szCs w:val="24"/>
        </w:rPr>
        <w:instrText xml:space="preserve"> ADDIN EN.CITE.DATA </w:instrText>
      </w:r>
      <w:r w:rsidR="00163470">
        <w:rPr>
          <w:rFonts w:ascii="Arial" w:hAnsi="Arial" w:cs="Arial"/>
          <w:sz w:val="24"/>
          <w:szCs w:val="24"/>
        </w:rPr>
      </w:r>
      <w:r w:rsidR="00163470">
        <w:rPr>
          <w:rFonts w:ascii="Arial" w:hAnsi="Arial" w:cs="Arial"/>
          <w:sz w:val="24"/>
          <w:szCs w:val="24"/>
        </w:rPr>
        <w:fldChar w:fldCharType="end"/>
      </w:r>
      <w:r w:rsidRPr="007771FE">
        <w:rPr>
          <w:rFonts w:ascii="Arial" w:hAnsi="Arial" w:cs="Arial"/>
          <w:sz w:val="24"/>
          <w:szCs w:val="24"/>
        </w:rPr>
      </w:r>
      <w:r w:rsidRPr="007771FE">
        <w:rPr>
          <w:rFonts w:ascii="Arial" w:hAnsi="Arial" w:cs="Arial"/>
          <w:sz w:val="24"/>
          <w:szCs w:val="24"/>
        </w:rPr>
        <w:fldChar w:fldCharType="separate"/>
      </w:r>
      <w:r w:rsidR="00163470">
        <w:rPr>
          <w:rFonts w:ascii="Arial" w:hAnsi="Arial" w:cs="Arial"/>
          <w:noProof/>
          <w:sz w:val="24"/>
          <w:szCs w:val="24"/>
        </w:rPr>
        <w:t>(</w:t>
      </w:r>
      <w:hyperlink w:anchor="_ENREF_9" w:tooltip="Rajalahti, 2009 #1159" w:history="1">
        <w:r w:rsidR="002D2E77">
          <w:rPr>
            <w:rFonts w:ascii="Arial" w:hAnsi="Arial" w:cs="Arial"/>
            <w:noProof/>
            <w:sz w:val="24"/>
            <w:szCs w:val="24"/>
          </w:rPr>
          <w:t>9</w:t>
        </w:r>
      </w:hyperlink>
      <w:r w:rsidR="00163470">
        <w:rPr>
          <w:rFonts w:ascii="Arial" w:hAnsi="Arial" w:cs="Arial"/>
          <w:noProof/>
          <w:sz w:val="24"/>
          <w:szCs w:val="24"/>
        </w:rPr>
        <w:t>,</w:t>
      </w:r>
      <w:hyperlink w:anchor="_ENREF_21" w:tooltip="Rajalahti, 2009 #1038" w:history="1">
        <w:r w:rsidR="002D2E77">
          <w:rPr>
            <w:rFonts w:ascii="Arial" w:hAnsi="Arial" w:cs="Arial"/>
            <w:noProof/>
            <w:sz w:val="24"/>
            <w:szCs w:val="24"/>
          </w:rPr>
          <w:t>21</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method is a visualization tool for searching what are the important variables of a multivariate data set in the prediction of a particular property. The ratio between the explained and the residual (unexplained) variance for each variable in the target projection</w:t>
      </w:r>
      <w:r w:rsidR="008A1A98">
        <w:rPr>
          <w:rFonts w:ascii="Arial" w:hAnsi="Arial" w:cs="Arial"/>
          <w:sz w:val="24"/>
          <w:szCs w:val="24"/>
        </w:rPr>
        <w:t xml:space="preserve"> vector</w:t>
      </w:r>
      <w:r w:rsidRPr="007771FE">
        <w:rPr>
          <w:rFonts w:ascii="Arial" w:hAnsi="Arial" w:cs="Arial"/>
          <w:sz w:val="24"/>
          <w:szCs w:val="24"/>
        </w:rPr>
        <w:t xml:space="preserve"> (</w:t>
      </w:r>
      <w:r w:rsidRPr="00A46EF2">
        <w:rPr>
          <w:rFonts w:ascii="Arial" w:hAnsi="Arial" w:cs="Arial"/>
          <w:bCs/>
          <w:sz w:val="24"/>
          <w:szCs w:val="24"/>
        </w:rPr>
        <w:t>TP</w:t>
      </w:r>
      <w:r w:rsidRPr="007771FE">
        <w:rPr>
          <w:rFonts w:ascii="Arial" w:hAnsi="Arial" w:cs="Arial"/>
          <w:sz w:val="24"/>
          <w:szCs w:val="24"/>
        </w:rPr>
        <w:t>) defines the SR for the variable in question. Th</w:t>
      </w:r>
      <w:r w:rsidR="008A1A98">
        <w:rPr>
          <w:rFonts w:ascii="Arial" w:hAnsi="Arial" w:cs="Arial"/>
          <w:sz w:val="24"/>
          <w:szCs w:val="24"/>
        </w:rPr>
        <w:t>is</w:t>
      </w:r>
      <w:r w:rsidRPr="007771FE">
        <w:rPr>
          <w:rFonts w:ascii="Arial" w:hAnsi="Arial" w:cs="Arial"/>
          <w:sz w:val="24"/>
          <w:szCs w:val="24"/>
        </w:rPr>
        <w:t xml:space="preserve"> target projection utilizes both the predictive ability (regression vector) and the explanatory ability (spectral variance/covariance matrix) for the calculation of the selectivity ratio. Given the PLS regression vector</w:t>
      </w:r>
      <w:proofErr w:type="gramStart"/>
      <w:r w:rsidRPr="007771FE">
        <w:rPr>
          <w:rFonts w:ascii="Arial" w:hAnsi="Arial" w:cs="Arial"/>
          <w:sz w:val="24"/>
          <w:szCs w:val="24"/>
        </w:rPr>
        <w:t xml:space="preserve">, </w:t>
      </w:r>
      <m:oMath>
        <m:sSub>
          <m:sSubPr>
            <m:ctrlPr>
              <w:rPr>
                <w:rFonts w:ascii="Cambria Math" w:hAnsi="Cambria Math" w:cs="Arial"/>
                <w:sz w:val="24"/>
                <w:szCs w:val="24"/>
                <w:lang w:val="es-ES"/>
              </w:rPr>
            </m:ctrlPr>
          </m:sSubPr>
          <m:e>
            <w:proofErr w:type="gramEnd"/>
            <m:r>
              <m:rPr>
                <m:sty m:val="b"/>
              </m:rPr>
              <w:rPr>
                <w:rFonts w:ascii="Cambria Math" w:hAnsi="Cambria Math" w:cs="Arial"/>
                <w:sz w:val="24"/>
                <w:szCs w:val="24"/>
                <w:lang w:val="en-US"/>
              </w:rPr>
              <m:t>b</m:t>
            </m:r>
          </m:e>
          <m:sub>
            <m:r>
              <m:rPr>
                <m:sty m:val="p"/>
              </m:rPr>
              <w:rPr>
                <w:rFonts w:ascii="Cambria Math" w:hAnsi="Cambria Math" w:cs="Arial"/>
                <w:sz w:val="24"/>
                <w:szCs w:val="24"/>
                <w:lang w:val="en-US"/>
              </w:rPr>
              <m:t>PLS</m:t>
            </m:r>
          </m:sub>
        </m:sSub>
      </m:oMath>
      <w:r w:rsidRPr="007771FE">
        <w:rPr>
          <w:rFonts w:ascii="Arial" w:hAnsi="Arial" w:cs="Arial"/>
          <w:sz w:val="24"/>
          <w:szCs w:val="24"/>
          <w:vertAlign w:val="subscript"/>
        </w:rPr>
        <w:t xml:space="preserve"> </w:t>
      </w:r>
      <w:r w:rsidRPr="007771FE">
        <w:rPr>
          <w:rFonts w:ascii="Arial" w:hAnsi="Arial" w:cs="Arial"/>
          <w:sz w:val="24"/>
          <w:szCs w:val="24"/>
        </w:rPr>
        <w:t xml:space="preserve">, Target Projection is performed via the projection of the rows of </w:t>
      </w:r>
      <w:r w:rsidRPr="007771FE">
        <w:rPr>
          <w:rFonts w:ascii="Arial" w:hAnsi="Arial" w:cs="Arial"/>
          <w:b/>
          <w:sz w:val="24"/>
          <w:szCs w:val="24"/>
        </w:rPr>
        <w:t>X</w:t>
      </w:r>
      <w:r w:rsidRPr="007771FE">
        <w:rPr>
          <w:rFonts w:ascii="Arial" w:hAnsi="Arial" w:cs="Arial"/>
          <w:sz w:val="24"/>
          <w:szCs w:val="24"/>
        </w:rPr>
        <w:t xml:space="preserve"> onto the normalized regression coefficients vector </w:t>
      </w:r>
      <m:oMath>
        <m:sSub>
          <m:sSubPr>
            <m:ctrlPr>
              <w:rPr>
                <w:rFonts w:ascii="Cambria Math" w:hAnsi="Cambria Math" w:cs="Arial"/>
                <w:sz w:val="24"/>
                <w:szCs w:val="24"/>
                <w:lang w:val="es-ES"/>
              </w:rPr>
            </m:ctrlPr>
          </m:sSubPr>
          <m:e>
            <m:r>
              <m:rPr>
                <m:sty m:val="b"/>
              </m:rPr>
              <w:rPr>
                <w:rFonts w:ascii="Cambria Math" w:hAnsi="Cambria Math" w:cs="Arial"/>
                <w:sz w:val="24"/>
                <w:szCs w:val="24"/>
                <w:lang w:val="en-US"/>
              </w:rPr>
              <m:t>b</m:t>
            </m:r>
          </m:e>
          <m:sub>
            <m:r>
              <m:rPr>
                <m:sty m:val="p"/>
              </m:rPr>
              <w:rPr>
                <w:rFonts w:ascii="Cambria Math" w:hAnsi="Cambria Math" w:cs="Arial"/>
                <w:sz w:val="24"/>
                <w:szCs w:val="24"/>
                <w:lang w:val="en-US"/>
              </w:rPr>
              <m:t>PLS</m:t>
            </m:r>
          </m:sub>
        </m:sSub>
      </m:oMath>
      <w:r w:rsidRPr="007771FE">
        <w:rPr>
          <w:rFonts w:ascii="Arial" w:hAnsi="Arial" w:cs="Arial"/>
          <w:sz w:val="24"/>
          <w:szCs w:val="24"/>
          <w:vertAlign w:val="subscript"/>
        </w:rPr>
        <w:t xml:space="preserve">  </w:t>
      </w:r>
      <w:r w:rsidRPr="007771FE">
        <w:rPr>
          <w:rFonts w:ascii="Arial" w:hAnsi="Arial" w:cs="Arial"/>
          <w:sz w:val="24"/>
          <w:szCs w:val="24"/>
        </w:rPr>
        <w:t>in Eq</w:t>
      </w:r>
      <w:r w:rsidR="00A46EF2">
        <w:rPr>
          <w:rFonts w:ascii="Arial" w:hAnsi="Arial" w:cs="Arial"/>
          <w:sz w:val="24"/>
          <w:szCs w:val="24"/>
        </w:rPr>
        <w:t>uation</w:t>
      </w:r>
      <w:r w:rsidRPr="007771FE">
        <w:rPr>
          <w:rFonts w:ascii="Arial" w:hAnsi="Arial" w:cs="Arial"/>
          <w:sz w:val="24"/>
          <w:szCs w:val="24"/>
        </w:rPr>
        <w:t xml:space="preserve"> </w:t>
      </w:r>
      <w:r w:rsidR="00A46EF2">
        <w:rPr>
          <w:rFonts w:ascii="Arial" w:hAnsi="Arial" w:cs="Arial"/>
          <w:sz w:val="24"/>
          <w:szCs w:val="24"/>
        </w:rPr>
        <w:t>3</w:t>
      </w:r>
      <w:r w:rsidRPr="007771FE">
        <w:rPr>
          <w:rFonts w:ascii="Arial" w:hAnsi="Arial" w:cs="Arial"/>
          <w:sz w:val="24"/>
          <w:szCs w:val="24"/>
        </w:rPr>
        <w:t xml:space="preserve">. In this Equation </w:t>
      </w:r>
      <m:oMath>
        <m:sSub>
          <m:sSubPr>
            <m:ctrlPr>
              <w:rPr>
                <w:rStyle w:val="nfasis"/>
                <w:rFonts w:ascii="Cambria Math" w:hAnsi="Cambria Math" w:cs="Arial"/>
                <w:bCs/>
                <w:i w:val="0"/>
                <w:iCs w:val="0"/>
                <w:sz w:val="24"/>
                <w:szCs w:val="24"/>
                <w:lang w:val="en-US"/>
              </w:rPr>
            </m:ctrlPr>
          </m:sSubPr>
          <m:e>
            <m:r>
              <m:rPr>
                <m:sty m:val="b"/>
              </m:rPr>
              <w:rPr>
                <w:rStyle w:val="nfasis"/>
                <w:rFonts w:ascii="Cambria Math" w:hAnsi="Cambria Math" w:cs="Arial"/>
                <w:sz w:val="24"/>
                <w:szCs w:val="24"/>
                <w:lang w:val="en-US"/>
              </w:rPr>
              <m:t>t</m:t>
            </m:r>
          </m:e>
          <m:sub>
            <m:r>
              <m:rPr>
                <m:sty m:val="p"/>
              </m:rPr>
              <w:rPr>
                <w:rStyle w:val="nfasis"/>
                <w:rFonts w:ascii="Cambria Math" w:hAnsi="Cambria Math" w:cs="Arial"/>
                <w:sz w:val="24"/>
                <w:szCs w:val="24"/>
                <w:lang w:val="en-US"/>
              </w:rPr>
              <m:t>TP</m:t>
            </m:r>
          </m:sub>
        </m:sSub>
      </m:oMath>
      <w:r w:rsidRPr="007771FE">
        <w:rPr>
          <w:rFonts w:ascii="Arial" w:hAnsi="Arial" w:cs="Arial"/>
          <w:sz w:val="24"/>
          <w:szCs w:val="24"/>
          <w:vertAlign w:val="subscript"/>
        </w:rPr>
        <w:t xml:space="preserve"> </w:t>
      </w:r>
      <w:r w:rsidRPr="007771FE">
        <w:rPr>
          <w:rFonts w:ascii="Arial" w:hAnsi="Arial" w:cs="Arial"/>
          <w:sz w:val="24"/>
          <w:szCs w:val="24"/>
        </w:rPr>
        <w:t>is proportional to the predicted values</w:t>
      </w:r>
      <w:proofErr w:type="gramStart"/>
      <w:r w:rsidRPr="007771FE">
        <w:rPr>
          <w:rFonts w:ascii="Arial" w:hAnsi="Arial" w:cs="Arial"/>
          <w:sz w:val="24"/>
          <w:szCs w:val="24"/>
        </w:rPr>
        <w:t xml:space="preserve">, </w:t>
      </w:r>
      <w:proofErr w:type="gramEnd"/>
      <m:oMath>
        <m:r>
          <m:rPr>
            <m:sty m:val="b"/>
          </m:rPr>
          <w:rPr>
            <w:rFonts w:ascii="Cambria Math" w:hAnsi="Cambria Math" w:cs="Arial"/>
            <w:sz w:val="24"/>
            <w:szCs w:val="24"/>
          </w:rPr>
          <m:t>ŷ</m:t>
        </m:r>
        <m:r>
          <w:rPr>
            <w:rFonts w:ascii="Cambria Math" w:hAnsi="Cambria Math" w:cs="Arial"/>
            <w:sz w:val="24"/>
            <w:szCs w:val="24"/>
          </w:rPr>
          <m:t>=</m:t>
        </m:r>
        <m:sSub>
          <m:sSubPr>
            <m:ctrlPr>
              <w:rPr>
                <w:rFonts w:ascii="Cambria Math" w:hAnsi="Cambria Math" w:cs="Arial"/>
                <w:sz w:val="24"/>
                <w:szCs w:val="24"/>
                <w:lang w:val="es-ES"/>
              </w:rPr>
            </m:ctrlPr>
          </m:sSubPr>
          <m:e>
            <m:r>
              <m:rPr>
                <m:sty m:val="b"/>
              </m:rPr>
              <w:rPr>
                <w:rFonts w:ascii="Cambria Math" w:hAnsi="Cambria Math" w:cs="Arial"/>
                <w:sz w:val="24"/>
                <w:szCs w:val="24"/>
                <w:lang w:val="es-ES"/>
              </w:rPr>
              <m:t>X</m:t>
            </m:r>
            <m:r>
              <m:rPr>
                <m:sty m:val="b"/>
              </m:rPr>
              <w:rPr>
                <w:rFonts w:ascii="Cambria Math" w:hAnsi="Cambria Math" w:cs="Arial"/>
                <w:sz w:val="24"/>
                <w:szCs w:val="24"/>
                <w:lang w:val="en-US"/>
              </w:rPr>
              <m:t>b</m:t>
            </m:r>
          </m:e>
          <m:sub>
            <m:r>
              <m:rPr>
                <m:sty m:val="p"/>
              </m:rPr>
              <w:rPr>
                <w:rFonts w:ascii="Cambria Math" w:hAnsi="Cambria Math" w:cs="Arial"/>
                <w:sz w:val="24"/>
                <w:szCs w:val="24"/>
                <w:lang w:val="en-US"/>
              </w:rPr>
              <m:t>PLS</m:t>
            </m:r>
          </m:sub>
        </m:sSub>
      </m:oMath>
      <w:r w:rsidRPr="007771FE">
        <w:rPr>
          <w:rFonts w:ascii="Arial" w:hAnsi="Arial" w:cs="Arial"/>
          <w:sz w:val="24"/>
          <w:szCs w:val="24"/>
        </w:rPr>
        <w:t>. The loadings</w:t>
      </w:r>
      <w:proofErr w:type="gramStart"/>
      <w:r w:rsidR="001A7054" w:rsidRPr="007771FE">
        <w:rPr>
          <w:rFonts w:ascii="Arial" w:hAnsi="Arial" w:cs="Arial"/>
          <w:sz w:val="24"/>
          <w:szCs w:val="24"/>
        </w:rPr>
        <w:t xml:space="preserve">, </w:t>
      </w:r>
      <w:proofErr w:type="gramEnd"/>
      <m:oMath>
        <m:sSub>
          <m:sSubPr>
            <m:ctrlPr>
              <w:rPr>
                <w:rStyle w:val="nfasis"/>
                <w:rFonts w:ascii="Cambria Math" w:hAnsi="Cambria Math" w:cs="Arial"/>
                <w:b/>
                <w:i w:val="0"/>
                <w:iCs w:val="0"/>
                <w:sz w:val="24"/>
                <w:szCs w:val="24"/>
              </w:rPr>
            </m:ctrlPr>
          </m:sSubPr>
          <m:e>
            <m:r>
              <m:rPr>
                <m:sty m:val="b"/>
              </m:rPr>
              <w:rPr>
                <w:rStyle w:val="nfasis"/>
                <w:rFonts w:ascii="Cambria Math" w:hAnsi="Cambria Math" w:cs="Arial"/>
                <w:sz w:val="24"/>
                <w:szCs w:val="24"/>
              </w:rPr>
              <m:t>p</m:t>
            </m:r>
          </m:e>
          <m:sub>
            <m:r>
              <m:rPr>
                <m:sty m:val="b"/>
              </m:rPr>
              <w:rPr>
                <w:rStyle w:val="nfasis"/>
                <w:rFonts w:ascii="Cambria Math" w:hAnsi="Cambria Math" w:cs="Arial"/>
                <w:sz w:val="24"/>
                <w:szCs w:val="24"/>
              </w:rPr>
              <m:t>TP</m:t>
            </m:r>
          </m:sub>
        </m:sSub>
      </m:oMath>
      <w:r w:rsidRPr="00A75FE8">
        <w:rPr>
          <w:rFonts w:ascii="Arial" w:hAnsi="Arial" w:cs="Arial"/>
          <w:b/>
          <w:sz w:val="24"/>
          <w:szCs w:val="24"/>
        </w:rPr>
        <w:t>,</w:t>
      </w:r>
      <w:r w:rsidRPr="007771FE">
        <w:rPr>
          <w:rFonts w:ascii="Arial" w:hAnsi="Arial" w:cs="Arial"/>
          <w:sz w:val="24"/>
          <w:szCs w:val="24"/>
        </w:rPr>
        <w:t xml:space="preserve"> are obtained by projecting the columns of </w:t>
      </w:r>
      <w:r w:rsidRPr="007771FE">
        <w:rPr>
          <w:rFonts w:ascii="Arial" w:hAnsi="Arial" w:cs="Arial"/>
          <w:b/>
          <w:sz w:val="24"/>
          <w:szCs w:val="24"/>
        </w:rPr>
        <w:t>X</w:t>
      </w:r>
      <w:r w:rsidRPr="007771FE">
        <w:rPr>
          <w:rFonts w:ascii="Arial" w:hAnsi="Arial" w:cs="Arial"/>
          <w:sz w:val="24"/>
          <w:szCs w:val="24"/>
        </w:rPr>
        <w:t xml:space="preserve"> onto the score </w:t>
      </w:r>
      <w:r w:rsidRPr="006F6CC3">
        <w:rPr>
          <w:rFonts w:ascii="Arial" w:hAnsi="Arial" w:cs="Arial"/>
          <w:sz w:val="24"/>
          <w:szCs w:val="24"/>
        </w:rPr>
        <w:t xml:space="preserve">vectors, </w:t>
      </w:r>
      <w:proofErr w:type="spellStart"/>
      <w:r w:rsidRPr="006F6CC3">
        <w:rPr>
          <w:rFonts w:ascii="Arial" w:hAnsi="Arial" w:cs="Arial"/>
          <w:b/>
          <w:bCs/>
          <w:sz w:val="24"/>
          <w:szCs w:val="24"/>
        </w:rPr>
        <w:t>t</w:t>
      </w:r>
      <w:r w:rsidRPr="006F6CC3">
        <w:rPr>
          <w:rFonts w:ascii="Arial" w:hAnsi="Arial" w:cs="Arial"/>
          <w:b/>
          <w:bCs/>
          <w:sz w:val="24"/>
          <w:szCs w:val="24"/>
          <w:vertAlign w:val="subscript"/>
        </w:rPr>
        <w:t>TP</w:t>
      </w:r>
      <w:proofErr w:type="spellEnd"/>
      <w:r w:rsidRPr="006F6CC3">
        <w:rPr>
          <w:rFonts w:ascii="Arial" w:hAnsi="Arial" w:cs="Arial"/>
          <w:sz w:val="24"/>
          <w:szCs w:val="24"/>
        </w:rPr>
        <w:t xml:space="preserve">, </w:t>
      </w:r>
      <w:r w:rsidRPr="00F717D2">
        <w:rPr>
          <w:rFonts w:ascii="Arial" w:hAnsi="Arial" w:cs="Arial"/>
          <w:sz w:val="24"/>
          <w:szCs w:val="24"/>
        </w:rPr>
        <w:t xml:space="preserve">which again is proportional to </w:t>
      </w:r>
      <m:oMath>
        <m:r>
          <m:rPr>
            <m:sty m:val="p"/>
          </m:rPr>
          <w:rPr>
            <w:rFonts w:ascii="Cambria Math" w:hAnsi="Cambria Math" w:cs="Arial"/>
            <w:sz w:val="24"/>
            <w:szCs w:val="24"/>
          </w:rPr>
          <m:t>ŷ</m:t>
        </m:r>
        <m:r>
          <w:rPr>
            <w:rFonts w:ascii="Cambria Math" w:hAnsi="Cambria Math" w:cs="Arial"/>
            <w:sz w:val="24"/>
            <w:szCs w:val="24"/>
          </w:rPr>
          <m:t>=</m:t>
        </m:r>
        <m:sSub>
          <m:sSubPr>
            <m:ctrlPr>
              <w:rPr>
                <w:rFonts w:ascii="Cambria Math" w:hAnsi="Cambria Math" w:cs="Arial"/>
                <w:sz w:val="24"/>
                <w:szCs w:val="24"/>
                <w:lang w:val="es-ES"/>
              </w:rPr>
            </m:ctrlPr>
          </m:sSubPr>
          <m:e>
            <m:r>
              <m:rPr>
                <m:sty m:val="b"/>
              </m:rPr>
              <w:rPr>
                <w:rFonts w:ascii="Cambria Math" w:hAnsi="Cambria Math" w:cs="Arial"/>
                <w:sz w:val="24"/>
                <w:szCs w:val="24"/>
                <w:lang w:val="es-ES"/>
              </w:rPr>
              <m:t>X</m:t>
            </m:r>
            <m:r>
              <m:rPr>
                <m:sty m:val="p"/>
              </m:rPr>
              <w:rPr>
                <w:rFonts w:ascii="Cambria Math" w:hAnsi="Cambria Math" w:cs="Arial"/>
                <w:sz w:val="24"/>
                <w:szCs w:val="24"/>
                <w:lang w:val="en-US"/>
              </w:rPr>
              <m:t>b</m:t>
            </m:r>
          </m:e>
          <m:sub>
            <m:r>
              <m:rPr>
                <m:sty m:val="p"/>
              </m:rPr>
              <w:rPr>
                <w:rFonts w:ascii="Cambria Math" w:hAnsi="Cambria Math" w:cs="Arial"/>
                <w:sz w:val="24"/>
                <w:szCs w:val="24"/>
                <w:lang w:val="en-US"/>
              </w:rPr>
              <m:t>PLS</m:t>
            </m:r>
          </m:sub>
        </m:sSub>
      </m:oMath>
      <w:r w:rsidRPr="00F717D2">
        <w:rPr>
          <w:rFonts w:ascii="Arial" w:hAnsi="Arial" w:cs="Arial"/>
          <w:sz w:val="24"/>
          <w:szCs w:val="24"/>
        </w:rPr>
        <w:t xml:space="preserve">  in </w:t>
      </w:r>
      <w:r w:rsidR="00A46EF2" w:rsidRPr="006F6CC3">
        <w:rPr>
          <w:rFonts w:ascii="Arial" w:hAnsi="Arial" w:cs="Arial"/>
          <w:sz w:val="24"/>
          <w:szCs w:val="24"/>
        </w:rPr>
        <w:t>Equation (3</w:t>
      </w:r>
      <w:r w:rsidR="00A46EF2">
        <w:rPr>
          <w:rFonts w:ascii="Arial" w:hAnsi="Arial" w:cs="Arial"/>
          <w:sz w:val="24"/>
          <w:szCs w:val="24"/>
        </w:rPr>
        <w:t>) and (4).</w:t>
      </w:r>
    </w:p>
    <w:p w:rsidR="00FF4E84" w:rsidRPr="007771FE" w:rsidRDefault="00BF2BB2" w:rsidP="006F6CC3">
      <w:pPr>
        <w:autoSpaceDE w:val="0"/>
        <w:autoSpaceDN w:val="0"/>
        <w:adjustRightInd w:val="0"/>
        <w:spacing w:before="100" w:beforeAutospacing="1" w:after="0" w:line="360" w:lineRule="auto"/>
        <w:jc w:val="center"/>
        <w:rPr>
          <w:rFonts w:ascii="Arial" w:hAnsi="Arial" w:cs="Arial"/>
          <w:sz w:val="24"/>
          <w:szCs w:val="24"/>
          <w:lang w:val="en-US"/>
        </w:rPr>
      </w:pPr>
      <m:oMath>
        <m:sSub>
          <m:sSubPr>
            <m:ctrlPr>
              <w:rPr>
                <w:rFonts w:ascii="Cambria Math" w:hAnsi="Cambria Math" w:cs="Arial"/>
                <w:sz w:val="24"/>
                <w:szCs w:val="24"/>
                <w:lang w:val="es-ES"/>
              </w:rPr>
            </m:ctrlPr>
          </m:sSubPr>
          <m:e>
            <m:r>
              <m:rPr>
                <m:sty m:val="b"/>
              </m:rPr>
              <w:rPr>
                <w:rFonts w:ascii="Cambria Math" w:hAnsi="Cambria Math" w:cs="Arial"/>
                <w:sz w:val="24"/>
                <w:szCs w:val="24"/>
                <w:lang w:val="en-US"/>
              </w:rPr>
              <m:t>t</m:t>
            </m:r>
          </m:e>
          <m:sub>
            <m:r>
              <m:rPr>
                <m:sty m:val="p"/>
              </m:rPr>
              <w:rPr>
                <w:rFonts w:ascii="Cambria Math" w:hAnsi="Cambria Math" w:cs="Arial"/>
                <w:sz w:val="24"/>
                <w:szCs w:val="24"/>
                <w:lang w:val="en-US"/>
              </w:rPr>
              <m:t>TP</m:t>
            </m:r>
          </m:sub>
        </m:sSub>
        <m:r>
          <m:rPr>
            <m:sty m:val="p"/>
          </m:rPr>
          <w:rPr>
            <w:rFonts w:ascii="Cambria Math" w:hAnsi="Cambria Math" w:cs="Arial"/>
            <w:sz w:val="24"/>
            <w:szCs w:val="24"/>
            <w:lang w:val="en-US"/>
          </w:rPr>
          <m:t xml:space="preserve">= </m:t>
        </m:r>
        <m:sSub>
          <m:sSubPr>
            <m:ctrlPr>
              <w:rPr>
                <w:rFonts w:ascii="Cambria Math" w:hAnsi="Cambria Math" w:cs="Arial"/>
                <w:sz w:val="24"/>
                <w:szCs w:val="24"/>
                <w:lang w:val="es-ES"/>
              </w:rPr>
            </m:ctrlPr>
          </m:sSubPr>
          <m:e>
            <m:r>
              <m:rPr>
                <m:sty m:val="b"/>
              </m:rPr>
              <w:rPr>
                <w:rFonts w:ascii="Cambria Math" w:hAnsi="Cambria Math" w:cs="Arial"/>
                <w:sz w:val="24"/>
                <w:szCs w:val="24"/>
                <w:lang w:val="es-ES"/>
              </w:rPr>
              <m:t>X</m:t>
            </m:r>
            <m:r>
              <m:rPr>
                <m:sty m:val="p"/>
              </m:rPr>
              <w:rPr>
                <w:rFonts w:ascii="Cambria Math" w:hAnsi="Cambria Math" w:cs="Arial"/>
                <w:sz w:val="24"/>
                <w:szCs w:val="24"/>
                <w:lang w:val="en-US"/>
              </w:rPr>
              <m:t>b</m:t>
            </m:r>
          </m:e>
          <m:sub>
            <m:r>
              <m:rPr>
                <m:sty m:val="p"/>
              </m:rPr>
              <w:rPr>
                <w:rFonts w:ascii="Cambria Math" w:hAnsi="Cambria Math" w:cs="Arial"/>
                <w:sz w:val="24"/>
                <w:szCs w:val="24"/>
                <w:lang w:val="en-US"/>
              </w:rPr>
              <m:t>PLS</m:t>
            </m:r>
          </m:sub>
        </m:sSub>
        <m:r>
          <m:rPr>
            <m:sty m:val="p"/>
          </m:rPr>
          <w:rPr>
            <w:rFonts w:ascii="Cambria Math" w:hAnsi="Cambria Math" w:cs="Arial"/>
            <w:sz w:val="24"/>
            <w:szCs w:val="24"/>
            <w:lang w:val="en-US"/>
          </w:rPr>
          <m:t>/</m:t>
        </m:r>
        <m:d>
          <m:dPr>
            <m:begChr m:val="‖"/>
            <m:endChr m:val="‖"/>
            <m:ctrlPr>
              <w:rPr>
                <w:rFonts w:ascii="Cambria Math" w:hAnsi="Cambria Math" w:cs="Arial"/>
                <w:sz w:val="24"/>
                <w:szCs w:val="24"/>
                <w:lang w:val="es-ES"/>
              </w:rPr>
            </m:ctrlPr>
          </m:dPr>
          <m:e>
            <m:sSub>
              <m:sSubPr>
                <m:ctrlPr>
                  <w:rPr>
                    <w:rFonts w:ascii="Cambria Math" w:hAnsi="Cambria Math" w:cs="Arial"/>
                    <w:sz w:val="24"/>
                    <w:szCs w:val="24"/>
                    <w:lang w:val="es-ES"/>
                  </w:rPr>
                </m:ctrlPr>
              </m:sSubPr>
              <m:e>
                <m:r>
                  <m:rPr>
                    <m:sty m:val="b"/>
                  </m:rPr>
                  <w:rPr>
                    <w:rFonts w:ascii="Cambria Math" w:hAnsi="Cambria Math" w:cs="Arial"/>
                    <w:sz w:val="24"/>
                    <w:szCs w:val="24"/>
                    <w:lang w:val="en-US"/>
                  </w:rPr>
                  <m:t>b</m:t>
                </m:r>
              </m:e>
              <m:sub>
                <m:r>
                  <m:rPr>
                    <m:sty m:val="p"/>
                  </m:rPr>
                  <w:rPr>
                    <w:rFonts w:ascii="Cambria Math" w:hAnsi="Cambria Math" w:cs="Arial"/>
                    <w:sz w:val="24"/>
                    <w:szCs w:val="24"/>
                    <w:lang w:val="en-US"/>
                  </w:rPr>
                  <m:t>PLS</m:t>
                </m:r>
              </m:sub>
            </m:sSub>
          </m:e>
        </m:d>
      </m:oMath>
      <w:r w:rsidR="008F299B" w:rsidRPr="007771FE">
        <w:rPr>
          <w:rFonts w:ascii="Arial" w:eastAsiaTheme="minorEastAsia" w:hAnsi="Arial" w:cs="Arial"/>
          <w:sz w:val="24"/>
          <w:szCs w:val="24"/>
          <w:lang w:val="en-US"/>
        </w:rPr>
        <w:t xml:space="preserve">   </w:t>
      </w:r>
      <w:r w:rsidR="00A46EF2">
        <w:rPr>
          <w:rFonts w:ascii="Arial" w:eastAsiaTheme="minorEastAsia" w:hAnsi="Arial" w:cs="Arial"/>
          <w:sz w:val="24"/>
          <w:szCs w:val="24"/>
          <w:lang w:val="en-US"/>
        </w:rPr>
        <w:t>(3)</w:t>
      </w:r>
    </w:p>
    <w:p w:rsidR="00FF4E84" w:rsidRPr="007771FE" w:rsidRDefault="00BF2BB2" w:rsidP="006F6CC3">
      <w:pPr>
        <w:autoSpaceDE w:val="0"/>
        <w:autoSpaceDN w:val="0"/>
        <w:adjustRightInd w:val="0"/>
        <w:spacing w:before="100" w:beforeAutospacing="1" w:after="0" w:line="360" w:lineRule="auto"/>
        <w:jc w:val="center"/>
        <w:rPr>
          <w:rStyle w:val="nfasis"/>
          <w:rFonts w:ascii="Arial" w:hAnsi="Arial" w:cs="Arial"/>
          <w:i w:val="0"/>
          <w:iCs w:val="0"/>
          <w:sz w:val="24"/>
          <w:szCs w:val="24"/>
          <w:lang w:val="en-US"/>
        </w:rPr>
      </w:pPr>
      <m:oMath>
        <m:sSub>
          <m:sSubPr>
            <m:ctrlPr>
              <w:rPr>
                <w:rStyle w:val="nfasis"/>
                <w:rFonts w:ascii="Cambria Math" w:hAnsi="Cambria Math" w:cs="Arial"/>
                <w:bCs/>
                <w:i w:val="0"/>
                <w:iCs w:val="0"/>
                <w:sz w:val="24"/>
                <w:szCs w:val="24"/>
                <w:lang w:val="es-ES"/>
              </w:rPr>
            </m:ctrlPr>
          </m:sSubPr>
          <m:e>
            <m:r>
              <m:rPr>
                <m:sty m:val="b"/>
              </m:rPr>
              <w:rPr>
                <w:rStyle w:val="nfasis"/>
                <w:rFonts w:ascii="Cambria Math" w:hAnsi="Cambria Math" w:cs="Arial"/>
                <w:sz w:val="24"/>
                <w:szCs w:val="24"/>
                <w:lang w:val="en-US"/>
              </w:rPr>
              <m:t>p</m:t>
            </m:r>
          </m:e>
          <m:sub>
            <m:r>
              <m:rPr>
                <m:sty m:val="p"/>
              </m:rPr>
              <w:rPr>
                <w:rStyle w:val="nfasis"/>
                <w:rFonts w:ascii="Cambria Math" w:hAnsi="Cambria Math" w:cs="Arial"/>
                <w:sz w:val="24"/>
                <w:szCs w:val="24"/>
                <w:lang w:val="en-US"/>
              </w:rPr>
              <m:t>TP</m:t>
            </m:r>
          </m:sub>
        </m:sSub>
        <m:r>
          <m:rPr>
            <m:sty m:val="p"/>
          </m:rPr>
          <w:rPr>
            <w:rStyle w:val="nfasis"/>
            <w:rFonts w:ascii="Cambria Math" w:hAnsi="Cambria Math" w:cs="Arial"/>
            <w:sz w:val="24"/>
            <w:szCs w:val="24"/>
            <w:lang w:val="en-US"/>
          </w:rPr>
          <m:t>=</m:t>
        </m:r>
        <m:sSub>
          <m:sSubPr>
            <m:ctrlPr>
              <w:rPr>
                <w:rStyle w:val="nfasis"/>
                <w:rFonts w:ascii="Cambria Math" w:hAnsi="Cambria Math" w:cs="Arial"/>
                <w:bCs/>
                <w:i w:val="0"/>
                <w:iCs w:val="0"/>
                <w:sz w:val="24"/>
                <w:szCs w:val="24"/>
                <w:lang w:val="es-ES"/>
              </w:rPr>
            </m:ctrlPr>
          </m:sSubPr>
          <m:e>
            <m:r>
              <m:rPr>
                <m:sty m:val="b"/>
              </m:rPr>
              <w:rPr>
                <w:rStyle w:val="nfasis"/>
                <w:rFonts w:ascii="Cambria Math" w:hAnsi="Cambria Math" w:cs="Arial"/>
                <w:sz w:val="24"/>
                <w:szCs w:val="24"/>
                <w:lang w:val="en-US"/>
              </w:rPr>
              <m:t>X</m:t>
            </m:r>
            <m:r>
              <m:rPr>
                <m:sty m:val="p"/>
              </m:rPr>
              <w:rPr>
                <w:rStyle w:val="nfasis"/>
                <w:rFonts w:ascii="Cambria Math" w:hAnsi="Cambria Math" w:cs="Arial"/>
                <w:sz w:val="24"/>
                <w:szCs w:val="24"/>
                <w:lang w:val="en-US"/>
              </w:rPr>
              <m:t>t</m:t>
            </m:r>
          </m:e>
          <m:sub>
            <m:r>
              <m:rPr>
                <m:sty m:val="p"/>
              </m:rPr>
              <w:rPr>
                <w:rStyle w:val="nfasis"/>
                <w:rFonts w:ascii="Cambria Math" w:hAnsi="Cambria Math" w:cs="Arial"/>
                <w:sz w:val="24"/>
                <w:szCs w:val="24"/>
                <w:lang w:val="en-US"/>
              </w:rPr>
              <m:t>TP</m:t>
            </m:r>
          </m:sub>
        </m:sSub>
        <m:r>
          <m:rPr>
            <m:sty m:val="p"/>
          </m:rPr>
          <w:rPr>
            <w:rStyle w:val="nfasis"/>
            <w:rFonts w:ascii="Cambria Math" w:hAnsi="Cambria Math" w:cs="Arial"/>
            <w:sz w:val="24"/>
            <w:szCs w:val="24"/>
            <w:lang w:val="en-US"/>
          </w:rPr>
          <m:t>/(</m:t>
        </m:r>
        <m:sSubSup>
          <m:sSubSupPr>
            <m:ctrlPr>
              <w:rPr>
                <w:rStyle w:val="nfasis"/>
                <w:rFonts w:ascii="Cambria Math" w:hAnsi="Cambria Math" w:cs="Arial"/>
                <w:bCs/>
                <w:i w:val="0"/>
                <w:iCs w:val="0"/>
                <w:sz w:val="24"/>
                <w:szCs w:val="24"/>
                <w:lang w:val="en-US"/>
              </w:rPr>
            </m:ctrlPr>
          </m:sSubSupPr>
          <m:e>
            <m:r>
              <m:rPr>
                <m:sty m:val="b"/>
              </m:rPr>
              <w:rPr>
                <w:rStyle w:val="nfasis"/>
                <w:rFonts w:ascii="Cambria Math" w:hAnsi="Cambria Math" w:cs="Arial"/>
                <w:sz w:val="24"/>
                <w:szCs w:val="24"/>
                <w:lang w:val="en-US"/>
              </w:rPr>
              <m:t>t</m:t>
            </m:r>
          </m:e>
          <m:sub>
            <m:r>
              <m:rPr>
                <m:sty m:val="p"/>
              </m:rPr>
              <w:rPr>
                <w:rStyle w:val="nfasis"/>
                <w:rFonts w:ascii="Cambria Math" w:hAnsi="Cambria Math" w:cs="Arial"/>
                <w:sz w:val="24"/>
                <w:szCs w:val="24"/>
                <w:lang w:val="en-US"/>
              </w:rPr>
              <m:t>TP</m:t>
            </m:r>
          </m:sub>
          <m:sup>
            <m:r>
              <m:rPr>
                <m:sty m:val="p"/>
              </m:rPr>
              <w:rPr>
                <w:rStyle w:val="nfasis"/>
                <w:rFonts w:ascii="Cambria Math" w:hAnsi="Cambria Math" w:cs="Arial"/>
                <w:sz w:val="24"/>
                <w:szCs w:val="24"/>
                <w:lang w:val="en-US"/>
              </w:rPr>
              <m:t>'</m:t>
            </m:r>
          </m:sup>
        </m:sSubSup>
        <m:r>
          <m:rPr>
            <m:sty m:val="p"/>
          </m:rPr>
          <w:rPr>
            <w:rStyle w:val="nfasis"/>
            <w:rFonts w:ascii="Cambria Math" w:hAnsi="Cambria Math" w:cs="Arial"/>
            <w:sz w:val="24"/>
            <w:szCs w:val="24"/>
            <w:lang w:val="en-US"/>
          </w:rPr>
          <m:t xml:space="preserve"> </m:t>
        </m:r>
        <m:sSub>
          <m:sSubPr>
            <m:ctrlPr>
              <w:rPr>
                <w:rStyle w:val="nfasis"/>
                <w:rFonts w:ascii="Cambria Math" w:hAnsi="Cambria Math" w:cs="Arial"/>
                <w:bCs/>
                <w:i w:val="0"/>
                <w:iCs w:val="0"/>
                <w:sz w:val="24"/>
                <w:szCs w:val="24"/>
                <w:lang w:val="en-US"/>
              </w:rPr>
            </m:ctrlPr>
          </m:sSubPr>
          <m:e>
            <m:r>
              <m:rPr>
                <m:sty m:val="b"/>
              </m:rPr>
              <w:rPr>
                <w:rStyle w:val="nfasis"/>
                <w:rFonts w:ascii="Cambria Math" w:hAnsi="Cambria Math" w:cs="Arial"/>
                <w:sz w:val="24"/>
                <w:szCs w:val="24"/>
                <w:lang w:val="en-US"/>
              </w:rPr>
              <m:t>t</m:t>
            </m:r>
          </m:e>
          <m:sub>
            <m:r>
              <m:rPr>
                <m:sty m:val="p"/>
              </m:rPr>
              <w:rPr>
                <w:rStyle w:val="nfasis"/>
                <w:rFonts w:ascii="Cambria Math" w:hAnsi="Cambria Math" w:cs="Arial"/>
                <w:sz w:val="24"/>
                <w:szCs w:val="24"/>
                <w:lang w:val="en-US"/>
              </w:rPr>
              <m:t>TP</m:t>
            </m:r>
          </m:sub>
        </m:sSub>
        <m:r>
          <m:rPr>
            <m:sty m:val="p"/>
          </m:rPr>
          <w:rPr>
            <w:rStyle w:val="nfasis"/>
            <w:rFonts w:ascii="Cambria Math" w:hAnsi="Cambria Math" w:cs="Arial"/>
            <w:sz w:val="24"/>
            <w:szCs w:val="24"/>
            <w:lang w:val="en-US"/>
          </w:rPr>
          <m:t>)</m:t>
        </m:r>
      </m:oMath>
      <w:r w:rsidR="009F17B2" w:rsidRPr="007771FE">
        <w:rPr>
          <w:rStyle w:val="nfasis"/>
          <w:rFonts w:ascii="Arial" w:eastAsiaTheme="minorEastAsia" w:hAnsi="Arial" w:cs="Arial"/>
          <w:bCs/>
          <w:i w:val="0"/>
          <w:iCs w:val="0"/>
          <w:sz w:val="24"/>
          <w:szCs w:val="24"/>
          <w:lang w:val="en-US"/>
        </w:rPr>
        <w:t xml:space="preserve"> </w:t>
      </w:r>
      <w:r w:rsidR="00A46EF2">
        <w:rPr>
          <w:rStyle w:val="nfasis"/>
          <w:rFonts w:ascii="Arial" w:eastAsiaTheme="minorEastAsia" w:hAnsi="Arial" w:cs="Arial"/>
          <w:bCs/>
          <w:i w:val="0"/>
          <w:iCs w:val="0"/>
          <w:sz w:val="24"/>
          <w:szCs w:val="24"/>
          <w:lang w:val="en-US"/>
        </w:rPr>
        <w:t xml:space="preserve"> (4)</w:t>
      </w:r>
    </w:p>
    <w:p w:rsidR="00FF4E84" w:rsidRPr="007771FE" w:rsidRDefault="00FF4E84" w:rsidP="00FF4E84">
      <w:pPr>
        <w:autoSpaceDE w:val="0"/>
        <w:autoSpaceDN w:val="0"/>
        <w:adjustRightInd w:val="0"/>
        <w:spacing w:before="100" w:beforeAutospacing="1" w:after="0" w:line="360" w:lineRule="auto"/>
        <w:rPr>
          <w:rFonts w:ascii="Arial" w:hAnsi="Arial" w:cs="Arial"/>
          <w:sz w:val="24"/>
          <w:szCs w:val="24"/>
        </w:rPr>
      </w:pPr>
      <w:r w:rsidRPr="007771FE">
        <w:rPr>
          <w:rStyle w:val="formulatext"/>
          <w:rFonts w:ascii="Arial" w:hAnsi="Arial" w:cs="Arial"/>
          <w:sz w:val="24"/>
          <w:szCs w:val="24"/>
        </w:rPr>
        <w:lastRenderedPageBreak/>
        <w:t>The ratio of the explained variance (</w:t>
      </w:r>
      <m:oMath>
        <m:sSub>
          <m:sSubPr>
            <m:ctrlPr>
              <w:rPr>
                <w:rStyle w:val="nfasis"/>
                <w:rFonts w:ascii="Cambria Math" w:hAnsi="Cambria Math" w:cs="Arial"/>
                <w:bCs/>
                <w:i w:val="0"/>
                <w:iCs w:val="0"/>
                <w:sz w:val="24"/>
                <w:szCs w:val="24"/>
              </w:rPr>
            </m:ctrlPr>
          </m:sSubPr>
          <m:e>
            <m:r>
              <m:rPr>
                <m:sty m:val="p"/>
              </m:rPr>
              <w:rPr>
                <w:rStyle w:val="nfasis"/>
                <w:rFonts w:ascii="Cambria Math" w:hAnsi="Cambria Math" w:cs="Arial"/>
                <w:sz w:val="24"/>
                <w:szCs w:val="24"/>
              </w:rPr>
              <m:t>SS</m:t>
            </m:r>
          </m:e>
          <m:sub>
            <m:r>
              <m:rPr>
                <m:sty m:val="p"/>
              </m:rPr>
              <w:rPr>
                <w:rStyle w:val="nfasis"/>
                <w:rFonts w:ascii="Cambria Math" w:hAnsi="Cambria Math" w:cs="Arial"/>
                <w:sz w:val="24"/>
                <w:szCs w:val="24"/>
              </w:rPr>
              <m:t>explained,i</m:t>
            </m:r>
          </m:sub>
        </m:sSub>
      </m:oMath>
      <w:r w:rsidRPr="007771FE">
        <w:rPr>
          <w:rStyle w:val="formulatext"/>
          <w:rFonts w:ascii="Arial" w:hAnsi="Arial" w:cs="Arial"/>
          <w:sz w:val="24"/>
          <w:szCs w:val="24"/>
        </w:rPr>
        <w:t>) and of the residual variance for each variable (</w:t>
      </w:r>
      <m:oMath>
        <m:sSub>
          <m:sSubPr>
            <m:ctrlPr>
              <w:rPr>
                <w:rStyle w:val="nfasis"/>
                <w:rFonts w:ascii="Cambria Math" w:hAnsi="Cambria Math" w:cs="Arial"/>
                <w:bCs/>
                <w:i w:val="0"/>
                <w:iCs w:val="0"/>
                <w:sz w:val="24"/>
                <w:szCs w:val="24"/>
              </w:rPr>
            </m:ctrlPr>
          </m:sSubPr>
          <m:e>
            <m:r>
              <m:rPr>
                <m:sty m:val="p"/>
              </m:rPr>
              <w:rPr>
                <w:rStyle w:val="nfasis"/>
                <w:rFonts w:ascii="Cambria Math" w:hAnsi="Cambria Math" w:cs="Arial"/>
                <w:sz w:val="24"/>
                <w:szCs w:val="24"/>
              </w:rPr>
              <m:t>SS</m:t>
            </m:r>
          </m:e>
          <m:sub>
            <m:r>
              <m:rPr>
                <m:sty m:val="p"/>
              </m:rPr>
              <w:rPr>
                <w:rStyle w:val="nfasis"/>
                <w:rFonts w:ascii="Cambria Math" w:hAnsi="Cambria Math" w:cs="Arial"/>
                <w:sz w:val="24"/>
                <w:szCs w:val="24"/>
              </w:rPr>
              <m:t>residual,i</m:t>
            </m:r>
          </m:sub>
        </m:sSub>
      </m:oMath>
      <w:r w:rsidRPr="007771FE">
        <w:rPr>
          <w:rStyle w:val="formulatext"/>
          <w:rFonts w:ascii="Arial" w:hAnsi="Arial" w:cs="Arial"/>
          <w:sz w:val="24"/>
          <w:szCs w:val="24"/>
        </w:rPr>
        <w:t>) in</w:t>
      </w:r>
      <w:r w:rsidR="00725C11" w:rsidRPr="007771FE">
        <w:rPr>
          <w:rStyle w:val="formulatext"/>
          <w:rFonts w:ascii="Arial" w:hAnsi="Arial" w:cs="Arial"/>
          <w:sz w:val="24"/>
          <w:szCs w:val="24"/>
        </w:rPr>
        <w:t xml:space="preserve"> the sum of squares in Eq</w:t>
      </w:r>
      <w:r w:rsidR="00A46EF2">
        <w:rPr>
          <w:rStyle w:val="formulatext"/>
          <w:rFonts w:ascii="Arial" w:hAnsi="Arial" w:cs="Arial"/>
          <w:sz w:val="24"/>
          <w:szCs w:val="24"/>
        </w:rPr>
        <w:t>uation</w:t>
      </w:r>
      <w:r w:rsidR="00725C11" w:rsidRPr="007771FE">
        <w:rPr>
          <w:rStyle w:val="formulatext"/>
          <w:rFonts w:ascii="Arial" w:hAnsi="Arial" w:cs="Arial"/>
          <w:sz w:val="24"/>
          <w:szCs w:val="24"/>
        </w:rPr>
        <w:t xml:space="preserve"> </w:t>
      </w:r>
      <w:r w:rsidR="00A46EF2">
        <w:rPr>
          <w:rStyle w:val="formulatext"/>
          <w:rFonts w:ascii="Arial" w:hAnsi="Arial" w:cs="Arial"/>
          <w:sz w:val="24"/>
          <w:szCs w:val="24"/>
        </w:rPr>
        <w:t>(5)</w:t>
      </w:r>
      <w:r w:rsidRPr="007771FE">
        <w:rPr>
          <w:rStyle w:val="formulatext"/>
          <w:rFonts w:ascii="Arial" w:hAnsi="Arial" w:cs="Arial"/>
          <w:sz w:val="24"/>
          <w:szCs w:val="24"/>
        </w:rPr>
        <w:t xml:space="preserve"> and </w:t>
      </w:r>
      <w:r w:rsidR="00A46EF2">
        <w:rPr>
          <w:rStyle w:val="formulatext"/>
          <w:rFonts w:ascii="Arial" w:hAnsi="Arial" w:cs="Arial"/>
          <w:sz w:val="24"/>
          <w:szCs w:val="24"/>
        </w:rPr>
        <w:t>(6)</w:t>
      </w:r>
      <w:r w:rsidRPr="007771FE">
        <w:rPr>
          <w:rStyle w:val="formulatext"/>
          <w:rFonts w:ascii="Arial" w:hAnsi="Arial" w:cs="Arial"/>
          <w:sz w:val="24"/>
          <w:szCs w:val="24"/>
        </w:rPr>
        <w:t>, respectively, is used then to determine the variable importance</w:t>
      </w:r>
      <w:r w:rsidR="00A75FE8">
        <w:rPr>
          <w:rStyle w:val="formulatext"/>
          <w:rFonts w:ascii="Arial" w:hAnsi="Arial" w:cs="Arial"/>
          <w:sz w:val="24"/>
          <w:szCs w:val="24"/>
        </w:rPr>
        <w:t>,</w:t>
      </w:r>
      <w:r w:rsidRPr="007771FE">
        <w:rPr>
          <w:rStyle w:val="formulatext"/>
          <w:rFonts w:ascii="Arial" w:hAnsi="Arial" w:cs="Arial"/>
          <w:sz w:val="24"/>
          <w:szCs w:val="24"/>
        </w:rPr>
        <w:t xml:space="preserve"> SR, in</w:t>
      </w:r>
      <w:r w:rsidR="001A7054" w:rsidRPr="007771FE">
        <w:rPr>
          <w:rStyle w:val="formulatext"/>
          <w:rFonts w:ascii="Arial" w:hAnsi="Arial" w:cs="Arial"/>
          <w:sz w:val="24"/>
          <w:szCs w:val="24"/>
        </w:rPr>
        <w:t xml:space="preserve"> </w:t>
      </w:r>
      <w:r w:rsidR="00725C11" w:rsidRPr="007771FE">
        <w:rPr>
          <w:rStyle w:val="formulatext"/>
          <w:rFonts w:ascii="Arial" w:hAnsi="Arial" w:cs="Arial"/>
          <w:sz w:val="24"/>
          <w:szCs w:val="24"/>
        </w:rPr>
        <w:t>Eq</w:t>
      </w:r>
      <w:r w:rsidR="00A46EF2">
        <w:rPr>
          <w:rStyle w:val="formulatext"/>
          <w:rFonts w:ascii="Arial" w:hAnsi="Arial" w:cs="Arial"/>
          <w:sz w:val="24"/>
          <w:szCs w:val="24"/>
        </w:rPr>
        <w:t>uation</w:t>
      </w:r>
      <w:r w:rsidR="00725C11" w:rsidRPr="007771FE">
        <w:rPr>
          <w:rStyle w:val="formulatext"/>
          <w:rFonts w:ascii="Arial" w:hAnsi="Arial" w:cs="Arial"/>
          <w:sz w:val="24"/>
          <w:szCs w:val="24"/>
        </w:rPr>
        <w:t xml:space="preserve"> </w:t>
      </w:r>
      <w:r w:rsidR="00A46EF2">
        <w:rPr>
          <w:rStyle w:val="formulatext"/>
          <w:rFonts w:ascii="Arial" w:hAnsi="Arial" w:cs="Arial"/>
          <w:sz w:val="24"/>
          <w:szCs w:val="24"/>
        </w:rPr>
        <w:t>(7)</w:t>
      </w:r>
    </w:p>
    <w:p w:rsidR="001A7054" w:rsidRPr="007771FE" w:rsidRDefault="00BF2BB2" w:rsidP="00FF4E84">
      <w:pPr>
        <w:autoSpaceDE w:val="0"/>
        <w:autoSpaceDN w:val="0"/>
        <w:adjustRightInd w:val="0"/>
        <w:spacing w:before="100" w:beforeAutospacing="1" w:after="0" w:line="360" w:lineRule="auto"/>
        <w:rPr>
          <w:rStyle w:val="nfasis"/>
          <w:rFonts w:ascii="Arial" w:eastAsiaTheme="minorEastAsia" w:hAnsi="Arial" w:cs="Arial"/>
          <w:bCs/>
          <w:i w:val="0"/>
          <w:iCs w:val="0"/>
          <w:sz w:val="24"/>
          <w:szCs w:val="24"/>
        </w:rPr>
      </w:pPr>
      <m:oMath>
        <m:sSub>
          <m:sSubPr>
            <m:ctrlPr>
              <w:rPr>
                <w:rStyle w:val="nfasis"/>
                <w:rFonts w:ascii="Cambria Math" w:hAnsi="Cambria Math" w:cs="Arial"/>
                <w:bCs/>
                <w:i w:val="0"/>
                <w:iCs w:val="0"/>
                <w:sz w:val="24"/>
                <w:szCs w:val="24"/>
              </w:rPr>
            </m:ctrlPr>
          </m:sSubPr>
          <m:e>
            <m:r>
              <m:rPr>
                <m:sty m:val="p"/>
              </m:rPr>
              <w:rPr>
                <w:rStyle w:val="nfasis"/>
                <w:rFonts w:ascii="Cambria Math" w:hAnsi="Cambria Math" w:cs="Arial"/>
                <w:sz w:val="24"/>
                <w:szCs w:val="24"/>
              </w:rPr>
              <m:t>SS</m:t>
            </m:r>
          </m:e>
          <m:sub>
            <m:r>
              <m:rPr>
                <m:sty m:val="p"/>
              </m:rPr>
              <w:rPr>
                <w:rStyle w:val="nfasis"/>
                <w:rFonts w:ascii="Cambria Math" w:hAnsi="Cambria Math" w:cs="Arial"/>
                <w:sz w:val="24"/>
                <w:szCs w:val="24"/>
              </w:rPr>
              <m:t>i, explained</m:t>
            </m:r>
          </m:sub>
        </m:sSub>
        <m:r>
          <m:rPr>
            <m:sty m:val="p"/>
          </m:rPr>
          <w:rPr>
            <w:rStyle w:val="nfasis"/>
            <w:rFonts w:ascii="Cambria Math" w:hAnsi="Cambria Math" w:cs="Arial"/>
            <w:sz w:val="24"/>
            <w:szCs w:val="24"/>
          </w:rPr>
          <m:t>=</m:t>
        </m:r>
        <m:sSup>
          <m:sSupPr>
            <m:ctrlPr>
              <w:rPr>
                <w:rStyle w:val="nfasis"/>
                <w:rFonts w:ascii="Cambria Math" w:hAnsi="Cambria Math" w:cs="Arial"/>
                <w:bCs/>
                <w:i w:val="0"/>
                <w:iCs w:val="0"/>
                <w:sz w:val="24"/>
                <w:szCs w:val="24"/>
              </w:rPr>
            </m:ctrlPr>
          </m:sSupPr>
          <m:e>
            <m:d>
              <m:dPr>
                <m:begChr m:val="‖"/>
                <m:endChr m:val="‖"/>
                <m:ctrlPr>
                  <w:rPr>
                    <w:rStyle w:val="nfasis"/>
                    <w:rFonts w:ascii="Cambria Math" w:hAnsi="Cambria Math" w:cs="Arial"/>
                    <w:bCs/>
                    <w:i w:val="0"/>
                    <w:iCs w:val="0"/>
                    <w:sz w:val="24"/>
                    <w:szCs w:val="24"/>
                  </w:rPr>
                </m:ctrlPr>
              </m:dPr>
              <m:e>
                <m:sSub>
                  <m:sSubPr>
                    <m:ctrlPr>
                      <w:rPr>
                        <w:rStyle w:val="nfasis"/>
                        <w:rFonts w:ascii="Cambria Math" w:hAnsi="Cambria Math" w:cs="Arial"/>
                        <w:bCs/>
                        <w:i w:val="0"/>
                        <w:iCs w:val="0"/>
                        <w:sz w:val="24"/>
                        <w:szCs w:val="24"/>
                      </w:rPr>
                    </m:ctrlPr>
                  </m:sSubPr>
                  <m:e>
                    <m:r>
                      <m:rPr>
                        <m:sty m:val="b"/>
                      </m:rPr>
                      <w:rPr>
                        <w:rStyle w:val="nfasis"/>
                        <w:rFonts w:ascii="Cambria Math" w:hAnsi="Cambria Math" w:cs="Arial"/>
                        <w:sz w:val="24"/>
                        <w:szCs w:val="24"/>
                      </w:rPr>
                      <m:t>t</m:t>
                    </m:r>
                  </m:e>
                  <m:sub>
                    <m:r>
                      <m:rPr>
                        <m:sty m:val="p"/>
                      </m:rPr>
                      <w:rPr>
                        <w:rStyle w:val="nfasis"/>
                        <w:rFonts w:ascii="Cambria Math" w:hAnsi="Cambria Math" w:cs="Arial"/>
                        <w:sz w:val="24"/>
                        <w:szCs w:val="24"/>
                      </w:rPr>
                      <m:t>TPi</m:t>
                    </m:r>
                  </m:sub>
                </m:sSub>
                <m:sSub>
                  <m:sSubPr>
                    <m:ctrlPr>
                      <w:rPr>
                        <w:rStyle w:val="nfasis"/>
                        <w:rFonts w:ascii="Cambria Math" w:hAnsi="Cambria Math" w:cs="Arial"/>
                        <w:bCs/>
                        <w:i w:val="0"/>
                        <w:iCs w:val="0"/>
                        <w:sz w:val="24"/>
                        <w:szCs w:val="24"/>
                      </w:rPr>
                    </m:ctrlPr>
                  </m:sSubPr>
                  <m:e>
                    <m:r>
                      <m:rPr>
                        <m:sty m:val="b"/>
                      </m:rPr>
                      <w:rPr>
                        <w:rStyle w:val="nfasis"/>
                        <w:rFonts w:ascii="Cambria Math" w:hAnsi="Cambria Math" w:cs="Arial"/>
                        <w:sz w:val="24"/>
                        <w:szCs w:val="24"/>
                      </w:rPr>
                      <m:t>p</m:t>
                    </m:r>
                  </m:e>
                  <m:sub>
                    <m:r>
                      <m:rPr>
                        <m:sty m:val="p"/>
                      </m:rPr>
                      <w:rPr>
                        <w:rStyle w:val="nfasis"/>
                        <w:rFonts w:ascii="Cambria Math" w:hAnsi="Cambria Math" w:cs="Arial"/>
                        <w:sz w:val="24"/>
                        <w:szCs w:val="24"/>
                      </w:rPr>
                      <m:t>TPi</m:t>
                    </m:r>
                  </m:sub>
                </m:sSub>
                <m:r>
                  <m:rPr>
                    <m:sty m:val="p"/>
                  </m:rPr>
                  <w:rPr>
                    <w:rStyle w:val="nfasis"/>
                    <w:rFonts w:ascii="Cambria Math" w:hAnsi="Cambria Math" w:cs="Arial"/>
                    <w:sz w:val="24"/>
                    <w:szCs w:val="24"/>
                  </w:rPr>
                  <m:t>'</m:t>
                </m:r>
              </m:e>
            </m:d>
          </m:e>
          <m:sup>
            <m:r>
              <m:rPr>
                <m:sty m:val="p"/>
              </m:rPr>
              <w:rPr>
                <w:rStyle w:val="nfasis"/>
                <w:rFonts w:ascii="Cambria Math" w:hAnsi="Cambria Math" w:cs="Arial"/>
                <w:sz w:val="24"/>
                <w:szCs w:val="24"/>
              </w:rPr>
              <m:t>2</m:t>
            </m:r>
          </m:sup>
        </m:sSup>
      </m:oMath>
      <w:r w:rsidR="00725C11" w:rsidRPr="007771FE">
        <w:rPr>
          <w:rStyle w:val="nfasis"/>
          <w:rFonts w:ascii="Arial" w:eastAsiaTheme="minorEastAsia" w:hAnsi="Arial" w:cs="Arial"/>
          <w:bCs/>
          <w:i w:val="0"/>
          <w:iCs w:val="0"/>
          <w:sz w:val="24"/>
          <w:szCs w:val="24"/>
        </w:rPr>
        <w:t xml:space="preserve">  </w:t>
      </w:r>
      <w:r w:rsidR="00A46EF2">
        <w:rPr>
          <w:rStyle w:val="nfasis"/>
          <w:rFonts w:ascii="Arial" w:eastAsiaTheme="minorEastAsia" w:hAnsi="Arial" w:cs="Arial"/>
          <w:bCs/>
          <w:i w:val="0"/>
          <w:iCs w:val="0"/>
          <w:sz w:val="24"/>
          <w:szCs w:val="24"/>
        </w:rPr>
        <w:t>(5)</w:t>
      </w:r>
    </w:p>
    <w:p w:rsidR="001A7054" w:rsidRPr="007771FE" w:rsidRDefault="00BF2BB2" w:rsidP="00FF4E84">
      <w:pPr>
        <w:autoSpaceDE w:val="0"/>
        <w:autoSpaceDN w:val="0"/>
        <w:adjustRightInd w:val="0"/>
        <w:spacing w:before="100" w:beforeAutospacing="1" w:after="0" w:line="360" w:lineRule="auto"/>
        <w:rPr>
          <w:rStyle w:val="nfasis"/>
          <w:rFonts w:ascii="Arial" w:eastAsiaTheme="minorEastAsia" w:hAnsi="Arial" w:cs="Arial"/>
          <w:bCs/>
          <w:i w:val="0"/>
          <w:iCs w:val="0"/>
          <w:sz w:val="24"/>
          <w:szCs w:val="24"/>
        </w:rPr>
      </w:pPr>
      <m:oMath>
        <m:sSub>
          <m:sSubPr>
            <m:ctrlPr>
              <w:rPr>
                <w:rStyle w:val="nfasis"/>
                <w:rFonts w:ascii="Cambria Math" w:hAnsi="Cambria Math" w:cs="Arial"/>
                <w:bCs/>
                <w:i w:val="0"/>
                <w:iCs w:val="0"/>
                <w:sz w:val="24"/>
                <w:szCs w:val="24"/>
              </w:rPr>
            </m:ctrlPr>
          </m:sSubPr>
          <m:e>
            <m:r>
              <m:rPr>
                <m:sty m:val="p"/>
              </m:rPr>
              <w:rPr>
                <w:rStyle w:val="nfasis"/>
                <w:rFonts w:ascii="Cambria Math" w:hAnsi="Cambria Math" w:cs="Arial"/>
                <w:sz w:val="24"/>
                <w:szCs w:val="24"/>
              </w:rPr>
              <m:t>SS</m:t>
            </m:r>
          </m:e>
          <m:sub>
            <m:r>
              <m:rPr>
                <m:sty m:val="p"/>
              </m:rPr>
              <w:rPr>
                <w:rStyle w:val="nfasis"/>
                <w:rFonts w:ascii="Cambria Math" w:hAnsi="Cambria Math" w:cs="Arial"/>
                <w:sz w:val="24"/>
                <w:szCs w:val="24"/>
              </w:rPr>
              <m:t>i,  residual</m:t>
            </m:r>
          </m:sub>
        </m:sSub>
        <m:r>
          <m:rPr>
            <m:sty m:val="p"/>
          </m:rPr>
          <w:rPr>
            <w:rStyle w:val="nfasis"/>
            <w:rFonts w:ascii="Cambria Math" w:hAnsi="Cambria Math" w:cs="Arial"/>
            <w:sz w:val="24"/>
            <w:szCs w:val="24"/>
          </w:rPr>
          <m:t>=</m:t>
        </m:r>
        <m:sSup>
          <m:sSupPr>
            <m:ctrlPr>
              <w:rPr>
                <w:rStyle w:val="nfasis"/>
                <w:rFonts w:ascii="Cambria Math" w:hAnsi="Cambria Math" w:cs="Arial"/>
                <w:bCs/>
                <w:i w:val="0"/>
                <w:iCs w:val="0"/>
                <w:sz w:val="24"/>
                <w:szCs w:val="24"/>
              </w:rPr>
            </m:ctrlPr>
          </m:sSupPr>
          <m:e>
            <m:d>
              <m:dPr>
                <m:begChr m:val="‖"/>
                <m:endChr m:val="‖"/>
                <m:ctrlPr>
                  <w:rPr>
                    <w:rStyle w:val="nfasis"/>
                    <w:rFonts w:ascii="Cambria Math" w:hAnsi="Cambria Math" w:cs="Arial"/>
                    <w:bCs/>
                    <w:i w:val="0"/>
                    <w:iCs w:val="0"/>
                    <w:sz w:val="24"/>
                    <w:szCs w:val="24"/>
                  </w:rPr>
                </m:ctrlPr>
              </m:dPr>
              <m:e>
                <m:sSub>
                  <m:sSubPr>
                    <m:ctrlPr>
                      <w:rPr>
                        <w:rStyle w:val="nfasis"/>
                        <w:rFonts w:ascii="Cambria Math" w:hAnsi="Cambria Math" w:cs="Arial"/>
                        <w:bCs/>
                        <w:i w:val="0"/>
                        <w:iCs w:val="0"/>
                        <w:sz w:val="24"/>
                        <w:szCs w:val="24"/>
                      </w:rPr>
                    </m:ctrlPr>
                  </m:sSubPr>
                  <m:e>
                    <m:r>
                      <m:rPr>
                        <m:sty m:val="b"/>
                      </m:rPr>
                      <w:rPr>
                        <w:rStyle w:val="nfasis"/>
                        <w:rFonts w:ascii="Cambria Math" w:hAnsi="Cambria Math" w:cs="Arial"/>
                        <w:sz w:val="24"/>
                        <w:szCs w:val="24"/>
                      </w:rPr>
                      <m:t>e</m:t>
                    </m:r>
                  </m:e>
                  <m:sub>
                    <m:r>
                      <m:rPr>
                        <m:sty m:val="p"/>
                      </m:rPr>
                      <w:rPr>
                        <w:rStyle w:val="nfasis"/>
                        <w:rFonts w:ascii="Cambria Math" w:hAnsi="Cambria Math" w:cs="Arial"/>
                        <w:sz w:val="24"/>
                        <w:szCs w:val="24"/>
                      </w:rPr>
                      <m:t>TPi</m:t>
                    </m:r>
                  </m:sub>
                </m:sSub>
              </m:e>
            </m:d>
          </m:e>
          <m:sup>
            <m:r>
              <m:rPr>
                <m:sty m:val="p"/>
              </m:rPr>
              <w:rPr>
                <w:rStyle w:val="nfasis"/>
                <w:rFonts w:ascii="Cambria Math" w:hAnsi="Cambria Math" w:cs="Arial"/>
                <w:sz w:val="24"/>
                <w:szCs w:val="24"/>
              </w:rPr>
              <m:t>2</m:t>
            </m:r>
          </m:sup>
        </m:sSup>
      </m:oMath>
      <w:r w:rsidR="00725C11" w:rsidRPr="007771FE">
        <w:rPr>
          <w:rStyle w:val="nfasis"/>
          <w:rFonts w:ascii="Arial" w:eastAsiaTheme="minorEastAsia" w:hAnsi="Arial" w:cs="Arial"/>
          <w:bCs/>
          <w:i w:val="0"/>
          <w:iCs w:val="0"/>
          <w:sz w:val="24"/>
          <w:szCs w:val="24"/>
        </w:rPr>
        <w:t xml:space="preserve">   </w:t>
      </w:r>
      <w:r w:rsidR="00A46EF2">
        <w:rPr>
          <w:rStyle w:val="nfasis"/>
          <w:rFonts w:ascii="Arial" w:eastAsiaTheme="minorEastAsia" w:hAnsi="Arial" w:cs="Arial"/>
          <w:bCs/>
          <w:i w:val="0"/>
          <w:iCs w:val="0"/>
          <w:sz w:val="24"/>
          <w:szCs w:val="24"/>
        </w:rPr>
        <w:t>(6)</w:t>
      </w:r>
    </w:p>
    <w:p w:rsidR="001A7054" w:rsidRPr="007771FE" w:rsidRDefault="00BF2BB2" w:rsidP="00FF4E84">
      <w:pPr>
        <w:autoSpaceDE w:val="0"/>
        <w:autoSpaceDN w:val="0"/>
        <w:adjustRightInd w:val="0"/>
        <w:spacing w:before="100" w:beforeAutospacing="1" w:after="0" w:line="360" w:lineRule="auto"/>
        <w:rPr>
          <w:rStyle w:val="nfasis"/>
          <w:rFonts w:ascii="Arial" w:hAnsi="Arial" w:cs="Arial"/>
          <w:bCs/>
          <w:i w:val="0"/>
          <w:sz w:val="24"/>
          <w:szCs w:val="24"/>
        </w:rPr>
      </w:pPr>
      <m:oMath>
        <m:sSub>
          <m:sSubPr>
            <m:ctrlPr>
              <w:rPr>
                <w:rStyle w:val="nfasis"/>
                <w:rFonts w:ascii="Cambria Math" w:hAnsi="Cambria Math" w:cs="Arial"/>
                <w:bCs/>
                <w:i w:val="0"/>
                <w:iCs w:val="0"/>
                <w:sz w:val="24"/>
                <w:szCs w:val="24"/>
              </w:rPr>
            </m:ctrlPr>
          </m:sSubPr>
          <m:e>
            <m:r>
              <m:rPr>
                <m:sty m:val="p"/>
              </m:rPr>
              <w:rPr>
                <w:rStyle w:val="nfasis"/>
                <w:rFonts w:ascii="Cambria Math" w:hAnsi="Cambria Math" w:cs="Arial"/>
                <w:sz w:val="24"/>
                <w:szCs w:val="24"/>
              </w:rPr>
              <m:t>SR</m:t>
            </m:r>
          </m:e>
          <m:sub>
            <m:r>
              <m:rPr>
                <m:sty m:val="p"/>
              </m:rPr>
              <w:rPr>
                <w:rStyle w:val="nfasis"/>
                <w:rFonts w:ascii="Cambria Math" w:hAnsi="Cambria Math" w:cs="Arial"/>
                <w:sz w:val="24"/>
                <w:szCs w:val="24"/>
              </w:rPr>
              <m:t>i</m:t>
            </m:r>
          </m:sub>
        </m:sSub>
        <m:r>
          <m:rPr>
            <m:sty m:val="p"/>
          </m:rPr>
          <w:rPr>
            <w:rStyle w:val="nfasis"/>
            <w:rFonts w:ascii="Cambria Math" w:hAnsi="Cambria Math" w:cs="Arial"/>
            <w:sz w:val="24"/>
            <w:szCs w:val="24"/>
          </w:rPr>
          <m:t>=</m:t>
        </m:r>
        <m:sSub>
          <m:sSubPr>
            <m:ctrlPr>
              <w:rPr>
                <w:rStyle w:val="nfasis"/>
                <w:rFonts w:ascii="Cambria Math" w:hAnsi="Cambria Math" w:cs="Arial"/>
                <w:bCs/>
                <w:i w:val="0"/>
                <w:iCs w:val="0"/>
                <w:sz w:val="24"/>
                <w:szCs w:val="24"/>
              </w:rPr>
            </m:ctrlPr>
          </m:sSubPr>
          <m:e>
            <m:r>
              <m:rPr>
                <m:sty m:val="p"/>
              </m:rPr>
              <w:rPr>
                <w:rStyle w:val="nfasis"/>
                <w:rFonts w:ascii="Cambria Math" w:hAnsi="Cambria Math" w:cs="Arial"/>
                <w:sz w:val="24"/>
                <w:szCs w:val="24"/>
              </w:rPr>
              <m:t>SS</m:t>
            </m:r>
          </m:e>
          <m:sub>
            <m:r>
              <m:rPr>
                <m:sty m:val="p"/>
              </m:rPr>
              <w:rPr>
                <w:rStyle w:val="nfasis"/>
                <w:rFonts w:ascii="Cambria Math" w:hAnsi="Cambria Math" w:cs="Arial"/>
                <w:sz w:val="24"/>
                <w:szCs w:val="24"/>
              </w:rPr>
              <m:t>explained,i</m:t>
            </m:r>
          </m:sub>
        </m:sSub>
        <m:r>
          <m:rPr>
            <m:sty m:val="p"/>
          </m:rPr>
          <w:rPr>
            <w:rStyle w:val="nfasis"/>
            <w:rFonts w:ascii="Cambria Math" w:hAnsi="Cambria Math" w:cs="Arial"/>
            <w:sz w:val="24"/>
            <w:szCs w:val="24"/>
          </w:rPr>
          <m:t>/</m:t>
        </m:r>
        <m:sSub>
          <m:sSubPr>
            <m:ctrlPr>
              <w:rPr>
                <w:rStyle w:val="nfasis"/>
                <w:rFonts w:ascii="Cambria Math" w:hAnsi="Cambria Math" w:cs="Arial"/>
                <w:bCs/>
                <w:i w:val="0"/>
                <w:iCs w:val="0"/>
                <w:sz w:val="24"/>
                <w:szCs w:val="24"/>
              </w:rPr>
            </m:ctrlPr>
          </m:sSubPr>
          <m:e>
            <m:r>
              <m:rPr>
                <m:sty m:val="p"/>
              </m:rPr>
              <w:rPr>
                <w:rStyle w:val="nfasis"/>
                <w:rFonts w:ascii="Cambria Math" w:hAnsi="Cambria Math" w:cs="Arial"/>
                <w:sz w:val="24"/>
                <w:szCs w:val="24"/>
              </w:rPr>
              <m:t>SS</m:t>
            </m:r>
          </m:e>
          <m:sub>
            <m:r>
              <m:rPr>
                <m:sty m:val="p"/>
              </m:rPr>
              <w:rPr>
                <w:rStyle w:val="nfasis"/>
                <w:rFonts w:ascii="Cambria Math" w:hAnsi="Cambria Math" w:cs="Arial"/>
                <w:sz w:val="24"/>
                <w:szCs w:val="24"/>
              </w:rPr>
              <m:t>residual,i</m:t>
            </m:r>
          </m:sub>
        </m:sSub>
      </m:oMath>
      <w:r w:rsidR="00725C11" w:rsidRPr="007771FE">
        <w:rPr>
          <w:rStyle w:val="nfasis"/>
          <w:rFonts w:ascii="Arial" w:eastAsiaTheme="minorEastAsia" w:hAnsi="Arial" w:cs="Arial"/>
          <w:bCs/>
          <w:i w:val="0"/>
          <w:iCs w:val="0"/>
          <w:sz w:val="24"/>
          <w:szCs w:val="24"/>
        </w:rPr>
        <w:t xml:space="preserve"> </w:t>
      </w:r>
      <w:r w:rsidR="00A46EF2">
        <w:rPr>
          <w:rStyle w:val="nfasis"/>
          <w:rFonts w:ascii="Arial" w:eastAsiaTheme="minorEastAsia" w:hAnsi="Arial" w:cs="Arial"/>
          <w:bCs/>
          <w:i w:val="0"/>
          <w:iCs w:val="0"/>
          <w:sz w:val="24"/>
          <w:szCs w:val="24"/>
        </w:rPr>
        <w:t>(7)</w:t>
      </w:r>
    </w:p>
    <w:p w:rsidR="00FF4E84" w:rsidRPr="007771FE" w:rsidRDefault="00337DC3" w:rsidP="00FF4E84">
      <w:pPr>
        <w:autoSpaceDE w:val="0"/>
        <w:autoSpaceDN w:val="0"/>
        <w:adjustRightInd w:val="0"/>
        <w:spacing w:before="100" w:beforeAutospacing="1" w:after="0" w:line="360" w:lineRule="auto"/>
        <w:jc w:val="both"/>
        <w:rPr>
          <w:rFonts w:ascii="Arial" w:hAnsi="Arial" w:cs="Arial"/>
          <w:sz w:val="24"/>
          <w:szCs w:val="24"/>
        </w:rPr>
      </w:pPr>
      <w:proofErr w:type="spellStart"/>
      <w:r>
        <w:rPr>
          <w:rFonts w:ascii="Arial" w:hAnsi="Arial" w:cs="Arial"/>
          <w:sz w:val="24"/>
          <w:szCs w:val="24"/>
        </w:rPr>
        <w:t>Rajalahti</w:t>
      </w:r>
      <w:proofErr w:type="spellEnd"/>
      <w:r>
        <w:rPr>
          <w:rFonts w:ascii="Arial" w:hAnsi="Arial" w:cs="Arial"/>
          <w:sz w:val="24"/>
          <w:szCs w:val="24"/>
        </w:rPr>
        <w:t xml:space="preserve"> and </w:t>
      </w:r>
      <w:proofErr w:type="spellStart"/>
      <w:r>
        <w:rPr>
          <w:rFonts w:ascii="Arial" w:hAnsi="Arial" w:cs="Arial"/>
          <w:sz w:val="24"/>
          <w:szCs w:val="24"/>
        </w:rPr>
        <w:t>coauthors</w:t>
      </w:r>
      <w:proofErr w:type="spellEnd"/>
      <w:r>
        <w:rPr>
          <w:rFonts w:ascii="Arial" w:hAnsi="Arial" w:cs="Arial"/>
          <w:sz w:val="24"/>
          <w:szCs w:val="24"/>
        </w:rPr>
        <w:t xml:space="preserve"> </w:t>
      </w:r>
      <w:r w:rsidR="00FF4E84"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&lt;EndNote&gt;&lt;Cite&gt;&lt;Author&gt;Rajalahti&lt;/Author&gt;&lt;Year&gt;2009&lt;/Year&gt;&lt;RecNum&gt;1038&lt;/RecNum&gt;&lt;DisplayText&gt;(21)&lt;/DisplayText&gt;&lt;record&gt;&lt;rec-number&gt;1038&lt;/rec-number&gt;&lt;foreign-keys&gt;&lt;key app="EN" db-id="evzpetxs35edxaetffix09e5vzxdfs9rffpv" timestamp="1341419962"&gt;1038&lt;/key&gt;&lt;/foreign-keys&gt;&lt;ref-type name="Journal Article"&gt;17&lt;/ref-type&gt;&lt;contributors&gt;&lt;authors&gt;&lt;author&gt;Rajalahti, Tarja&lt;/author&gt;&lt;author&gt;Arneberg, Reidar&lt;/author&gt;&lt;author&gt;Kroksveen, Ann C.&lt;/author&gt;&lt;author&gt;Berle, Magnus&lt;/author&gt;&lt;author&gt;Myhr, Kjell-Morten&lt;/author&gt;&lt;author&gt;Kvalheim, Olav M.&lt;/author&gt;&lt;/authors&gt;&lt;/contributors&gt;&lt;titles&gt;&lt;title&gt;Discriminating Variable Test and Selectivity Ratio Plot: Quantitative Tools for Interpretation and Variable (Biomarker) Selection in Complex Spectral or Chromatographic Profiles&lt;/title&gt;&lt;secondary-title&gt;Analytical Chemistry&lt;/secondary-title&gt;&lt;/titles&gt;&lt;periodical&gt;&lt;full-title&gt;Analytical Chemistry&lt;/full-title&gt;&lt;/periodical&gt;&lt;pages&gt;2581-2590&lt;/pages&gt;&lt;volume&gt;81&lt;/volume&gt;&lt;number&gt;7&lt;/number&gt;&lt;dates&gt;&lt;year&gt;2009&lt;/year&gt;&lt;pub-dates&gt;&lt;date&gt;2009/04/01&lt;/date&gt;&lt;/pub-dates&gt;&lt;/dates&gt;&lt;publisher&gt;American Chemical Society&lt;/publisher&gt;&lt;isbn&gt;0003-2700&lt;/isbn&gt;&lt;work-type&gt;doi: 10.1021/ac802514y&lt;/work-type&gt;&lt;urls&gt;&lt;related-urls&gt;&lt;url&gt;http://dx.doi.org/10.1021/ac802514y&lt;/url&gt;&lt;/related-urls&gt;&lt;/urls&gt;&lt;electronic-resource-num&gt;10.1021/ac802514y&lt;/electronic-resource-num&gt;&lt;access-date&gt;2012/07/04&lt;/access-date&gt;&lt;/record&gt;&lt;/Cite&gt;&lt;/EndNote&gt;</w:instrText>
      </w:r>
      <w:r w:rsidR="00FF4E84" w:rsidRPr="007771FE">
        <w:rPr>
          <w:rFonts w:ascii="Arial" w:hAnsi="Arial" w:cs="Arial"/>
          <w:sz w:val="24"/>
          <w:szCs w:val="24"/>
        </w:rPr>
        <w:fldChar w:fldCharType="separate"/>
      </w:r>
      <w:r w:rsidR="00163470" w:rsidRPr="00163470">
        <w:rPr>
          <w:rFonts w:ascii="Arial" w:hAnsi="Arial" w:cs="Arial"/>
          <w:noProof/>
          <w:sz w:val="24"/>
          <w:szCs w:val="24"/>
          <w:lang w:val="en-US"/>
        </w:rPr>
        <w:t>(</w:t>
      </w:r>
      <w:hyperlink w:anchor="_ENREF_21" w:tooltip="Rajalahti, 2009 #1038" w:history="1">
        <w:r w:rsidR="002D2E77" w:rsidRPr="00163470">
          <w:rPr>
            <w:rFonts w:ascii="Arial" w:hAnsi="Arial" w:cs="Arial"/>
            <w:noProof/>
            <w:sz w:val="24"/>
            <w:szCs w:val="24"/>
            <w:lang w:val="en-US"/>
          </w:rPr>
          <w:t>21</w:t>
        </w:r>
      </w:hyperlink>
      <w:r w:rsidR="00163470" w:rsidRPr="00163470">
        <w:rPr>
          <w:rFonts w:ascii="Arial" w:hAnsi="Arial" w:cs="Arial"/>
          <w:noProof/>
          <w:sz w:val="24"/>
          <w:szCs w:val="24"/>
          <w:lang w:val="en-US"/>
        </w:rPr>
        <w:t>)</w:t>
      </w:r>
      <w:r w:rsidR="00FF4E84" w:rsidRPr="007771FE">
        <w:rPr>
          <w:rFonts w:ascii="Arial" w:hAnsi="Arial" w:cs="Arial"/>
          <w:sz w:val="24"/>
          <w:szCs w:val="24"/>
        </w:rPr>
        <w:fldChar w:fldCharType="end"/>
      </w:r>
      <w:r w:rsidR="00FF4E84" w:rsidRPr="007771FE">
        <w:rPr>
          <w:rFonts w:ascii="Arial" w:hAnsi="Arial" w:cs="Arial"/>
          <w:sz w:val="24"/>
          <w:szCs w:val="24"/>
        </w:rPr>
        <w:t xml:space="preserve"> proposed</w:t>
      </w:r>
      <w:r>
        <w:rPr>
          <w:rFonts w:ascii="Arial" w:hAnsi="Arial" w:cs="Arial"/>
          <w:sz w:val="24"/>
          <w:szCs w:val="24"/>
        </w:rPr>
        <w:t xml:space="preserve"> a</w:t>
      </w:r>
      <w:r w:rsidR="00FF4E84" w:rsidRPr="007771FE">
        <w:rPr>
          <w:rFonts w:ascii="Arial" w:hAnsi="Arial" w:cs="Arial"/>
          <w:sz w:val="24"/>
          <w:szCs w:val="24"/>
        </w:rPr>
        <w:t xml:space="preserve"> </w:t>
      </w:r>
      <w:r w:rsidR="00725C11" w:rsidRPr="007771FE">
        <w:rPr>
          <w:rFonts w:ascii="Arial" w:hAnsi="Arial" w:cs="Arial"/>
          <w:sz w:val="24"/>
          <w:szCs w:val="24"/>
        </w:rPr>
        <w:t>F</w:t>
      </w:r>
      <w:r w:rsidR="00FF4E84" w:rsidRPr="007771FE">
        <w:rPr>
          <w:rFonts w:ascii="Arial" w:hAnsi="Arial" w:cs="Arial"/>
          <w:sz w:val="24"/>
          <w:szCs w:val="24"/>
        </w:rPr>
        <w:t xml:space="preserve">-test to define a boundary between variable regions with high discriminating ability and less interesting regions. In order to determinate </w:t>
      </w:r>
      <w:r w:rsidR="00725C11" w:rsidRPr="007771FE">
        <w:rPr>
          <w:rFonts w:ascii="Arial" w:hAnsi="Arial" w:cs="Arial"/>
          <w:sz w:val="24"/>
          <w:szCs w:val="24"/>
        </w:rPr>
        <w:t>which</w:t>
      </w:r>
      <w:r w:rsidR="00FF4E84" w:rsidRPr="007771FE">
        <w:rPr>
          <w:rFonts w:ascii="Arial" w:hAnsi="Arial" w:cs="Arial"/>
          <w:sz w:val="24"/>
          <w:szCs w:val="24"/>
        </w:rPr>
        <w:t xml:space="preserve"> variable has a high discriminatory ability and to reject the null hypothesis</w:t>
      </w:r>
      <w:r w:rsidR="00725C11" w:rsidRPr="007771FE">
        <w:rPr>
          <w:rFonts w:ascii="Arial" w:hAnsi="Arial" w:cs="Arial"/>
          <w:sz w:val="24"/>
          <w:szCs w:val="24"/>
        </w:rPr>
        <w:t xml:space="preserve"> (</w:t>
      </w:r>
      <w:r w:rsidR="00FF4E84" w:rsidRPr="007771FE">
        <w:rPr>
          <w:rFonts w:ascii="Arial" w:hAnsi="Arial" w:cs="Arial"/>
          <w:sz w:val="24"/>
          <w:szCs w:val="24"/>
        </w:rPr>
        <w:t>explained and residual variance</w:t>
      </w:r>
      <w:r w:rsidR="00725C11" w:rsidRPr="007771FE">
        <w:rPr>
          <w:rFonts w:ascii="Arial" w:hAnsi="Arial" w:cs="Arial"/>
          <w:sz w:val="24"/>
          <w:szCs w:val="24"/>
        </w:rPr>
        <w:t>s</w:t>
      </w:r>
      <w:r w:rsidR="00FF4E84" w:rsidRPr="007771FE">
        <w:rPr>
          <w:rFonts w:ascii="Arial" w:hAnsi="Arial" w:cs="Arial"/>
          <w:sz w:val="24"/>
          <w:szCs w:val="24"/>
        </w:rPr>
        <w:t xml:space="preserve"> are the same</w:t>
      </w:r>
      <w:r w:rsidR="00725C11" w:rsidRPr="007771FE">
        <w:rPr>
          <w:rFonts w:ascii="Arial" w:hAnsi="Arial" w:cs="Arial"/>
          <w:sz w:val="24"/>
          <w:szCs w:val="24"/>
        </w:rPr>
        <w:t>), the calculated F value</w:t>
      </w:r>
      <w:r w:rsidR="00FF4E84" w:rsidRPr="007771FE">
        <w:rPr>
          <w:rFonts w:ascii="Arial" w:hAnsi="Arial" w:cs="Arial"/>
          <w:sz w:val="24"/>
          <w:szCs w:val="24"/>
        </w:rPr>
        <w:t xml:space="preserve"> </w:t>
      </w:r>
      <w:r w:rsidR="00725C11" w:rsidRPr="007771FE">
        <w:rPr>
          <w:rFonts w:ascii="Arial" w:hAnsi="Arial" w:cs="Arial"/>
          <w:sz w:val="24"/>
          <w:szCs w:val="24"/>
        </w:rPr>
        <w:t>(</w:t>
      </w:r>
      <w:proofErr w:type="spellStart"/>
      <w:r w:rsidR="00725C11" w:rsidRPr="007771FE">
        <w:rPr>
          <w:rFonts w:ascii="Arial" w:hAnsi="Arial" w:cs="Arial"/>
          <w:sz w:val="24"/>
          <w:szCs w:val="24"/>
        </w:rPr>
        <w:t>F</w:t>
      </w:r>
      <w:r w:rsidR="00725C11" w:rsidRPr="007771FE">
        <w:rPr>
          <w:rFonts w:ascii="Arial" w:hAnsi="Arial" w:cs="Arial"/>
          <w:sz w:val="24"/>
          <w:szCs w:val="24"/>
          <w:vertAlign w:val="subscript"/>
        </w:rPr>
        <w:t>calc</w:t>
      </w:r>
      <w:proofErr w:type="spellEnd"/>
      <w:r w:rsidR="00725C11" w:rsidRPr="007771FE">
        <w:rPr>
          <w:rFonts w:ascii="Arial" w:hAnsi="Arial" w:cs="Arial"/>
          <w:sz w:val="24"/>
          <w:szCs w:val="24"/>
        </w:rPr>
        <w:t>)</w:t>
      </w:r>
      <w:r w:rsidR="00FF4E84" w:rsidRPr="007771FE">
        <w:rPr>
          <w:rFonts w:ascii="Arial" w:hAnsi="Arial" w:cs="Arial"/>
          <w:sz w:val="24"/>
          <w:szCs w:val="24"/>
        </w:rPr>
        <w:t xml:space="preserve"> which is equal to </w:t>
      </w:r>
      <w:proofErr w:type="spellStart"/>
      <w:r w:rsidR="00FF4E84" w:rsidRPr="007771FE">
        <w:rPr>
          <w:rFonts w:ascii="Arial" w:hAnsi="Arial" w:cs="Arial"/>
          <w:sz w:val="24"/>
          <w:szCs w:val="24"/>
        </w:rPr>
        <w:t>SR</w:t>
      </w:r>
      <w:r w:rsidR="00FF4E84" w:rsidRPr="007771FE">
        <w:rPr>
          <w:rFonts w:ascii="Arial" w:hAnsi="Arial" w:cs="Arial"/>
          <w:sz w:val="24"/>
          <w:szCs w:val="24"/>
          <w:vertAlign w:val="subscript"/>
        </w:rPr>
        <w:t>i</w:t>
      </w:r>
      <w:proofErr w:type="spellEnd"/>
      <w:r w:rsidR="00FF4E84" w:rsidRPr="007771FE">
        <w:rPr>
          <w:rFonts w:ascii="Arial" w:hAnsi="Arial" w:cs="Arial"/>
          <w:sz w:val="24"/>
          <w:szCs w:val="24"/>
        </w:rPr>
        <w:t xml:space="preserve"> from Eq. 7, has to exceed the critical value for the F distribution, </w:t>
      </w:r>
      <w:proofErr w:type="spellStart"/>
      <w:r w:rsidR="00FF4E84" w:rsidRPr="007771FE">
        <w:rPr>
          <w:rFonts w:ascii="Arial" w:hAnsi="Arial" w:cs="Arial"/>
          <w:sz w:val="24"/>
          <w:szCs w:val="24"/>
        </w:rPr>
        <w:t>F</w:t>
      </w:r>
      <w:r w:rsidR="00FF4E84" w:rsidRPr="00A75FE8">
        <w:rPr>
          <w:rFonts w:ascii="Arial" w:hAnsi="Arial" w:cs="Arial"/>
          <w:sz w:val="24"/>
          <w:szCs w:val="24"/>
          <w:vertAlign w:val="subscript"/>
        </w:rPr>
        <w:t>crit</w:t>
      </w:r>
      <w:proofErr w:type="spellEnd"/>
      <w:r w:rsidR="00FF4E84" w:rsidRPr="007771FE">
        <w:rPr>
          <w:rFonts w:ascii="Arial" w:hAnsi="Arial" w:cs="Arial"/>
          <w:sz w:val="24"/>
          <w:szCs w:val="24"/>
        </w:rPr>
        <w:t xml:space="preserve">. </w:t>
      </w:r>
    </w:p>
    <w:p w:rsidR="00FF4E84" w:rsidRPr="007771FE" w:rsidRDefault="00FF4E84" w:rsidP="00FF4E84">
      <w:pPr>
        <w:autoSpaceDE w:val="0"/>
        <w:autoSpaceDN w:val="0"/>
        <w:adjustRightInd w:val="0"/>
        <w:spacing w:before="100" w:beforeAutospacing="1" w:after="0" w:line="360" w:lineRule="auto"/>
        <w:jc w:val="both"/>
        <w:rPr>
          <w:rFonts w:ascii="Arial" w:hAnsi="Arial" w:cs="Arial"/>
          <w:sz w:val="24"/>
          <w:szCs w:val="24"/>
        </w:rPr>
      </w:pPr>
      <w:proofErr w:type="spellStart"/>
      <w:r w:rsidRPr="007771FE">
        <w:rPr>
          <w:rFonts w:ascii="Arial" w:hAnsi="Arial" w:cs="Arial"/>
          <w:sz w:val="24"/>
          <w:szCs w:val="24"/>
        </w:rPr>
        <w:t>F</w:t>
      </w:r>
      <w:r w:rsidRPr="007771FE">
        <w:rPr>
          <w:rFonts w:ascii="Arial" w:hAnsi="Arial" w:cs="Arial"/>
          <w:sz w:val="24"/>
          <w:szCs w:val="24"/>
          <w:vertAlign w:val="subscript"/>
        </w:rPr>
        <w:t>calc</w:t>
      </w:r>
      <w:proofErr w:type="spellEnd"/>
      <w:r w:rsidRPr="007771FE">
        <w:rPr>
          <w:rFonts w:ascii="Arial" w:hAnsi="Arial" w:cs="Arial"/>
          <w:sz w:val="24"/>
          <w:szCs w:val="24"/>
        </w:rPr>
        <w:t xml:space="preserve"> = </w:t>
      </w:r>
      <w:proofErr w:type="spellStart"/>
      <w:r w:rsidR="00AC0626" w:rsidRPr="007771FE">
        <w:rPr>
          <w:rFonts w:ascii="Arial" w:hAnsi="Arial" w:cs="Arial"/>
          <w:sz w:val="24"/>
          <w:szCs w:val="24"/>
        </w:rPr>
        <w:t>SR</w:t>
      </w:r>
      <w:r w:rsidR="00AC0626" w:rsidRPr="007771FE">
        <w:rPr>
          <w:rFonts w:ascii="Arial" w:hAnsi="Arial" w:cs="Arial"/>
          <w:sz w:val="24"/>
          <w:szCs w:val="24"/>
          <w:vertAlign w:val="subscript"/>
        </w:rPr>
        <w:t>i</w:t>
      </w:r>
      <w:proofErr w:type="spellEnd"/>
      <w:r w:rsidRPr="007771FE">
        <w:rPr>
          <w:rFonts w:ascii="Arial" w:hAnsi="Arial" w:cs="Arial"/>
          <w:sz w:val="24"/>
          <w:szCs w:val="24"/>
        </w:rPr>
        <w:t xml:space="preserve"> &gt; </w:t>
      </w:r>
      <w:proofErr w:type="spellStart"/>
      <w:r w:rsidRPr="007771FE">
        <w:rPr>
          <w:rFonts w:ascii="Arial" w:hAnsi="Arial" w:cs="Arial"/>
          <w:sz w:val="24"/>
          <w:szCs w:val="24"/>
        </w:rPr>
        <w:t>F</w:t>
      </w:r>
      <w:r w:rsidRPr="007771FE">
        <w:rPr>
          <w:rFonts w:ascii="Arial" w:hAnsi="Arial" w:cs="Arial"/>
          <w:sz w:val="24"/>
          <w:szCs w:val="24"/>
          <w:vertAlign w:val="subscript"/>
        </w:rPr>
        <w:t>crit</w:t>
      </w:r>
      <w:proofErr w:type="spellEnd"/>
      <w:r w:rsidRPr="007771FE">
        <w:rPr>
          <w:rFonts w:ascii="Arial" w:hAnsi="Arial" w:cs="Arial"/>
          <w:sz w:val="24"/>
          <w:szCs w:val="24"/>
        </w:rPr>
        <w:t xml:space="preserve"> = F (α,</w:t>
      </w:r>
      <w:r w:rsidR="00AC0626" w:rsidRPr="007771FE">
        <w:rPr>
          <w:rFonts w:ascii="Arial" w:hAnsi="Arial" w:cs="Arial"/>
          <w:sz w:val="24"/>
          <w:szCs w:val="24"/>
        </w:rPr>
        <w:t xml:space="preserve"> </w:t>
      </w:r>
      <w:r w:rsidRPr="007771FE">
        <w:rPr>
          <w:rFonts w:ascii="Arial" w:hAnsi="Arial" w:cs="Arial"/>
          <w:sz w:val="24"/>
          <w:szCs w:val="24"/>
        </w:rPr>
        <w:t>N-2, N-3</w:t>
      </w:r>
      <w:proofErr w:type="gramStart"/>
      <w:r w:rsidRPr="007771FE">
        <w:rPr>
          <w:rFonts w:ascii="Arial" w:hAnsi="Arial" w:cs="Arial"/>
          <w:sz w:val="24"/>
          <w:szCs w:val="24"/>
        </w:rPr>
        <w:t>)</w:t>
      </w:r>
      <w:r w:rsidR="00725C11" w:rsidRPr="007771FE">
        <w:rPr>
          <w:rFonts w:ascii="Arial" w:hAnsi="Arial" w:cs="Arial"/>
          <w:sz w:val="24"/>
          <w:szCs w:val="24"/>
        </w:rPr>
        <w:t xml:space="preserve">  </w:t>
      </w:r>
      <w:r w:rsidR="00A46EF2">
        <w:rPr>
          <w:rFonts w:ascii="Arial" w:hAnsi="Arial" w:cs="Arial"/>
          <w:sz w:val="24"/>
          <w:szCs w:val="24"/>
        </w:rPr>
        <w:t>(</w:t>
      </w:r>
      <w:proofErr w:type="gramEnd"/>
      <w:r w:rsidR="00725C11" w:rsidRPr="007771FE">
        <w:rPr>
          <w:rFonts w:ascii="Arial" w:hAnsi="Arial" w:cs="Arial"/>
          <w:sz w:val="24"/>
          <w:szCs w:val="24"/>
        </w:rPr>
        <w:t>8</w:t>
      </w:r>
      <w:r w:rsidR="00A46EF2">
        <w:rPr>
          <w:rFonts w:ascii="Arial" w:hAnsi="Arial" w:cs="Arial"/>
          <w:sz w:val="24"/>
          <w:szCs w:val="24"/>
        </w:rPr>
        <w:t>)</w:t>
      </w:r>
    </w:p>
    <w:p w:rsidR="00FF4E84" w:rsidRPr="007771FE" w:rsidRDefault="00FF4E84" w:rsidP="00FF4E84">
      <w:pPr>
        <w:autoSpaceDE w:val="0"/>
        <w:autoSpaceDN w:val="0"/>
        <w:adjustRightInd w:val="0"/>
        <w:spacing w:before="100" w:beforeAutospacing="1" w:after="0" w:line="360" w:lineRule="auto"/>
        <w:jc w:val="both"/>
        <w:rPr>
          <w:rFonts w:ascii="Arial" w:hAnsi="Arial" w:cs="Arial"/>
          <w:sz w:val="24"/>
          <w:szCs w:val="24"/>
          <w:lang w:val="en-US"/>
        </w:rPr>
      </w:pPr>
      <w:r w:rsidRPr="007771FE">
        <w:rPr>
          <w:rFonts w:ascii="Arial" w:hAnsi="Arial" w:cs="Arial"/>
          <w:sz w:val="24"/>
          <w:szCs w:val="24"/>
        </w:rPr>
        <w:t xml:space="preserve">Where N is the sample size and </w:t>
      </w:r>
      <w:proofErr w:type="gramStart"/>
      <w:r w:rsidRPr="007771FE">
        <w:rPr>
          <w:rFonts w:ascii="Arial" w:hAnsi="Arial" w:cs="Arial"/>
          <w:sz w:val="24"/>
          <w:szCs w:val="24"/>
        </w:rPr>
        <w:t>α the</w:t>
      </w:r>
      <w:proofErr w:type="gramEnd"/>
      <w:r w:rsidRPr="007771FE">
        <w:rPr>
          <w:rFonts w:ascii="Arial" w:hAnsi="Arial" w:cs="Arial"/>
          <w:sz w:val="24"/>
          <w:szCs w:val="24"/>
        </w:rPr>
        <w:t xml:space="preserve"> significance level. In this work, the </w:t>
      </w:r>
      <w:r w:rsidRPr="007771FE">
        <w:rPr>
          <w:rStyle w:val="nfasis"/>
          <w:rFonts w:ascii="Arial" w:hAnsi="Arial" w:cs="Arial"/>
          <w:i w:val="0"/>
          <w:sz w:val="24"/>
          <w:szCs w:val="24"/>
        </w:rPr>
        <w:t>F</w:t>
      </w:r>
      <w:r w:rsidRPr="007771FE">
        <w:rPr>
          <w:rFonts w:ascii="Arial" w:hAnsi="Arial" w:cs="Arial"/>
          <w:i/>
          <w:sz w:val="24"/>
          <w:szCs w:val="24"/>
        </w:rPr>
        <w:t>-</w:t>
      </w:r>
      <w:r w:rsidRPr="007771FE">
        <w:rPr>
          <w:rFonts w:ascii="Arial" w:hAnsi="Arial" w:cs="Arial"/>
          <w:sz w:val="24"/>
          <w:szCs w:val="24"/>
        </w:rPr>
        <w:t>test (95%) criterion has been chosen to select the marker candidate</w:t>
      </w:r>
      <w:r w:rsidR="00725C11" w:rsidRPr="007771FE">
        <w:rPr>
          <w:rFonts w:ascii="Arial" w:hAnsi="Arial" w:cs="Arial"/>
          <w:sz w:val="24"/>
          <w:szCs w:val="24"/>
        </w:rPr>
        <w:t>.</w:t>
      </w:r>
    </w:p>
    <w:p w:rsidR="00BD3BB1" w:rsidRPr="007771FE" w:rsidRDefault="00BD3BB1" w:rsidP="000D562C">
      <w:pPr>
        <w:spacing w:before="100" w:beforeAutospacing="1" w:after="0" w:line="360" w:lineRule="auto"/>
        <w:rPr>
          <w:rFonts w:ascii="Arial" w:hAnsi="Arial" w:cs="Arial"/>
          <w:sz w:val="24"/>
          <w:szCs w:val="24"/>
        </w:rPr>
      </w:pPr>
    </w:p>
    <w:p w:rsidR="000D562C" w:rsidRPr="007771FE" w:rsidRDefault="00FF4E84" w:rsidP="000D562C">
      <w:pPr>
        <w:spacing w:before="100" w:beforeAutospacing="1" w:after="0" w:line="360" w:lineRule="auto"/>
        <w:rPr>
          <w:rFonts w:ascii="Arial" w:hAnsi="Arial" w:cs="Arial"/>
          <w:sz w:val="24"/>
          <w:szCs w:val="24"/>
        </w:rPr>
      </w:pPr>
      <w:r w:rsidRPr="007771FE">
        <w:rPr>
          <w:rFonts w:ascii="Arial" w:hAnsi="Arial" w:cs="Arial"/>
          <w:sz w:val="24"/>
          <w:szCs w:val="24"/>
        </w:rPr>
        <w:t>4</w:t>
      </w:r>
      <w:r w:rsidR="000D562C" w:rsidRPr="007771FE">
        <w:rPr>
          <w:rFonts w:ascii="Arial" w:hAnsi="Arial" w:cs="Arial"/>
          <w:sz w:val="24"/>
          <w:szCs w:val="24"/>
        </w:rPr>
        <w:t>. DATA SETS DESCRIPTION</w:t>
      </w:r>
    </w:p>
    <w:p w:rsidR="000D562C" w:rsidRPr="007771FE" w:rsidRDefault="00FF4E84" w:rsidP="000D562C">
      <w:pPr>
        <w:spacing w:before="100" w:beforeAutospacing="1" w:after="0" w:line="360" w:lineRule="auto"/>
        <w:rPr>
          <w:rFonts w:ascii="Arial" w:hAnsi="Arial" w:cs="Arial"/>
          <w:sz w:val="24"/>
          <w:szCs w:val="24"/>
        </w:rPr>
      </w:pPr>
      <w:r w:rsidRPr="007771FE">
        <w:rPr>
          <w:rFonts w:ascii="Arial" w:hAnsi="Arial" w:cs="Arial"/>
          <w:sz w:val="24"/>
          <w:szCs w:val="24"/>
        </w:rPr>
        <w:t>4</w:t>
      </w:r>
      <w:r w:rsidR="000D562C" w:rsidRPr="007771FE">
        <w:rPr>
          <w:rFonts w:ascii="Arial" w:hAnsi="Arial" w:cs="Arial"/>
          <w:sz w:val="24"/>
          <w:szCs w:val="24"/>
        </w:rPr>
        <w:t>.1 Water quality data set</w:t>
      </w:r>
    </w:p>
    <w:p w:rsidR="000D562C" w:rsidRPr="007771FE" w:rsidRDefault="000D562C" w:rsidP="000D562C">
      <w:pPr>
        <w:spacing w:before="100" w:beforeAutospacing="1" w:after="0" w:line="360" w:lineRule="auto"/>
        <w:jc w:val="both"/>
        <w:rPr>
          <w:rFonts w:ascii="Arial" w:hAnsi="Arial" w:cs="Arial"/>
          <w:sz w:val="24"/>
          <w:szCs w:val="24"/>
        </w:rPr>
      </w:pPr>
      <w:r w:rsidRPr="007771FE">
        <w:rPr>
          <w:rFonts w:ascii="Arial" w:hAnsi="Arial" w:cs="Arial"/>
          <w:sz w:val="24"/>
          <w:szCs w:val="24"/>
        </w:rPr>
        <w:t>Th</w:t>
      </w:r>
      <w:r w:rsidR="004D4C61">
        <w:rPr>
          <w:rFonts w:ascii="Arial" w:hAnsi="Arial" w:cs="Arial"/>
          <w:sz w:val="24"/>
          <w:szCs w:val="24"/>
        </w:rPr>
        <w:t xml:space="preserve">is </w:t>
      </w:r>
      <w:r w:rsidRPr="007771FE">
        <w:rPr>
          <w:rFonts w:ascii="Arial" w:hAnsi="Arial" w:cs="Arial"/>
          <w:sz w:val="24"/>
          <w:szCs w:val="24"/>
        </w:rPr>
        <w:t xml:space="preserve"> dataset (see Table </w:t>
      </w:r>
      <w:r w:rsidR="0036755C" w:rsidRPr="007771FE">
        <w:rPr>
          <w:rFonts w:ascii="Arial" w:hAnsi="Arial" w:cs="Arial"/>
          <w:sz w:val="24"/>
          <w:szCs w:val="24"/>
        </w:rPr>
        <w:t xml:space="preserve">1 </w:t>
      </w:r>
      <w:r w:rsidRPr="007771FE">
        <w:rPr>
          <w:rFonts w:ascii="Arial" w:hAnsi="Arial" w:cs="Arial"/>
          <w:sz w:val="24"/>
          <w:szCs w:val="24"/>
        </w:rPr>
        <w:t>supplementary material) consisted of  13 physicochemical parameters (</w:t>
      </w:r>
      <w:r w:rsidRPr="007771FE">
        <w:rPr>
          <w:rFonts w:ascii="Arial" w:hAnsi="Arial" w:cs="Arial"/>
          <w:b/>
          <w:sz w:val="24"/>
          <w:szCs w:val="24"/>
        </w:rPr>
        <w:t>X</w:t>
      </w:r>
      <w:r w:rsidRPr="007771FE">
        <w:rPr>
          <w:rFonts w:ascii="Arial" w:hAnsi="Arial" w:cs="Arial"/>
          <w:sz w:val="24"/>
          <w:szCs w:val="24"/>
        </w:rPr>
        <w:t xml:space="preserve"> predictor variables) and </w:t>
      </w:r>
      <w:r w:rsidR="00376489">
        <w:rPr>
          <w:rFonts w:ascii="Arial" w:hAnsi="Arial" w:cs="Arial"/>
          <w:sz w:val="24"/>
          <w:szCs w:val="24"/>
        </w:rPr>
        <w:t xml:space="preserve">of one </w:t>
      </w:r>
      <w:r w:rsidRPr="007771FE">
        <w:rPr>
          <w:rFonts w:ascii="Arial" w:hAnsi="Arial" w:cs="Arial"/>
          <w:sz w:val="24"/>
          <w:szCs w:val="24"/>
        </w:rPr>
        <w:t xml:space="preserve">overall score </w:t>
      </w:r>
      <w:r w:rsidR="00376489">
        <w:rPr>
          <w:rFonts w:ascii="Arial" w:hAnsi="Arial" w:cs="Arial"/>
          <w:sz w:val="24"/>
          <w:szCs w:val="24"/>
        </w:rPr>
        <w:t>for</w:t>
      </w:r>
      <w:r w:rsidRPr="007771FE">
        <w:rPr>
          <w:rFonts w:ascii="Arial" w:hAnsi="Arial" w:cs="Arial"/>
          <w:sz w:val="24"/>
          <w:szCs w:val="24"/>
        </w:rPr>
        <w:t xml:space="preserve"> </w:t>
      </w:r>
      <w:r w:rsidR="00376489">
        <w:rPr>
          <w:rFonts w:ascii="Arial" w:hAnsi="Arial" w:cs="Arial"/>
          <w:sz w:val="24"/>
          <w:szCs w:val="24"/>
        </w:rPr>
        <w:t xml:space="preserve">the </w:t>
      </w:r>
      <w:r w:rsidRPr="007771FE">
        <w:rPr>
          <w:rFonts w:ascii="Arial" w:hAnsi="Arial" w:cs="Arial"/>
          <w:sz w:val="24"/>
          <w:szCs w:val="24"/>
        </w:rPr>
        <w:t>water taste and flavour evaluation (</w:t>
      </w:r>
      <w:r w:rsidRPr="006F6CC3">
        <w:rPr>
          <w:rFonts w:ascii="Arial" w:hAnsi="Arial" w:cs="Arial"/>
          <w:b/>
          <w:bCs/>
          <w:sz w:val="24"/>
          <w:szCs w:val="24"/>
        </w:rPr>
        <w:t>y</w:t>
      </w:r>
      <w:r w:rsidRPr="007771FE">
        <w:rPr>
          <w:rFonts w:ascii="Arial" w:hAnsi="Arial" w:cs="Arial"/>
          <w:sz w:val="24"/>
          <w:szCs w:val="24"/>
        </w:rPr>
        <w:t xml:space="preserve"> predicted variable) of  25 bottled mineral and tap water samples covering a wide range of mineralization and chemical composition from </w:t>
      </w:r>
      <w:r w:rsidR="00BB3FDE" w:rsidRPr="007771FE">
        <w:rPr>
          <w:rFonts w:ascii="Arial" w:hAnsi="Arial" w:cs="Arial"/>
          <w:sz w:val="24"/>
          <w:szCs w:val="24"/>
        </w:rPr>
        <w:t>different sources</w:t>
      </w:r>
      <w:r w:rsidRPr="007771FE">
        <w:rPr>
          <w:rFonts w:ascii="Arial" w:hAnsi="Arial" w:cs="Arial"/>
          <w:sz w:val="24"/>
          <w:szCs w:val="24"/>
        </w:rPr>
        <w:t xml:space="preserve"> </w:t>
      </w:r>
      <w:r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&lt;EndNote&gt;&lt;Cite&gt;&lt;Author&gt;Platikanov&lt;/Author&gt;&lt;Year&gt;2013&lt;/Year&gt;&lt;RecNum&gt;1277&lt;/RecNum&gt;&lt;DisplayText&gt;(25)&lt;/DisplayText&gt;&lt;record&gt;&lt;rec-number&gt;1277&lt;/rec-number&gt;&lt;foreign-keys&gt;&lt;key app="EN" db-id="evzpetxs35edxaetffix09e5vzxdfs9rffpv" timestamp="1391449089"&gt;1277&lt;/key&gt;&lt;/foreign-keys&gt;&lt;ref-type name="Journal Article"&gt;17&lt;/ref-type&gt;&lt;contributors&gt;&lt;authors&gt;&lt;author&gt;Platikanov, Stefan&lt;/author&gt;&lt;author&gt;Garcia, Veronica&lt;/author&gt;&lt;author&gt;Fonseca, Ignacio&lt;/author&gt;&lt;author&gt;Rullán, Elena&lt;/author&gt;&lt;author&gt;Devesa, Ricard&lt;/author&gt;&lt;author&gt;Tauler, Roma&lt;/author&gt;&lt;/authors&gt;&lt;/contributors&gt;&lt;titles&gt;&lt;title&gt;Influence of minerals on the taste of bottled and tap water: A chemometric approach&lt;/title&gt;&lt;secondary-title&gt;Water Research&lt;/secondary-title&gt;&lt;/titles&gt;&lt;periodical&gt;&lt;full-title&gt;Water Research&lt;/full-title&gt;&lt;/periodical&gt;&lt;pages&gt;693-704&lt;/pages&gt;&lt;volume&gt;47&lt;/volume&gt;&lt;number&gt;2&lt;/number&gt;&lt;keywords&gt;&lt;keyword&gt;Taste&lt;/keyword&gt;&lt;keyword&gt;Flavor&lt;/keyword&gt;&lt;keyword&gt;Bottled water&lt;/keyword&gt;&lt;keyword&gt;Tap&lt;/keyword&gt;&lt;keyword&gt;Sensory analysis&lt;/keyword&gt;&lt;keyword&gt;PLS&lt;/keyword&gt;&lt;keyword&gt;PCA&lt;/keyword&gt;&lt;/keywords&gt;&lt;dates&gt;&lt;year&gt;2013&lt;/year&gt;&lt;/dates&gt;&lt;isbn&gt;0043-1354&lt;/isbn&gt;&lt;urls&gt;&lt;related-urls&gt;&lt;url&gt;http://www.sciencedirect.com/science/article/pii/S0043135412007701&lt;/url&gt;&lt;/related-urls&gt;&lt;/urls&gt;&lt;electronic-resource-num&gt;http://dx.doi.org/10.1016/j.watres.2012.10.040&lt;/electronic-resource-num&gt;&lt;/record&gt;&lt;/Cite&gt;&lt;/EndNote&gt;</w:instrText>
      </w:r>
      <w:r w:rsidRPr="007771FE">
        <w:rPr>
          <w:rFonts w:ascii="Arial" w:hAnsi="Arial" w:cs="Arial"/>
          <w:sz w:val="24"/>
          <w:szCs w:val="24"/>
        </w:rPr>
        <w:fldChar w:fldCharType="separate"/>
      </w:r>
      <w:r w:rsidR="00163470">
        <w:rPr>
          <w:rFonts w:ascii="Arial" w:hAnsi="Arial" w:cs="Arial"/>
          <w:noProof/>
          <w:sz w:val="24"/>
          <w:szCs w:val="24"/>
        </w:rPr>
        <w:t>(</w:t>
      </w:r>
      <w:hyperlink w:anchor="_ENREF_25" w:tooltip="Platikanov, 2013 #1277" w:history="1">
        <w:r w:rsidR="002D2E77">
          <w:rPr>
            <w:rFonts w:ascii="Arial" w:hAnsi="Arial" w:cs="Arial"/>
            <w:noProof/>
            <w:sz w:val="24"/>
            <w:szCs w:val="24"/>
          </w:rPr>
          <w:t>25</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 Water samples were </w:t>
      </w:r>
      <w:proofErr w:type="spellStart"/>
      <w:r w:rsidR="00BB3FDE" w:rsidRPr="007771FE">
        <w:rPr>
          <w:rFonts w:ascii="Arial" w:hAnsi="Arial" w:cs="Arial"/>
          <w:sz w:val="24"/>
          <w:szCs w:val="24"/>
        </w:rPr>
        <w:t>analyzed</w:t>
      </w:r>
      <w:proofErr w:type="spellEnd"/>
      <w:r w:rsidR="00BB3FDE" w:rsidRPr="007771FE">
        <w:rPr>
          <w:rFonts w:ascii="Arial" w:hAnsi="Arial" w:cs="Arial"/>
          <w:sz w:val="24"/>
          <w:szCs w:val="24"/>
        </w:rPr>
        <w:t xml:space="preserve"> using</w:t>
      </w:r>
      <w:r w:rsidRPr="007771FE">
        <w:rPr>
          <w:rFonts w:ascii="Arial" w:hAnsi="Arial" w:cs="Arial"/>
          <w:sz w:val="24"/>
          <w:szCs w:val="24"/>
        </w:rPr>
        <w:t xml:space="preserve"> </w:t>
      </w:r>
      <w:r w:rsidRPr="007771FE">
        <w:rPr>
          <w:rFonts w:ascii="Arial" w:hAnsi="Arial" w:cs="Arial"/>
          <w:sz w:val="24"/>
          <w:szCs w:val="24"/>
        </w:rPr>
        <w:lastRenderedPageBreak/>
        <w:t>standard methods</w:t>
      </w:r>
      <w:r w:rsidR="00376489">
        <w:rPr>
          <w:rFonts w:ascii="Arial" w:hAnsi="Arial" w:cs="Arial"/>
          <w:sz w:val="24"/>
          <w:szCs w:val="24"/>
        </w:rPr>
        <w:t>. W</w:t>
      </w:r>
      <w:r w:rsidRPr="007771FE">
        <w:rPr>
          <w:rFonts w:ascii="Arial" w:hAnsi="Arial" w:cs="Arial"/>
          <w:sz w:val="24"/>
          <w:szCs w:val="24"/>
        </w:rPr>
        <w:t>ater ble</w:t>
      </w:r>
      <w:r w:rsidR="00BB3FDE" w:rsidRPr="007771FE">
        <w:rPr>
          <w:rFonts w:ascii="Arial" w:hAnsi="Arial" w:cs="Arial"/>
          <w:sz w:val="24"/>
          <w:szCs w:val="24"/>
        </w:rPr>
        <w:t>n</w:t>
      </w:r>
      <w:r w:rsidRPr="007771FE">
        <w:rPr>
          <w:rFonts w:ascii="Arial" w:hAnsi="Arial" w:cs="Arial"/>
          <w:sz w:val="24"/>
          <w:szCs w:val="24"/>
        </w:rPr>
        <w:t xml:space="preserve">ds and </w:t>
      </w:r>
      <w:r w:rsidR="00BB3FDE" w:rsidRPr="007771FE">
        <w:rPr>
          <w:rFonts w:ascii="Arial" w:hAnsi="Arial" w:cs="Arial"/>
          <w:sz w:val="24"/>
          <w:szCs w:val="24"/>
        </w:rPr>
        <w:t>dilutions</w:t>
      </w:r>
      <w:r w:rsidRPr="007771FE">
        <w:rPr>
          <w:rFonts w:ascii="Arial" w:hAnsi="Arial" w:cs="Arial"/>
          <w:sz w:val="24"/>
          <w:szCs w:val="24"/>
        </w:rPr>
        <w:t xml:space="preserve"> were allowed for 48 h of equilibration before analysis. Sodium, potassium, calcium and magnesium and silica </w:t>
      </w:r>
      <w:r w:rsidR="00376489">
        <w:rPr>
          <w:rFonts w:ascii="Arial" w:hAnsi="Arial" w:cs="Arial"/>
          <w:sz w:val="24"/>
          <w:szCs w:val="24"/>
        </w:rPr>
        <w:t xml:space="preserve">concentration </w:t>
      </w:r>
      <w:r w:rsidRPr="007771FE">
        <w:rPr>
          <w:rFonts w:ascii="Arial" w:hAnsi="Arial" w:cs="Arial"/>
          <w:sz w:val="24"/>
          <w:szCs w:val="24"/>
        </w:rPr>
        <w:t xml:space="preserve">levels were analysed by inductively coupled plasma optical emission spectrometry (ICP-OES). Conductivity at 20 ºC, pH and bicarbonate levels </w:t>
      </w:r>
      <w:proofErr w:type="gramStart"/>
      <w:r w:rsidRPr="007771FE">
        <w:rPr>
          <w:rFonts w:ascii="Arial" w:hAnsi="Arial" w:cs="Arial"/>
          <w:sz w:val="24"/>
          <w:szCs w:val="24"/>
        </w:rPr>
        <w:t>were</w:t>
      </w:r>
      <w:proofErr w:type="gramEnd"/>
      <w:r w:rsidRPr="007771FE">
        <w:rPr>
          <w:rFonts w:ascii="Arial" w:hAnsi="Arial" w:cs="Arial"/>
          <w:sz w:val="24"/>
          <w:szCs w:val="24"/>
        </w:rPr>
        <w:t xml:space="preserve"> determined by robotic </w:t>
      </w:r>
      <w:proofErr w:type="spellStart"/>
      <w:r w:rsidRPr="007771FE">
        <w:rPr>
          <w:rFonts w:ascii="Arial" w:hAnsi="Arial" w:cs="Arial"/>
          <w:sz w:val="24"/>
          <w:szCs w:val="24"/>
        </w:rPr>
        <w:t>titrosampler</w:t>
      </w:r>
      <w:proofErr w:type="spellEnd"/>
      <w:r w:rsidRPr="007771FE">
        <w:rPr>
          <w:rFonts w:ascii="Arial" w:hAnsi="Arial" w:cs="Arial"/>
          <w:sz w:val="24"/>
          <w:szCs w:val="24"/>
        </w:rPr>
        <w:t xml:space="preserve">. Chloride, nitrate and sulphate concentrations were analysed by ionic chromatography. TDS (dry residue at 180 ºC) levels were measured by </w:t>
      </w:r>
      <w:proofErr w:type="spellStart"/>
      <w:r w:rsidRPr="007771FE">
        <w:rPr>
          <w:rFonts w:ascii="Arial" w:hAnsi="Arial" w:cs="Arial"/>
          <w:sz w:val="24"/>
          <w:szCs w:val="24"/>
        </w:rPr>
        <w:t>gravimetry</w:t>
      </w:r>
      <w:proofErr w:type="spellEnd"/>
      <w:r w:rsidRPr="007771FE">
        <w:rPr>
          <w:rFonts w:ascii="Arial" w:hAnsi="Arial" w:cs="Arial"/>
          <w:sz w:val="24"/>
          <w:szCs w:val="24"/>
        </w:rPr>
        <w:t xml:space="preserve">. Free residual chlorine was analysed by DPD colorimetric method.   Sensory analysis were carried out by  a panel of selected people </w:t>
      </w:r>
      <w:r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&lt;EndNote&gt;&lt;Cite&gt;&lt;Author&gt;Devesa&lt;/Author&gt;&lt;Year&gt;2004&lt;/Year&gt;&lt;RecNum&gt;1341&lt;/RecNum&gt;&lt;DisplayText&gt;(30)&lt;/DisplayText&gt;&lt;record&gt;&lt;rec-number&gt;1341&lt;/rec-number&gt;&lt;foreign-keys&gt;&lt;key app="EN" db-id="evzpetxs35edxaetffix09e5vzxdfs9rffpv" timestamp="1414174965"&gt;1341&lt;/key&gt;&lt;/foreign-keys&gt;&lt;ref-type name="Serial"&gt;57&lt;/ref-type&gt;&lt;contributors&gt;&lt;authors&gt;&lt;author&gt;Devesa, R.&lt;/author&gt;&lt;author&gt;Fabrellas, C.&lt;/author&gt;&lt;author&gt;Cardeñoso, R.&lt;/author&gt;&lt;author&gt;Matia, L.&lt;/author&gt;&lt;author&gt;Ventura, F.&lt;/author&gt;&lt;author&gt;Salvatella, N.&lt;/author&gt;&lt;/authors&gt;&lt;/contributors&gt;&lt;titles&gt;&lt;title&gt;The panel of Aigües de Barcelona: 15 years of history&lt;/title&gt;&lt;secondary-title&gt;Water Science and Technology&lt;/secondary-title&gt;&lt;/titles&gt;&lt;pages&gt;145-151&lt;/pages&gt;&lt;volume&gt;49&lt;/volume&gt;&lt;dates&gt;&lt;year&gt;2004&lt;/year&gt;&lt;/dates&gt;&lt;urls&gt;&lt;related-urls&gt;&lt;url&gt;http://www.scopus.com/inward/record.url?eid=2-s2.0-3042774173&amp;amp;partnerID=40&amp;amp;md5=39b17bda1ec3ae322e8d8ae7f84956b9&lt;/url&gt;&lt;/related-urls&gt;&lt;/urls&gt;&lt;remote-database-name&gt;Scopus&lt;/remote-database-name&gt;&lt;/record&gt;&lt;/Cite&gt;&lt;/EndNote&gt;</w:instrText>
      </w:r>
      <w:r w:rsidRPr="007771FE">
        <w:rPr>
          <w:rFonts w:ascii="Arial" w:hAnsi="Arial" w:cs="Arial"/>
          <w:sz w:val="24"/>
          <w:szCs w:val="24"/>
        </w:rPr>
        <w:fldChar w:fldCharType="separate"/>
      </w:r>
      <w:r w:rsidR="00163470">
        <w:rPr>
          <w:rFonts w:ascii="Arial" w:hAnsi="Arial" w:cs="Arial"/>
          <w:noProof/>
          <w:sz w:val="24"/>
          <w:szCs w:val="24"/>
        </w:rPr>
        <w:t>(</w:t>
      </w:r>
      <w:hyperlink w:anchor="_ENREF_30" w:tooltip="Devesa, 2004 #1341" w:history="1">
        <w:r w:rsidR="002D2E77">
          <w:rPr>
            <w:rFonts w:ascii="Arial" w:hAnsi="Arial" w:cs="Arial"/>
            <w:noProof/>
            <w:sz w:val="24"/>
            <w:szCs w:val="24"/>
          </w:rPr>
          <w:t>30</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which were trained according to  a flavour profile analysis (FPA) method</w:t>
      </w:r>
      <w:r w:rsidR="00BB3FDE" w:rsidRPr="007771FE">
        <w:rPr>
          <w:rFonts w:ascii="Arial" w:hAnsi="Arial" w:cs="Arial"/>
          <w:sz w:val="24"/>
          <w:szCs w:val="24"/>
        </w:rPr>
        <w:t xml:space="preserve"> previously developed in</w:t>
      </w:r>
      <w:r w:rsidRPr="007771FE">
        <w:rPr>
          <w:rFonts w:ascii="Arial" w:hAnsi="Arial" w:cs="Arial"/>
          <w:sz w:val="24"/>
          <w:szCs w:val="24"/>
        </w:rPr>
        <w:t xml:space="preserve"> </w:t>
      </w:r>
      <w:r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&lt;EndNote&gt;&lt;Cite&gt;&lt;Author&gt;Devesa&lt;/Author&gt;&lt;Year&gt;2007&lt;/Year&gt;&lt;RecNum&gt;1342&lt;/RecNum&gt;&lt;DisplayText&gt;(31)&lt;/DisplayText&gt;&lt;record&gt;&lt;rec-number&gt;1342&lt;/rec-number&gt;&lt;foreign-keys&gt;&lt;key app="EN" db-id="evzpetxs35edxaetffix09e5vzxdfs9rffpv" timestamp="1414174986"&gt;1342&lt;/key&gt;&lt;/foreign-keys&gt;&lt;ref-type name="Serial"&gt;57&lt;/ref-type&gt;&lt;contributors&gt;&lt;authors&gt;&lt;author&gt;Devesa, R.&lt;/author&gt;&lt;author&gt;Cardeñoso, R.&lt;/author&gt;&lt;author&gt;Matía, L.&lt;/author&gt;&lt;/authors&gt;&lt;/contributors&gt;&lt;titles&gt;&lt;title&gt;Contribution of the FPA tasting panel to decision making about drinking water treatment facilities&lt;/title&gt;&lt;secondary-title&gt;Water Science and Technology&lt;/secondary-title&gt;&lt;/titles&gt;&lt;pages&gt;127-135&lt;/pages&gt;&lt;volume&gt;55&lt;/volume&gt;&lt;dates&gt;&lt;year&gt;2007&lt;/year&gt;&lt;/dates&gt;&lt;urls&gt;&lt;related-urls&gt;&lt;url&gt;http://www.scopus.com/inward/record.url?eid=2-s2.0-34247528537&amp;amp;partnerID=40&amp;amp;md5=0cfc4a37365a2841bc32c0b97592796b&lt;/url&gt;&lt;/related-urls&gt;&lt;/urls&gt;&lt;remote-database-name&gt;Scopus&lt;/remote-database-name&gt;&lt;/record&gt;&lt;/Cite&gt;&lt;/EndNote&gt;</w:instrText>
      </w:r>
      <w:r w:rsidRPr="007771FE">
        <w:rPr>
          <w:rFonts w:ascii="Arial" w:hAnsi="Arial" w:cs="Arial"/>
          <w:sz w:val="24"/>
          <w:szCs w:val="24"/>
        </w:rPr>
        <w:fldChar w:fldCharType="separate"/>
      </w:r>
      <w:r w:rsidR="00163470">
        <w:rPr>
          <w:rFonts w:ascii="Arial" w:hAnsi="Arial" w:cs="Arial"/>
          <w:noProof/>
          <w:sz w:val="24"/>
          <w:szCs w:val="24"/>
        </w:rPr>
        <w:t>(</w:t>
      </w:r>
      <w:hyperlink w:anchor="_ENREF_31" w:tooltip="Devesa, 2007 #1342" w:history="1">
        <w:r w:rsidR="002D2E77">
          <w:rPr>
            <w:rFonts w:ascii="Arial" w:hAnsi="Arial" w:cs="Arial"/>
            <w:noProof/>
            <w:sz w:val="24"/>
            <w:szCs w:val="24"/>
          </w:rPr>
          <w:t>31</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Results of </w:t>
      </w:r>
      <w:proofErr w:type="gramStart"/>
      <w:r w:rsidRPr="007771FE">
        <w:rPr>
          <w:rFonts w:ascii="Arial" w:hAnsi="Arial" w:cs="Arial"/>
          <w:sz w:val="24"/>
          <w:szCs w:val="24"/>
        </w:rPr>
        <w:t>these analysis</w:t>
      </w:r>
      <w:proofErr w:type="gramEnd"/>
      <w:r w:rsidRPr="007771FE">
        <w:rPr>
          <w:rFonts w:ascii="Arial" w:hAnsi="Arial" w:cs="Arial"/>
          <w:sz w:val="24"/>
          <w:szCs w:val="24"/>
        </w:rPr>
        <w:t xml:space="preserve"> are given in a Table (supplementary material) which summarizes the collected mineral and tap water samples, their mineral composition described as physicochemical parameters and their overall </w:t>
      </w:r>
      <w:r w:rsidR="00BB3FDE" w:rsidRPr="007771FE">
        <w:rPr>
          <w:rFonts w:ascii="Arial" w:hAnsi="Arial" w:cs="Arial"/>
          <w:sz w:val="24"/>
          <w:szCs w:val="24"/>
        </w:rPr>
        <w:t>flavour</w:t>
      </w:r>
      <w:r w:rsidRPr="007771FE">
        <w:rPr>
          <w:rFonts w:ascii="Arial" w:hAnsi="Arial" w:cs="Arial"/>
          <w:sz w:val="24"/>
          <w:szCs w:val="24"/>
        </w:rPr>
        <w:t xml:space="preserve"> scores. Further information about samples and analysis procedure is given in </w:t>
      </w:r>
      <w:r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&lt;EndNote&gt;&lt;Cite&gt;&lt;Author&gt;Platikanov&lt;/Author&gt;&lt;Year&gt;2013&lt;/Year&gt;&lt;RecNum&gt;1277&lt;/RecNum&gt;&lt;DisplayText&gt;(25)&lt;/DisplayText&gt;&lt;record&gt;&lt;rec-number&gt;1277&lt;/rec-number&gt;&lt;foreign-keys&gt;&lt;key app="EN" db-id="evzpetxs35edxaetffix09e5vzxdfs9rffpv" timestamp="1391449089"&gt;1277&lt;/key&gt;&lt;/foreign-keys&gt;&lt;ref-type name="Journal Article"&gt;17&lt;/ref-type&gt;&lt;contributors&gt;&lt;authors&gt;&lt;author&gt;Platikanov, Stefan&lt;/author&gt;&lt;author&gt;Garcia, Veronica&lt;/author&gt;&lt;author&gt;Fonseca, Ignacio&lt;/author&gt;&lt;author&gt;Rullán, Elena&lt;/author&gt;&lt;author&gt;Devesa, Ricard&lt;/author&gt;&lt;author&gt;Tauler, Roma&lt;/author&gt;&lt;/authors&gt;&lt;/contributors&gt;&lt;titles&gt;&lt;title&gt;Influence of minerals on the taste of bottled and tap water: A chemometric approach&lt;/title&gt;&lt;secondary-title&gt;Water Research&lt;/secondary-title&gt;&lt;/titles&gt;&lt;periodical&gt;&lt;full-title&gt;Water Research&lt;/full-title&gt;&lt;/periodical&gt;&lt;pages&gt;693-704&lt;/pages&gt;&lt;volume&gt;47&lt;/volume&gt;&lt;number&gt;2&lt;/number&gt;&lt;keywords&gt;&lt;keyword&gt;Taste&lt;/keyword&gt;&lt;keyword&gt;Flavor&lt;/keyword&gt;&lt;keyword&gt;Bottled water&lt;/keyword&gt;&lt;keyword&gt;Tap&lt;/keyword&gt;&lt;keyword&gt;Sensory analysis&lt;/keyword&gt;&lt;keyword&gt;PLS&lt;/keyword&gt;&lt;keyword&gt;PCA&lt;/keyword&gt;&lt;/keywords&gt;&lt;dates&gt;&lt;year&gt;2013&lt;/year&gt;&lt;/dates&gt;&lt;isbn&gt;0043-1354&lt;/isbn&gt;&lt;urls&gt;&lt;related-urls&gt;&lt;url&gt;http://www.sciencedirect.com/science/article/pii/S0043135412007701&lt;/url&gt;&lt;/related-urls&gt;&lt;/urls&gt;&lt;electronic-resource-num&gt;http://dx.doi.org/10.1016/j.watres.2012.10.040&lt;/electronic-resource-num&gt;&lt;/record&gt;&lt;/Cite&gt;&lt;/EndNote&gt;</w:instrText>
      </w:r>
      <w:r w:rsidRPr="007771FE">
        <w:rPr>
          <w:rFonts w:ascii="Arial" w:hAnsi="Arial" w:cs="Arial"/>
          <w:sz w:val="24"/>
          <w:szCs w:val="24"/>
        </w:rPr>
        <w:fldChar w:fldCharType="separate"/>
      </w:r>
      <w:r w:rsidR="00163470">
        <w:rPr>
          <w:rFonts w:ascii="Arial" w:hAnsi="Arial" w:cs="Arial"/>
          <w:noProof/>
          <w:sz w:val="24"/>
          <w:szCs w:val="24"/>
        </w:rPr>
        <w:t>(</w:t>
      </w:r>
      <w:hyperlink w:anchor="_ENREF_25" w:tooltip="Platikanov, 2013 #1277" w:history="1">
        <w:r w:rsidR="002D2E77">
          <w:rPr>
            <w:rFonts w:ascii="Arial" w:hAnsi="Arial" w:cs="Arial"/>
            <w:noProof/>
            <w:sz w:val="24"/>
            <w:szCs w:val="24"/>
          </w:rPr>
          <w:t>25</w:t>
        </w:r>
      </w:hyperlink>
      <w:r w:rsidR="00163470">
        <w:rPr>
          <w:rFonts w:ascii="Arial" w:hAnsi="Arial" w:cs="Arial"/>
          <w:noProof/>
          <w:sz w:val="24"/>
          <w:szCs w:val="24"/>
        </w:rPr>
        <w:t>)</w:t>
      </w:r>
      <w:r w:rsidRPr="007771FE">
        <w:rPr>
          <w:rFonts w:ascii="Arial" w:hAnsi="Arial" w:cs="Arial"/>
          <w:sz w:val="24"/>
          <w:szCs w:val="24"/>
        </w:rPr>
        <w:fldChar w:fldCharType="end"/>
      </w:r>
      <w:r w:rsidR="00544194" w:rsidRPr="007771FE">
        <w:rPr>
          <w:rFonts w:ascii="Arial" w:hAnsi="Arial" w:cs="Arial"/>
          <w:sz w:val="24"/>
          <w:szCs w:val="24"/>
        </w:rPr>
        <w:t>.</w:t>
      </w:r>
    </w:p>
    <w:p w:rsidR="000D562C" w:rsidRPr="007771FE" w:rsidRDefault="00FF4E84" w:rsidP="000D562C">
      <w:pPr>
        <w:spacing w:before="100" w:beforeAutospacing="1" w:after="0" w:line="360" w:lineRule="auto"/>
        <w:jc w:val="both"/>
        <w:rPr>
          <w:rFonts w:ascii="Arial" w:hAnsi="Arial" w:cs="Arial"/>
          <w:sz w:val="24"/>
          <w:szCs w:val="24"/>
        </w:rPr>
      </w:pPr>
      <w:r w:rsidRPr="007771FE">
        <w:rPr>
          <w:rFonts w:ascii="Arial" w:hAnsi="Arial" w:cs="Arial"/>
          <w:sz w:val="24"/>
          <w:szCs w:val="24"/>
        </w:rPr>
        <w:t>4</w:t>
      </w:r>
      <w:r w:rsidR="000D562C" w:rsidRPr="007771FE">
        <w:rPr>
          <w:rFonts w:ascii="Arial" w:hAnsi="Arial" w:cs="Arial"/>
          <w:sz w:val="24"/>
          <w:szCs w:val="24"/>
        </w:rPr>
        <w:t xml:space="preserve">.2 Climate data set </w:t>
      </w:r>
    </w:p>
    <w:p w:rsidR="000D562C" w:rsidRPr="007771FE" w:rsidRDefault="000D562C" w:rsidP="000D562C">
      <w:pPr>
        <w:spacing w:before="100" w:beforeAutospacing="1" w:after="0" w:line="360" w:lineRule="auto"/>
        <w:jc w:val="both"/>
        <w:rPr>
          <w:iCs/>
          <w:sz w:val="24"/>
          <w:szCs w:val="24"/>
        </w:rPr>
      </w:pPr>
      <w:r w:rsidRPr="007771FE">
        <w:rPr>
          <w:rFonts w:ascii="Arial" w:hAnsi="Arial" w:cs="Arial"/>
          <w:sz w:val="24"/>
          <w:szCs w:val="24"/>
        </w:rPr>
        <w:t xml:space="preserve">This climate dataset (see </w:t>
      </w:r>
      <w:r w:rsidR="00E3535C" w:rsidRPr="007771FE">
        <w:rPr>
          <w:rFonts w:ascii="Arial" w:hAnsi="Arial" w:cs="Arial"/>
          <w:sz w:val="24"/>
          <w:szCs w:val="24"/>
        </w:rPr>
        <w:t>Figure 1</w:t>
      </w:r>
      <w:r w:rsidRPr="007771FE">
        <w:rPr>
          <w:rFonts w:ascii="Arial" w:hAnsi="Arial" w:cs="Arial"/>
          <w:sz w:val="24"/>
          <w:szCs w:val="24"/>
        </w:rPr>
        <w:t xml:space="preserve"> supplementary material)</w:t>
      </w:r>
      <w:r w:rsidR="00725C11" w:rsidRPr="007771FE">
        <w:rPr>
          <w:rFonts w:ascii="Arial" w:hAnsi="Arial" w:cs="Arial"/>
          <w:sz w:val="24"/>
          <w:szCs w:val="24"/>
        </w:rPr>
        <w:t xml:space="preserve"> consisted</w:t>
      </w:r>
      <w:r w:rsidR="00544194" w:rsidRPr="007771FE">
        <w:rPr>
          <w:rFonts w:ascii="Arial" w:hAnsi="Arial" w:cs="Arial"/>
          <w:sz w:val="24"/>
          <w:szCs w:val="24"/>
        </w:rPr>
        <w:t xml:space="preserve"> of </w:t>
      </w:r>
      <w:r w:rsidRPr="007771FE">
        <w:rPr>
          <w:rFonts w:ascii="Arial" w:hAnsi="Arial" w:cs="Arial"/>
          <w:sz w:val="24"/>
          <w:szCs w:val="24"/>
        </w:rPr>
        <w:t>10</w:t>
      </w:r>
      <w:r w:rsidR="00544194" w:rsidRPr="007771FE">
        <w:rPr>
          <w:rFonts w:ascii="Arial" w:hAnsi="Arial" w:cs="Arial"/>
          <w:sz w:val="24"/>
          <w:szCs w:val="24"/>
        </w:rPr>
        <w:t xml:space="preserve"> Total Ion Current</w:t>
      </w:r>
      <w:r w:rsidRPr="007771FE">
        <w:rPr>
          <w:rFonts w:ascii="Arial" w:hAnsi="Arial" w:cs="Arial"/>
          <w:sz w:val="24"/>
          <w:szCs w:val="24"/>
        </w:rPr>
        <w:t xml:space="preserve"> </w:t>
      </w:r>
      <w:r w:rsidR="00544194" w:rsidRPr="007771FE">
        <w:rPr>
          <w:rFonts w:ascii="Arial" w:hAnsi="Arial" w:cs="Arial"/>
          <w:sz w:val="24"/>
          <w:szCs w:val="24"/>
        </w:rPr>
        <w:t>(</w:t>
      </w:r>
      <w:r w:rsidRPr="007771FE">
        <w:rPr>
          <w:rFonts w:ascii="Arial" w:hAnsi="Arial" w:cs="Arial"/>
          <w:sz w:val="24"/>
          <w:szCs w:val="24"/>
          <w:lang w:bidi="hi-IN"/>
        </w:rPr>
        <w:t>TIC</w:t>
      </w:r>
      <w:r w:rsidR="00544194" w:rsidRPr="007771FE">
        <w:rPr>
          <w:rFonts w:ascii="Arial" w:hAnsi="Arial" w:cs="Arial"/>
          <w:sz w:val="24"/>
          <w:szCs w:val="24"/>
          <w:lang w:bidi="hi-IN"/>
        </w:rPr>
        <w:t>)</w:t>
      </w:r>
      <w:r w:rsidRPr="007771FE">
        <w:rPr>
          <w:rFonts w:ascii="Arial" w:hAnsi="Arial" w:cs="Arial"/>
          <w:sz w:val="24"/>
          <w:szCs w:val="24"/>
          <w:lang w:bidi="hi-IN"/>
        </w:rPr>
        <w:t xml:space="preserve"> GC-MS chromatographic profiles (2940 retention times)</w:t>
      </w:r>
      <w:r w:rsidRPr="007771FE">
        <w:rPr>
          <w:rFonts w:ascii="Arial" w:hAnsi="Arial" w:cs="Arial"/>
          <w:sz w:val="24"/>
          <w:szCs w:val="24"/>
        </w:rPr>
        <w:t xml:space="preserve">  of the neutral fractions extracted from 10 fossil </w:t>
      </w:r>
      <w:r w:rsidR="00376489">
        <w:rPr>
          <w:rFonts w:ascii="Arial" w:hAnsi="Arial" w:cs="Arial"/>
          <w:sz w:val="24"/>
          <w:szCs w:val="24"/>
        </w:rPr>
        <w:t xml:space="preserve">stratified </w:t>
      </w:r>
      <w:r w:rsidRPr="007771FE">
        <w:rPr>
          <w:rFonts w:ascii="Arial" w:hAnsi="Arial" w:cs="Arial"/>
          <w:sz w:val="24"/>
          <w:szCs w:val="24"/>
        </w:rPr>
        <w:t>sediment marine samples (</w:t>
      </w:r>
      <w:r w:rsidRPr="007771FE">
        <w:rPr>
          <w:rFonts w:ascii="Arial" w:hAnsi="Arial" w:cs="Arial"/>
          <w:b/>
          <w:sz w:val="24"/>
          <w:szCs w:val="24"/>
        </w:rPr>
        <w:t>X</w:t>
      </w:r>
      <w:r w:rsidRPr="007771FE">
        <w:rPr>
          <w:rFonts w:ascii="Arial" w:hAnsi="Arial" w:cs="Arial"/>
          <w:sz w:val="24"/>
          <w:szCs w:val="24"/>
        </w:rPr>
        <w:t xml:space="preserve"> predictor variables)  and of their corresponding </w:t>
      </w:r>
      <w:proofErr w:type="spellStart"/>
      <w:r w:rsidRPr="007771FE">
        <w:rPr>
          <w:rFonts w:ascii="Arial" w:hAnsi="Arial" w:cs="Arial"/>
          <w:sz w:val="24"/>
          <w:szCs w:val="24"/>
        </w:rPr>
        <w:t>alkenone</w:t>
      </w:r>
      <w:proofErr w:type="spellEnd"/>
      <w:r w:rsidRPr="007771FE">
        <w:rPr>
          <w:rFonts w:ascii="Arial" w:hAnsi="Arial" w:cs="Arial"/>
          <w:sz w:val="24"/>
          <w:szCs w:val="24"/>
        </w:rPr>
        <w:t>-based reconstructed sea surface temperature (SST) (y predicted variable)</w:t>
      </w:r>
      <w:r w:rsidR="00544194" w:rsidRPr="007771FE">
        <w:rPr>
          <w:rFonts w:ascii="Arial" w:hAnsi="Arial" w:cs="Arial"/>
          <w:sz w:val="24"/>
          <w:szCs w:val="24"/>
        </w:rPr>
        <w:t xml:space="preserve">. Sediment marine records </w:t>
      </w:r>
      <w:r w:rsidR="009D404A" w:rsidRPr="007771FE">
        <w:rPr>
          <w:rFonts w:ascii="Arial" w:hAnsi="Arial" w:cs="Arial"/>
          <w:sz w:val="24"/>
          <w:szCs w:val="24"/>
        </w:rPr>
        <w:t xml:space="preserve">were taken from site IODP-U1318C, in the continental margin southwest of UK </w:t>
      </w:r>
      <w:r w:rsidR="00FF4E84" w:rsidRPr="007771FE">
        <w:rPr>
          <w:rFonts w:ascii="Arial" w:hAnsi="Arial" w:cs="Arial"/>
          <w:sz w:val="24"/>
          <w:szCs w:val="24"/>
        </w:rPr>
        <w:t>islands</w:t>
      </w:r>
      <w:r w:rsidR="009D404A" w:rsidRPr="007771FE">
        <w:rPr>
          <w:rFonts w:ascii="Arial" w:hAnsi="Arial" w:cs="Arial"/>
          <w:sz w:val="24"/>
          <w:szCs w:val="24"/>
        </w:rPr>
        <w:t xml:space="preserve"> during the Integrated Ocean Drilling Program (IODP) Expedition 307 at Challenger Mound in Porcupine </w:t>
      </w:r>
      <w:proofErr w:type="spellStart"/>
      <w:r w:rsidR="009D404A" w:rsidRPr="007771FE">
        <w:rPr>
          <w:rFonts w:ascii="Arial" w:hAnsi="Arial" w:cs="Arial"/>
          <w:sz w:val="24"/>
          <w:szCs w:val="24"/>
        </w:rPr>
        <w:t>Seabight</w:t>
      </w:r>
      <w:proofErr w:type="spellEnd"/>
      <w:r w:rsidR="009D404A" w:rsidRPr="007771FE">
        <w:rPr>
          <w:rFonts w:ascii="Arial" w:hAnsi="Arial" w:cs="Arial"/>
          <w:sz w:val="24"/>
          <w:szCs w:val="24"/>
        </w:rPr>
        <w:t xml:space="preserve">, 420.9 meters below seafloor </w:t>
      </w:r>
      <w:r w:rsidR="009D404A"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&lt;EndNote&gt;&lt;Cite&gt;&lt;Author&gt;Ferdelman&lt;/Author&gt;&lt;Year&gt;2006&lt;/Year&gt;&lt;RecNum&gt;945&lt;/RecNum&gt;&lt;DisplayText&gt;(32)&lt;/DisplayText&gt;&lt;record&gt;&lt;rec-number&gt;945&lt;/rec-number&gt;&lt;foreign-keys&gt;&lt;key app="EN" db-id="evzpetxs35edxaetffix09e5vzxdfs9rffpv" timestamp="1327682161"&gt;945&lt;/key&gt;&lt;/foreign-keys&gt;&lt;ref-type name="Book Section"&gt;5&lt;/ref-type&gt;&lt;contributors&gt;&lt;authors&gt;&lt;author&gt;Ferdelman, T.G.&lt;/author&gt;&lt;author&gt;Kano, A.&lt;/author&gt;&lt;author&gt;Williams, T.&lt;/author&gt;&lt;author&gt;Henriet, J.-P.&lt;/author&gt;&lt;author&gt;Expedition 307 Scientists&lt;/author&gt;&lt;/authors&gt;&lt;/contributors&gt;&lt;titles&gt;&lt;title&gt;Expedition 307 Scientists, 2006. Site U1318&lt;/title&gt;&lt;secondary-title&gt;Proc. IODP&lt;/secondary-title&gt;&lt;/titles&gt;&lt;dates&gt;&lt;year&gt;2006&lt;/year&gt;&lt;/dates&gt;&lt;publisher&gt;Washington, DC (Integrated Ocean Drilling Program Management International, Inc.)&lt;/publisher&gt;&lt;urls&gt;&lt;/urls&gt;&lt;electronic-resource-num&gt;doi:10.2204/</w:instrText>
      </w:r>
      <w:r w:rsidR="00163470">
        <w:rPr>
          <w:rFonts w:ascii="Cambria Math" w:hAnsi="Cambria Math" w:cs="Cambria Math"/>
          <w:sz w:val="24"/>
          <w:szCs w:val="24"/>
        </w:rPr>
        <w:instrText>​</w:instrText>
      </w:r>
      <w:r w:rsidR="00163470">
        <w:rPr>
          <w:rFonts w:ascii="Arial" w:hAnsi="Arial" w:cs="Arial"/>
          <w:sz w:val="24"/>
          <w:szCs w:val="24"/>
        </w:rPr>
        <w:instrText>iodp.proc.307.105.2006&lt;/electronic-resource-num&gt;&lt;/record&gt;&lt;/Cite&gt;&lt;Cite&gt;&lt;Author&gt;Ferdelman&lt;/Author&gt;&lt;Year&gt;2006&lt;/Year&gt;&lt;RecNum&gt;945&lt;/RecNum&gt;&lt;record&gt;&lt;rec-number&gt;945&lt;/rec-number&gt;&lt;foreign-keys&gt;&lt;key app="EN" db-id="evzpetxs35edxaetffix09e5vzxdfs9rffpv" timestamp="1327682161"&gt;945&lt;/key&gt;&lt;/foreign-keys&gt;&lt;ref-type name="Book Section"&gt;5&lt;/ref-type&gt;&lt;contributors&gt;&lt;authors&gt;&lt;author&gt;Ferdelman, T.G.&lt;/author&gt;&lt;author&gt;Kano, A.&lt;/author&gt;&lt;author&gt;Williams, T.&lt;/author&gt;&lt;author&gt;Henriet, J.-P.&lt;/author&gt;&lt;author&gt;Expedition 307 Scientists&lt;/author&gt;&lt;/authors&gt;&lt;/contributors&gt;&lt;titles&gt;&lt;title&gt;Expedition 307 Scientists, 2006. Site U1318&lt;/title&gt;&lt;secondary-title&gt;Proc. IODP&lt;/secondary-title&gt;&lt;/titles&gt;&lt;dates&gt;&lt;year&gt;2006&lt;/year&gt;&lt;/dates&gt;&lt;publisher&gt;Washington, DC (Integrated Ocean Drilling Program Management International, Inc.)&lt;/publisher&gt;&lt;urls&gt;&lt;/urls&gt;&lt;electronic-resource-num&gt;doi:10.2204/</w:instrText>
      </w:r>
      <w:r w:rsidR="00163470">
        <w:rPr>
          <w:rFonts w:ascii="Cambria Math" w:hAnsi="Cambria Math" w:cs="Cambria Math"/>
          <w:sz w:val="24"/>
          <w:szCs w:val="24"/>
        </w:rPr>
        <w:instrText>​</w:instrText>
      </w:r>
      <w:r w:rsidR="00163470">
        <w:rPr>
          <w:rFonts w:ascii="Arial" w:hAnsi="Arial" w:cs="Arial"/>
          <w:sz w:val="24"/>
          <w:szCs w:val="24"/>
        </w:rPr>
        <w:instrText>iodp.proc.307.105.2006&lt;/electronic-resource-num&gt;&lt;/record&gt;&lt;/Cite&gt;&lt;/EndNote&gt;</w:instrText>
      </w:r>
      <w:r w:rsidR="009D404A" w:rsidRPr="007771FE">
        <w:rPr>
          <w:rFonts w:ascii="Arial" w:hAnsi="Arial" w:cs="Arial"/>
          <w:sz w:val="24"/>
          <w:szCs w:val="24"/>
        </w:rPr>
        <w:fldChar w:fldCharType="separate"/>
      </w:r>
      <w:r w:rsidR="00163470">
        <w:rPr>
          <w:rFonts w:ascii="Arial" w:hAnsi="Arial" w:cs="Arial"/>
          <w:noProof/>
          <w:sz w:val="24"/>
          <w:szCs w:val="24"/>
        </w:rPr>
        <w:t>(</w:t>
      </w:r>
      <w:hyperlink w:anchor="_ENREF_32" w:tooltip="Ferdelman, 2006 #945" w:history="1">
        <w:r w:rsidR="002D2E77">
          <w:rPr>
            <w:rFonts w:ascii="Arial" w:hAnsi="Arial" w:cs="Arial"/>
            <w:noProof/>
            <w:sz w:val="24"/>
            <w:szCs w:val="24"/>
          </w:rPr>
          <w:t>32</w:t>
        </w:r>
      </w:hyperlink>
      <w:r w:rsidR="00163470">
        <w:rPr>
          <w:rFonts w:ascii="Arial" w:hAnsi="Arial" w:cs="Arial"/>
          <w:noProof/>
          <w:sz w:val="24"/>
          <w:szCs w:val="24"/>
        </w:rPr>
        <w:t>)</w:t>
      </w:r>
      <w:r w:rsidR="009D404A" w:rsidRPr="007771FE">
        <w:rPr>
          <w:rFonts w:ascii="Arial" w:hAnsi="Arial" w:cs="Arial"/>
          <w:sz w:val="24"/>
          <w:szCs w:val="24"/>
        </w:rPr>
        <w:fldChar w:fldCharType="end"/>
      </w:r>
      <w:r w:rsidRPr="007771FE">
        <w:rPr>
          <w:rFonts w:ascii="Arial" w:hAnsi="Arial" w:cs="Arial"/>
          <w:sz w:val="24"/>
          <w:szCs w:val="24"/>
        </w:rPr>
        <w:t>.</w:t>
      </w:r>
      <w:r w:rsidR="00F76798" w:rsidRPr="007771FE">
        <w:rPr>
          <w:rFonts w:ascii="Arial" w:hAnsi="Arial" w:cs="Arial"/>
          <w:sz w:val="24"/>
          <w:szCs w:val="24"/>
        </w:rPr>
        <w:t xml:space="preserve"> The procedures and equipment for extracting, isolating and quantifying the fossil compounds have been describe</w:t>
      </w:r>
      <w:r w:rsidR="009D404A" w:rsidRPr="007771FE">
        <w:rPr>
          <w:rFonts w:ascii="Arial" w:hAnsi="Arial" w:cs="Arial"/>
          <w:sz w:val="24"/>
          <w:szCs w:val="24"/>
        </w:rPr>
        <w:t xml:space="preserve">d by </w:t>
      </w:r>
      <w:r w:rsidR="009D404A" w:rsidRPr="007771FE">
        <w:rPr>
          <w:rFonts w:ascii="Arial" w:hAnsi="Arial" w:cs="Arial"/>
          <w:sz w:val="24"/>
          <w:szCs w:val="24"/>
        </w:rPr>
        <w:fldChar w:fldCharType="begin">
          <w:fldData xml:space="preserve">PEVuZE5vdGU+PENpdGU+PEF1dGhvcj5WaWxsYW51ZXZhPC9BdXRob3I+PFllYXI+MTk5NjwvWWVh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</w:fldData>
        </w:fldChar>
      </w:r>
      <w:r w:rsidR="00163470">
        <w:rPr>
          <w:rFonts w:ascii="Arial" w:hAnsi="Arial" w:cs="Arial"/>
          <w:sz w:val="24"/>
          <w:szCs w:val="24"/>
        </w:rPr>
        <w:instrText xml:space="preserve"> ADDIN EN.CITE </w:instrText>
      </w:r>
      <w:r w:rsidR="00163470">
        <w:rPr>
          <w:rFonts w:ascii="Arial" w:hAnsi="Arial" w:cs="Arial"/>
          <w:sz w:val="24"/>
          <w:szCs w:val="24"/>
        </w:rPr>
        <w:fldChar w:fldCharType="begin">
          <w:fldData xml:space="preserve">PEVuZE5vdGU+PENpdGU+PEF1dGhvcj5WaWxsYW51ZXZhPC9BdXRob3I+PFllYXI+MTk5NjwvWWVh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</w:fldData>
        </w:fldChar>
      </w:r>
      <w:r w:rsidR="00163470">
        <w:rPr>
          <w:rFonts w:ascii="Arial" w:hAnsi="Arial" w:cs="Arial"/>
          <w:sz w:val="24"/>
          <w:szCs w:val="24"/>
        </w:rPr>
        <w:instrText xml:space="preserve"> ADDIN EN.CITE.DATA </w:instrText>
      </w:r>
      <w:r w:rsidR="00163470">
        <w:rPr>
          <w:rFonts w:ascii="Arial" w:hAnsi="Arial" w:cs="Arial"/>
          <w:sz w:val="24"/>
          <w:szCs w:val="24"/>
        </w:rPr>
      </w:r>
      <w:r w:rsidR="00163470">
        <w:rPr>
          <w:rFonts w:ascii="Arial" w:hAnsi="Arial" w:cs="Arial"/>
          <w:sz w:val="24"/>
          <w:szCs w:val="24"/>
        </w:rPr>
        <w:fldChar w:fldCharType="end"/>
      </w:r>
      <w:r w:rsidR="009D404A" w:rsidRPr="007771FE">
        <w:rPr>
          <w:rFonts w:ascii="Arial" w:hAnsi="Arial" w:cs="Arial"/>
          <w:sz w:val="24"/>
          <w:szCs w:val="24"/>
        </w:rPr>
      </w:r>
      <w:r w:rsidR="009D404A" w:rsidRPr="007771FE">
        <w:rPr>
          <w:rFonts w:ascii="Arial" w:hAnsi="Arial" w:cs="Arial"/>
          <w:sz w:val="24"/>
          <w:szCs w:val="24"/>
        </w:rPr>
        <w:fldChar w:fldCharType="separate"/>
      </w:r>
      <w:r w:rsidR="00163470">
        <w:rPr>
          <w:rFonts w:ascii="Arial" w:hAnsi="Arial" w:cs="Arial"/>
          <w:noProof/>
          <w:sz w:val="24"/>
          <w:szCs w:val="24"/>
        </w:rPr>
        <w:t>(</w:t>
      </w:r>
      <w:hyperlink w:anchor="_ENREF_33" w:tooltip="Villanueva, 1996 #1080" w:history="1">
        <w:r w:rsidR="002D2E77">
          <w:rPr>
            <w:rFonts w:ascii="Arial" w:hAnsi="Arial" w:cs="Arial"/>
            <w:noProof/>
            <w:sz w:val="24"/>
            <w:szCs w:val="24"/>
          </w:rPr>
          <w:t>33</w:t>
        </w:r>
      </w:hyperlink>
      <w:r w:rsidR="00163470">
        <w:rPr>
          <w:rFonts w:ascii="Arial" w:hAnsi="Arial" w:cs="Arial"/>
          <w:noProof/>
          <w:sz w:val="24"/>
          <w:szCs w:val="24"/>
        </w:rPr>
        <w:t>,</w:t>
      </w:r>
      <w:hyperlink w:anchor="_ENREF_34" w:tooltip="Villanueva, 1997 #1081" w:history="1">
        <w:r w:rsidR="002D2E77">
          <w:rPr>
            <w:rFonts w:ascii="Arial" w:hAnsi="Arial" w:cs="Arial"/>
            <w:noProof/>
            <w:sz w:val="24"/>
            <w:szCs w:val="24"/>
          </w:rPr>
          <w:t>34</w:t>
        </w:r>
      </w:hyperlink>
      <w:r w:rsidR="00163470">
        <w:rPr>
          <w:rFonts w:ascii="Arial" w:hAnsi="Arial" w:cs="Arial"/>
          <w:noProof/>
          <w:sz w:val="24"/>
          <w:szCs w:val="24"/>
        </w:rPr>
        <w:t>)</w:t>
      </w:r>
      <w:r w:rsidR="009D404A" w:rsidRPr="007771FE">
        <w:rPr>
          <w:rFonts w:ascii="Arial" w:hAnsi="Arial" w:cs="Arial"/>
          <w:sz w:val="24"/>
          <w:szCs w:val="24"/>
        </w:rPr>
        <w:fldChar w:fldCharType="end"/>
      </w:r>
      <w:r w:rsidR="009D404A" w:rsidRPr="007771FE">
        <w:rPr>
          <w:rFonts w:ascii="Arial" w:hAnsi="Arial" w:cs="Arial"/>
          <w:sz w:val="24"/>
          <w:szCs w:val="24"/>
        </w:rPr>
        <w:t>. Purified extract samples were diluted in toluene and analysed using GC-MS. Mass spectra were acquired in electron ionization mode scanning from m/z 42 to 700</w:t>
      </w:r>
      <w:r w:rsidR="00B03BB4" w:rsidRPr="007771FE">
        <w:rPr>
          <w:rFonts w:ascii="Arial" w:hAnsi="Arial" w:cs="Arial"/>
          <w:sz w:val="24"/>
          <w:szCs w:val="24"/>
        </w:rPr>
        <w:t xml:space="preserve">. </w:t>
      </w:r>
      <w:r w:rsidRPr="007771FE">
        <w:rPr>
          <w:rFonts w:ascii="Arial" w:hAnsi="Arial" w:cs="Arial"/>
          <w:sz w:val="24"/>
          <w:szCs w:val="24"/>
        </w:rPr>
        <w:t xml:space="preserve">Previous to their analysis, the </w:t>
      </w:r>
      <w:r w:rsidRPr="007771FE">
        <w:rPr>
          <w:rFonts w:ascii="Arial" w:hAnsi="Arial" w:cs="Arial"/>
          <w:sz w:val="24"/>
          <w:szCs w:val="24"/>
          <w:lang w:bidi="hi-IN"/>
        </w:rPr>
        <w:t>chromatographic profiles of the 10 samples were baseline corrected</w:t>
      </w:r>
      <w:r w:rsidR="009D404A" w:rsidRPr="007771FE">
        <w:rPr>
          <w:rFonts w:ascii="Arial" w:hAnsi="Arial" w:cs="Arial"/>
          <w:sz w:val="24"/>
          <w:szCs w:val="24"/>
          <w:lang w:bidi="hi-IN"/>
        </w:rPr>
        <w:t xml:space="preserve"> </w:t>
      </w:r>
      <w:r w:rsidR="001D456B" w:rsidRPr="007771FE">
        <w:rPr>
          <w:rFonts w:ascii="Arial" w:hAnsi="Arial" w:cs="Arial"/>
          <w:sz w:val="24"/>
          <w:szCs w:val="24"/>
          <w:lang w:bidi="hi-IN"/>
        </w:rPr>
        <w:t>using asymmetric least squares (</w:t>
      </w:r>
      <w:proofErr w:type="spellStart"/>
      <w:r w:rsidR="001D456B" w:rsidRPr="007771FE">
        <w:rPr>
          <w:rFonts w:ascii="Arial" w:hAnsi="Arial" w:cs="Arial"/>
          <w:sz w:val="24"/>
          <w:szCs w:val="24"/>
          <w:lang w:bidi="hi-IN"/>
        </w:rPr>
        <w:t>AsLS</w:t>
      </w:r>
      <w:proofErr w:type="spellEnd"/>
      <w:r w:rsidR="001D456B" w:rsidRPr="007771FE">
        <w:rPr>
          <w:rFonts w:ascii="Arial" w:hAnsi="Arial" w:cs="Arial"/>
          <w:sz w:val="24"/>
          <w:szCs w:val="24"/>
          <w:lang w:bidi="hi-IN"/>
        </w:rPr>
        <w:t xml:space="preserve">) method </w:t>
      </w:r>
      <w:r w:rsidR="001D456B" w:rsidRPr="007771FE">
        <w:rPr>
          <w:rFonts w:ascii="Arial" w:hAnsi="Arial" w:cs="Arial"/>
          <w:sz w:val="24"/>
          <w:szCs w:val="24"/>
          <w:lang w:bidi="hi-IN"/>
        </w:rPr>
        <w:fldChar w:fldCharType="begin"/>
      </w:r>
      <w:r w:rsidR="00163470">
        <w:rPr>
          <w:rFonts w:ascii="Arial" w:hAnsi="Arial" w:cs="Arial"/>
          <w:sz w:val="24"/>
          <w:szCs w:val="24"/>
          <w:lang w:bidi="hi-IN"/>
        </w:rPr>
        <w:instrText xml:space="preserve"> ADDIN EN.CITE &lt;EndNote&gt;&lt;Cite&gt;&lt;Author&gt;Eilers&lt;/Author&gt;&lt;Year&gt;2003&lt;/Year&gt;&lt;RecNum&gt;371&lt;/RecNum&gt;&lt;DisplayText&gt;(35,36)&lt;/DisplayText&gt;&lt;record&gt;&lt;rec-number&gt;371&lt;/rec-number&gt;&lt;foreign-keys&gt;&lt;key app="EN" db-id="evzpetxs35edxaetffix09e5vzxdfs9rffpv" timestamp="1273054969"&gt;371&lt;/key&gt;&lt;/foreign-keys&gt;&lt;ref-type name="Journal Article"&gt;17&lt;/ref-type&gt;&lt;contributors&gt;&lt;authors&gt;&lt;author&gt;Eilers, Paul H. C.&lt;/author&gt;&lt;/authors&gt;&lt;/contributors&gt;&lt;titles&gt;&lt;title&gt;A Perfect Smoother&lt;/title&gt;&lt;secondary-title&gt;Analytical Chemistry&lt;/secondary-title&gt;&lt;/titles&gt;&lt;periodical&gt;&lt;full-title&gt;Analytical Chemistry&lt;/full-title&gt;&lt;/periodical&gt;&lt;pages&gt;3631-3636&lt;/pages&gt;&lt;volume&gt;75&lt;/volume&gt;&lt;number&gt;14&lt;/number&gt;&lt;dates&gt;&lt;year&gt;2003&lt;/year&gt;&lt;/dates&gt;&lt;publisher&gt;American Chemical Society&lt;/publisher&gt;&lt;isbn&gt;0003-2700&lt;/isbn&gt;&lt;work-type&gt;doi: 10.1021/ac034173t&lt;/work-type&gt;&lt;urls&gt;&lt;related-urls&gt;&lt;url&gt;http://dx.doi.org/10.1021/ac034173t&lt;/url&gt;&lt;/related-urls&gt;&lt;/urls&gt;&lt;electronic-resource-num&gt;10.1021/ac034173t&lt;/electronic-resource-num&gt;&lt;/record&gt;&lt;/Cite&gt;&lt;Cite&gt;&lt;Author&gt;Eilers&lt;/Author&gt;&lt;Year&gt;2005&lt;/Year&gt;&lt;RecNum&gt;373&lt;/RecNum&gt;&lt;record&gt;&lt;rec-number&gt;373&lt;/rec-number&gt;&lt;foreign-keys&gt;&lt;key app="EN" db-id="evzpetxs35edxaetffix09e5vzxdfs9rffpv" timestamp="1276180849"&gt;373&lt;/key&gt;&lt;/foreign-keys&gt;&lt;ref-type name="Journal Article"&gt;17&lt;/ref-type&gt;&lt;contributors&gt;&lt;authors&gt;&lt;author&gt;Eilers, Paul&lt;/author&gt;&lt;author&gt;Boelens, Hans&lt;/author&gt;&lt;/authors&gt;&lt;/contributors&gt;&lt;titles&gt;&lt;title&gt;Baseline Correction with Asymmetric Least Squares Smoothing&lt;/title&gt;&lt;/titles&gt;&lt;keywords&gt;&lt;keyword&gt;baseline_correction&lt;/keyword&gt;&lt;/keywords&gt;&lt;dates&gt;&lt;year&gt;2005&lt;/year&gt;&lt;/dates&gt;&lt;urls&gt;&lt;related-urls&gt;&lt;url&gt;http://scholar.google.dk/scholar?hl=da&amp;amp;#38;q=%22Baseline+Correction+with+Asymmetric+Least+Squares+Smoothing%22&amp;amp;#38;btnG=S%C3%B8g&amp;amp;#38;as_ylo=&lt;/url&gt;&lt;/related-urls&gt;&lt;/urls&gt;&lt;electronic-resource-num&gt;citeulike-article-id:6015820&lt;/electronic-resource-num&gt;&lt;/record&gt;&lt;/Cite&gt;&lt;/EndNote&gt;</w:instrText>
      </w:r>
      <w:r w:rsidR="001D456B" w:rsidRPr="007771FE">
        <w:rPr>
          <w:rFonts w:ascii="Arial" w:hAnsi="Arial" w:cs="Arial"/>
          <w:sz w:val="24"/>
          <w:szCs w:val="24"/>
          <w:lang w:bidi="hi-IN"/>
        </w:rPr>
        <w:fldChar w:fldCharType="separate"/>
      </w:r>
      <w:r w:rsidR="00163470">
        <w:rPr>
          <w:rFonts w:ascii="Arial" w:hAnsi="Arial" w:cs="Arial"/>
          <w:noProof/>
          <w:sz w:val="24"/>
          <w:szCs w:val="24"/>
          <w:lang w:bidi="hi-IN"/>
        </w:rPr>
        <w:t>(</w:t>
      </w:r>
      <w:hyperlink w:anchor="_ENREF_35" w:tooltip="Eilers, 2003 #371" w:history="1">
        <w:r w:rsidR="002D2E77">
          <w:rPr>
            <w:rFonts w:ascii="Arial" w:hAnsi="Arial" w:cs="Arial"/>
            <w:noProof/>
            <w:sz w:val="24"/>
            <w:szCs w:val="24"/>
            <w:lang w:bidi="hi-IN"/>
          </w:rPr>
          <w:t>35</w:t>
        </w:r>
      </w:hyperlink>
      <w:r w:rsidR="00163470">
        <w:rPr>
          <w:rFonts w:ascii="Arial" w:hAnsi="Arial" w:cs="Arial"/>
          <w:noProof/>
          <w:sz w:val="24"/>
          <w:szCs w:val="24"/>
          <w:lang w:bidi="hi-IN"/>
        </w:rPr>
        <w:t>,</w:t>
      </w:r>
      <w:hyperlink w:anchor="_ENREF_36" w:tooltip="Eilers, 2005 #373" w:history="1">
        <w:r w:rsidR="002D2E77">
          <w:rPr>
            <w:rFonts w:ascii="Arial" w:hAnsi="Arial" w:cs="Arial"/>
            <w:noProof/>
            <w:sz w:val="24"/>
            <w:szCs w:val="24"/>
            <w:lang w:bidi="hi-IN"/>
          </w:rPr>
          <w:t>36</w:t>
        </w:r>
      </w:hyperlink>
      <w:r w:rsidR="00163470">
        <w:rPr>
          <w:rFonts w:ascii="Arial" w:hAnsi="Arial" w:cs="Arial"/>
          <w:noProof/>
          <w:sz w:val="24"/>
          <w:szCs w:val="24"/>
          <w:lang w:bidi="hi-IN"/>
        </w:rPr>
        <w:t>)</w:t>
      </w:r>
      <w:r w:rsidR="001D456B" w:rsidRPr="007771FE">
        <w:rPr>
          <w:rFonts w:ascii="Arial" w:hAnsi="Arial" w:cs="Arial"/>
          <w:sz w:val="24"/>
          <w:szCs w:val="24"/>
          <w:lang w:bidi="hi-IN"/>
        </w:rPr>
        <w:fldChar w:fldCharType="end"/>
      </w:r>
      <w:r w:rsidRPr="007771FE">
        <w:rPr>
          <w:rFonts w:ascii="Arial" w:hAnsi="Arial" w:cs="Arial"/>
          <w:sz w:val="24"/>
          <w:szCs w:val="24"/>
          <w:lang w:bidi="hi-IN"/>
        </w:rPr>
        <w:t xml:space="preserve">, peak aligned using </w:t>
      </w:r>
      <w:r w:rsidR="001D456B" w:rsidRPr="007771FE">
        <w:rPr>
          <w:rFonts w:ascii="Arial" w:hAnsi="Arial" w:cs="Arial"/>
          <w:sz w:val="24"/>
          <w:szCs w:val="24"/>
          <w:lang w:bidi="hi-IN"/>
        </w:rPr>
        <w:t xml:space="preserve">Correlation Optimized Warping (COW) </w:t>
      </w:r>
      <w:r w:rsidR="001D456B" w:rsidRPr="007771FE">
        <w:rPr>
          <w:rFonts w:ascii="Arial" w:hAnsi="Arial" w:cs="Arial"/>
          <w:sz w:val="24"/>
          <w:szCs w:val="24"/>
          <w:lang w:bidi="hi-IN"/>
        </w:rPr>
        <w:lastRenderedPageBreak/>
        <w:t xml:space="preserve">algorithm </w:t>
      </w:r>
      <w:r w:rsidR="001D456B" w:rsidRPr="007771FE">
        <w:rPr>
          <w:rFonts w:ascii="Arial" w:hAnsi="Arial" w:cs="Arial"/>
          <w:sz w:val="24"/>
          <w:szCs w:val="24"/>
          <w:lang w:bidi="hi-IN"/>
        </w:rPr>
        <w:fldChar w:fldCharType="begin">
          <w:fldData xml:space="preserve">PEVuZE5vdGU+PENpdGU+PEF1dGhvcj5OaWVsc2VuPC9BdXRob3I+PFllYXI+MTk5ODwvWWVhcj48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</w:fldData>
        </w:fldChar>
      </w:r>
      <w:r w:rsidR="00163470">
        <w:rPr>
          <w:rFonts w:ascii="Arial" w:hAnsi="Arial" w:cs="Arial"/>
          <w:sz w:val="24"/>
          <w:szCs w:val="24"/>
          <w:lang w:bidi="hi-IN"/>
        </w:rPr>
        <w:instrText xml:space="preserve"> ADDIN EN.CITE </w:instrText>
      </w:r>
      <w:r w:rsidR="00163470">
        <w:rPr>
          <w:rFonts w:ascii="Arial" w:hAnsi="Arial" w:cs="Arial"/>
          <w:sz w:val="24"/>
          <w:szCs w:val="24"/>
          <w:lang w:bidi="hi-IN"/>
        </w:rPr>
        <w:fldChar w:fldCharType="begin">
          <w:fldData xml:space="preserve">PEVuZE5vdGU+PENpdGU+PEF1dGhvcj5OaWVsc2VuPC9BdXRob3I+PFllYXI+MTk5ODwvWWVhcj48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</w:fldData>
        </w:fldChar>
      </w:r>
      <w:r w:rsidR="00163470">
        <w:rPr>
          <w:rFonts w:ascii="Arial" w:hAnsi="Arial" w:cs="Arial"/>
          <w:sz w:val="24"/>
          <w:szCs w:val="24"/>
          <w:lang w:bidi="hi-IN"/>
        </w:rPr>
        <w:instrText xml:space="preserve"> ADDIN EN.CITE.DATA </w:instrText>
      </w:r>
      <w:r w:rsidR="00163470">
        <w:rPr>
          <w:rFonts w:ascii="Arial" w:hAnsi="Arial" w:cs="Arial"/>
          <w:sz w:val="24"/>
          <w:szCs w:val="24"/>
          <w:lang w:bidi="hi-IN"/>
        </w:rPr>
      </w:r>
      <w:r w:rsidR="00163470">
        <w:rPr>
          <w:rFonts w:ascii="Arial" w:hAnsi="Arial" w:cs="Arial"/>
          <w:sz w:val="24"/>
          <w:szCs w:val="24"/>
          <w:lang w:bidi="hi-IN"/>
        </w:rPr>
        <w:fldChar w:fldCharType="end"/>
      </w:r>
      <w:r w:rsidR="001D456B" w:rsidRPr="007771FE">
        <w:rPr>
          <w:rFonts w:ascii="Arial" w:hAnsi="Arial" w:cs="Arial"/>
          <w:sz w:val="24"/>
          <w:szCs w:val="24"/>
          <w:lang w:bidi="hi-IN"/>
        </w:rPr>
      </w:r>
      <w:r w:rsidR="001D456B" w:rsidRPr="007771FE">
        <w:rPr>
          <w:rFonts w:ascii="Arial" w:hAnsi="Arial" w:cs="Arial"/>
          <w:sz w:val="24"/>
          <w:szCs w:val="24"/>
          <w:lang w:bidi="hi-IN"/>
        </w:rPr>
        <w:fldChar w:fldCharType="separate"/>
      </w:r>
      <w:r w:rsidR="00163470">
        <w:rPr>
          <w:rFonts w:ascii="Arial" w:hAnsi="Arial" w:cs="Arial"/>
          <w:noProof/>
          <w:sz w:val="24"/>
          <w:szCs w:val="24"/>
          <w:lang w:bidi="hi-IN"/>
        </w:rPr>
        <w:t>(</w:t>
      </w:r>
      <w:hyperlink w:anchor="_ENREF_37" w:tooltip="Nielsen, 1998 #362" w:history="1">
        <w:r w:rsidR="002D2E77">
          <w:rPr>
            <w:rFonts w:ascii="Arial" w:hAnsi="Arial" w:cs="Arial"/>
            <w:noProof/>
            <w:sz w:val="24"/>
            <w:szCs w:val="24"/>
            <w:lang w:bidi="hi-IN"/>
          </w:rPr>
          <w:t>37</w:t>
        </w:r>
      </w:hyperlink>
      <w:r w:rsidR="00163470">
        <w:rPr>
          <w:rFonts w:ascii="Arial" w:hAnsi="Arial" w:cs="Arial"/>
          <w:noProof/>
          <w:sz w:val="24"/>
          <w:szCs w:val="24"/>
          <w:lang w:bidi="hi-IN"/>
        </w:rPr>
        <w:t>,</w:t>
      </w:r>
      <w:hyperlink w:anchor="_ENREF_38" w:tooltip="Tomasi, 2004 #368" w:history="1">
        <w:r w:rsidR="002D2E77">
          <w:rPr>
            <w:rFonts w:ascii="Arial" w:hAnsi="Arial" w:cs="Arial"/>
            <w:noProof/>
            <w:sz w:val="24"/>
            <w:szCs w:val="24"/>
            <w:lang w:bidi="hi-IN"/>
          </w:rPr>
          <w:t>38</w:t>
        </w:r>
      </w:hyperlink>
      <w:r w:rsidR="00163470">
        <w:rPr>
          <w:rFonts w:ascii="Arial" w:hAnsi="Arial" w:cs="Arial"/>
          <w:noProof/>
          <w:sz w:val="24"/>
          <w:szCs w:val="24"/>
          <w:lang w:bidi="hi-IN"/>
        </w:rPr>
        <w:t>)</w:t>
      </w:r>
      <w:r w:rsidR="001D456B" w:rsidRPr="007771FE">
        <w:rPr>
          <w:rFonts w:ascii="Arial" w:hAnsi="Arial" w:cs="Arial"/>
          <w:sz w:val="24"/>
          <w:szCs w:val="24"/>
          <w:lang w:bidi="hi-IN"/>
        </w:rPr>
        <w:fldChar w:fldCharType="end"/>
      </w:r>
      <w:r w:rsidRPr="007771FE">
        <w:rPr>
          <w:rFonts w:ascii="Arial" w:hAnsi="Arial" w:cs="Arial"/>
          <w:sz w:val="24"/>
          <w:szCs w:val="24"/>
          <w:lang w:bidi="hi-IN"/>
        </w:rPr>
        <w:t xml:space="preserve"> and mean-</w:t>
      </w:r>
      <w:proofErr w:type="spellStart"/>
      <w:r w:rsidRPr="007771FE">
        <w:rPr>
          <w:rFonts w:ascii="Arial" w:hAnsi="Arial" w:cs="Arial"/>
          <w:sz w:val="24"/>
          <w:szCs w:val="24"/>
          <w:lang w:bidi="hi-IN"/>
        </w:rPr>
        <w:t>centered</w:t>
      </w:r>
      <w:proofErr w:type="spellEnd"/>
      <w:r w:rsidRPr="007771FE">
        <w:rPr>
          <w:rFonts w:ascii="Arial" w:hAnsi="Arial" w:cs="Arial"/>
          <w:sz w:val="24"/>
          <w:szCs w:val="24"/>
          <w:lang w:bidi="hi-IN"/>
        </w:rPr>
        <w:t xml:space="preserve">. Further details of experimental methodology and of data pre-treatment </w:t>
      </w:r>
      <w:r w:rsidRPr="000D70EE">
        <w:rPr>
          <w:rFonts w:ascii="Arial" w:hAnsi="Arial" w:cs="Arial"/>
          <w:sz w:val="24"/>
          <w:szCs w:val="24"/>
          <w:lang w:bidi="hi-IN"/>
        </w:rPr>
        <w:t xml:space="preserve">are given in  </w:t>
      </w:r>
      <w:r w:rsidR="00E94897" w:rsidRPr="003A4C24">
        <w:rPr>
          <w:rFonts w:ascii="Arial" w:hAnsi="Arial" w:cs="Arial"/>
          <w:sz w:val="24"/>
          <w:szCs w:val="24"/>
          <w:lang w:bidi="hi-IN"/>
        </w:rPr>
        <w:fldChar w:fldCharType="begin"/>
      </w:r>
      <w:r w:rsidR="00163470" w:rsidRPr="003A4C24">
        <w:rPr>
          <w:rFonts w:ascii="Arial" w:hAnsi="Arial" w:cs="Arial"/>
          <w:sz w:val="24"/>
          <w:szCs w:val="24"/>
          <w:lang w:bidi="hi-IN"/>
        </w:rPr>
        <w:instrText xml:space="preserve"> ADDIN EN.CITE &lt;EndNote&gt;&lt;Cite&gt;&lt;Author&gt;Farrés&lt;/Author&gt;&lt;Year&gt;2014&lt;/Year&gt;&lt;RecNum&gt;1278&lt;/RecNum&gt;&lt;DisplayText&gt;(26)&lt;/DisplayText&gt;&lt;record&gt;&lt;rec-number&gt;1278&lt;/rec-number&gt;&lt;foreign-keys&gt;&lt;key app="EN" db-id="evzpetxs35edxaetffix09e5vzxdfs9rffpv" timestamp="1391449279"&gt;1278&lt;/key&gt;&lt;/foreign-keys&gt;&lt;ref-type name="Journal Article"&gt;17&lt;/ref-type&gt;&lt;contributors&gt;&lt;authors&gt;&lt;author&gt;Farrés, Mireia&lt;/author&gt;&lt;author&gt;Martrat, Belen&lt;/author&gt;&lt;author&gt;Grimalt, Joan O.&lt;/author&gt;&lt;author&gt;Tauler, Romà&lt;/author&gt;&lt;/authors&gt;&lt;/contributors&gt;&lt;titles&gt;&lt;title&gt;Chemometrics extraction of climatic signals from fossil organic molecules accumulated in marine sediments up to 8.65 Ma old (IODP-U1318)&lt;/title&gt;&lt;/titles&gt;&lt;dates&gt;&lt;year&gt;2014&lt;/year&gt;&lt;/dates&gt;&lt;urls&gt;&lt;/urls&gt;&lt;/record&gt;&lt;/Cite&gt;&lt;/EndNote&gt;</w:instrText>
      </w:r>
      <w:r w:rsidR="00E94897" w:rsidRPr="003A4C24">
        <w:rPr>
          <w:rFonts w:ascii="Arial" w:hAnsi="Arial" w:cs="Arial"/>
          <w:sz w:val="24"/>
          <w:szCs w:val="24"/>
          <w:lang w:bidi="hi-IN"/>
        </w:rPr>
        <w:fldChar w:fldCharType="separate"/>
      </w:r>
      <w:r w:rsidR="00163470" w:rsidRPr="003A4C24">
        <w:rPr>
          <w:rFonts w:ascii="Arial" w:hAnsi="Arial" w:cs="Arial"/>
          <w:noProof/>
          <w:sz w:val="24"/>
          <w:szCs w:val="24"/>
          <w:lang w:bidi="hi-IN"/>
        </w:rPr>
        <w:t>(</w:t>
      </w:r>
      <w:hyperlink w:anchor="_ENREF_26" w:tooltip="Farrés, 2014 #1278" w:history="1">
        <w:r w:rsidR="002D2E77" w:rsidRPr="003A4C24">
          <w:rPr>
            <w:rFonts w:ascii="Arial" w:hAnsi="Arial" w:cs="Arial"/>
            <w:noProof/>
            <w:sz w:val="24"/>
            <w:szCs w:val="24"/>
            <w:lang w:bidi="hi-IN"/>
          </w:rPr>
          <w:t>26</w:t>
        </w:r>
      </w:hyperlink>
      <w:r w:rsidR="00163470" w:rsidRPr="003A4C24">
        <w:rPr>
          <w:rFonts w:ascii="Arial" w:hAnsi="Arial" w:cs="Arial"/>
          <w:noProof/>
          <w:sz w:val="24"/>
          <w:szCs w:val="24"/>
          <w:lang w:bidi="hi-IN"/>
        </w:rPr>
        <w:t>)</w:t>
      </w:r>
      <w:r w:rsidR="00E94897" w:rsidRPr="003A4C24">
        <w:rPr>
          <w:rFonts w:ascii="Arial" w:hAnsi="Arial" w:cs="Arial"/>
          <w:sz w:val="24"/>
          <w:szCs w:val="24"/>
          <w:lang w:bidi="hi-IN"/>
        </w:rPr>
        <w:fldChar w:fldCharType="end"/>
      </w:r>
      <w:r w:rsidR="00E94897" w:rsidRPr="000D70EE">
        <w:rPr>
          <w:rFonts w:ascii="Arial" w:hAnsi="Arial" w:cs="Arial"/>
          <w:sz w:val="24"/>
          <w:szCs w:val="24"/>
          <w:lang w:bidi="hi-IN"/>
        </w:rPr>
        <w:t>.</w:t>
      </w:r>
      <w:r w:rsidRPr="000D70EE">
        <w:rPr>
          <w:iCs/>
          <w:sz w:val="24"/>
          <w:szCs w:val="24"/>
        </w:rPr>
        <w:t xml:space="preserve"> </w:t>
      </w:r>
      <w:r w:rsidRPr="000D70EE">
        <w:rPr>
          <w:rFonts w:ascii="Arial" w:hAnsi="Arial" w:cs="Arial"/>
          <w:sz w:val="24"/>
          <w:szCs w:val="24"/>
        </w:rPr>
        <w:t>Annual</w:t>
      </w:r>
      <w:r w:rsidRPr="007771FE">
        <w:rPr>
          <w:rFonts w:ascii="Arial" w:hAnsi="Arial" w:cs="Arial"/>
          <w:sz w:val="24"/>
          <w:szCs w:val="24"/>
        </w:rPr>
        <w:t xml:space="preserve"> mean SST values were reconstructed using a global core-top calibration method and the </w:t>
      </w:r>
      <w:proofErr w:type="spellStart"/>
      <w:r w:rsidRPr="007771FE">
        <w:rPr>
          <w:rFonts w:ascii="Arial" w:hAnsi="Arial" w:cs="Arial"/>
          <w:sz w:val="24"/>
          <w:szCs w:val="24"/>
        </w:rPr>
        <w:t>alkenone</w:t>
      </w:r>
      <w:proofErr w:type="spellEnd"/>
      <w:r w:rsidRPr="007771FE">
        <w:rPr>
          <w:rFonts w:ascii="Arial" w:hAnsi="Arial" w:cs="Arial"/>
          <w:sz w:val="24"/>
          <w:szCs w:val="24"/>
        </w:rPr>
        <w:t xml:space="preserve"> unsaturation index </w:t>
      </w:r>
      <w:r w:rsidRPr="007771FE">
        <w:rPr>
          <w:rFonts w:ascii="Arial" w:hAnsi="Arial" w:cs="Arial"/>
          <w:sz w:val="24"/>
          <w:szCs w:val="24"/>
          <w:lang w:bidi="hi-IN"/>
        </w:rPr>
        <w:t>U</w:t>
      </w:r>
      <w:r w:rsidRPr="007771FE">
        <w:rPr>
          <w:rFonts w:ascii="Arial" w:hAnsi="Arial" w:cs="Arial"/>
          <w:sz w:val="24"/>
          <w:szCs w:val="24"/>
          <w:vertAlign w:val="superscript"/>
          <w:lang w:bidi="hi-IN"/>
        </w:rPr>
        <w:t>K’</w:t>
      </w:r>
      <w:r w:rsidRPr="007771FE">
        <w:rPr>
          <w:rFonts w:ascii="Arial" w:hAnsi="Arial" w:cs="Arial"/>
          <w:sz w:val="24"/>
          <w:szCs w:val="24"/>
          <w:vertAlign w:val="subscript"/>
          <w:lang w:bidi="hi-IN"/>
        </w:rPr>
        <w:t xml:space="preserve">37 </w:t>
      </w:r>
      <w:r w:rsidRPr="007771FE">
        <w:rPr>
          <w:rFonts w:ascii="Arial" w:hAnsi="Arial" w:cs="Arial"/>
          <w:sz w:val="24"/>
          <w:szCs w:val="24"/>
          <w:lang w:bidi="hi-IN"/>
        </w:rPr>
        <w:fldChar w:fldCharType="begin"/>
      </w:r>
      <w:r w:rsidR="00163470">
        <w:rPr>
          <w:rFonts w:ascii="Arial" w:hAnsi="Arial" w:cs="Arial"/>
          <w:sz w:val="24"/>
          <w:szCs w:val="24"/>
          <w:lang w:bidi="hi-IN"/>
        </w:rPr>
        <w:instrText xml:space="preserve"> ADDIN EN.CITE &lt;EndNote&gt;&lt;Cite&gt;&lt;Author&gt;Müller&lt;/Author&gt;&lt;Year&gt;1998&lt;/Year&gt;&lt;RecNum&gt;1082&lt;/RecNum&gt;&lt;DisplayText&gt;(39)&lt;/DisplayText&gt;&lt;record&gt;&lt;rec-number&gt;1082&lt;/rec-number&gt;&lt;foreign-keys&gt;&lt;key app="EN" db-id="evzpetxs35edxaetffix09e5vzxdfs9rffpv" timestamp="1347463103"&gt;1082&lt;/key&gt;&lt;/foreign-keys&gt;&lt;ref-type name="Journal Article"&gt;17&lt;/ref-type&gt;&lt;contributors&gt;&lt;authors&gt;&lt;author&gt;Müller, Peter J.&lt;/author&gt;&lt;author&gt;Kirst, Georg&lt;/author&gt;&lt;author&gt;Ruhland, Götz&lt;/author&gt;&lt;author&gt;von Storch, Isabel&lt;/author&gt;&lt;author&gt;Rosell-Melé, Antoni&lt;/author&gt;&lt;/authors&gt;&lt;/contributors&gt;&lt;titles&gt;&lt;title&gt;Calibration of the alkenone paleotemperature index U37K′ based on core-tops from the eastern South Atlantic and the global ocean (60°N-60°S)&lt;/title&gt;&lt;secondary-title&gt;Geochimica et Cosmochimica Acta&lt;/secondary-title&gt;&lt;/titles&gt;&lt;periodical&gt;&lt;full-title&gt;Geochimica et Cosmochimica Acta&lt;/full-title&gt;&lt;/periodical&gt;&lt;pages&gt;1757-1772&lt;/pages&gt;&lt;volume&gt;62&lt;/volume&gt;&lt;number&gt;10&lt;/number&gt;&lt;dates&gt;&lt;year&gt;1998&lt;/year&gt;&lt;/dates&gt;&lt;isbn&gt;0016-7037&lt;/isbn&gt;&lt;work-type&gt;doi: 10.1016/S0016-7037(98)00097-0&lt;/work-type&gt;&lt;urls&gt;&lt;related-urls&gt;&lt;url&gt;http://www.sciencedirect.com/science/article/pii/S0016703798000970&lt;/url&gt;&lt;/related-urls&gt;&lt;/urls&gt;&lt;/record&gt;&lt;/Cite&gt;&lt;/EndNote&gt;</w:instrText>
      </w:r>
      <w:r w:rsidRPr="007771FE">
        <w:rPr>
          <w:rFonts w:ascii="Arial" w:hAnsi="Arial" w:cs="Arial"/>
          <w:sz w:val="24"/>
          <w:szCs w:val="24"/>
          <w:lang w:bidi="hi-IN"/>
        </w:rPr>
        <w:fldChar w:fldCharType="separate"/>
      </w:r>
      <w:r w:rsidR="00163470">
        <w:rPr>
          <w:rFonts w:ascii="Arial" w:hAnsi="Arial" w:cs="Arial"/>
          <w:noProof/>
          <w:sz w:val="24"/>
          <w:szCs w:val="24"/>
          <w:lang w:bidi="hi-IN"/>
        </w:rPr>
        <w:t>(</w:t>
      </w:r>
      <w:hyperlink w:anchor="_ENREF_39" w:tooltip="Müller, 1998 #1082" w:history="1">
        <w:r w:rsidR="002D2E77">
          <w:rPr>
            <w:rFonts w:ascii="Arial" w:hAnsi="Arial" w:cs="Arial"/>
            <w:noProof/>
            <w:sz w:val="24"/>
            <w:szCs w:val="24"/>
            <w:lang w:bidi="hi-IN"/>
          </w:rPr>
          <w:t>39</w:t>
        </w:r>
      </w:hyperlink>
      <w:r w:rsidR="00163470">
        <w:rPr>
          <w:rFonts w:ascii="Arial" w:hAnsi="Arial" w:cs="Arial"/>
          <w:noProof/>
          <w:sz w:val="24"/>
          <w:szCs w:val="24"/>
          <w:lang w:bidi="hi-IN"/>
        </w:rPr>
        <w:t>)</w:t>
      </w:r>
      <w:r w:rsidRPr="007771FE">
        <w:rPr>
          <w:rFonts w:ascii="Arial" w:hAnsi="Arial" w:cs="Arial"/>
          <w:sz w:val="24"/>
          <w:szCs w:val="24"/>
          <w:lang w:bidi="hi-IN"/>
        </w:rPr>
        <w:fldChar w:fldCharType="end"/>
      </w:r>
      <w:r w:rsidR="001D456B" w:rsidRPr="007771FE">
        <w:rPr>
          <w:rFonts w:ascii="Arial" w:hAnsi="Arial" w:cs="Arial"/>
          <w:sz w:val="24"/>
          <w:szCs w:val="24"/>
          <w:lang w:bidi="hi-IN"/>
        </w:rPr>
        <w:t xml:space="preserve"> and mean-</w:t>
      </w:r>
      <w:proofErr w:type="spellStart"/>
      <w:r w:rsidR="001D456B" w:rsidRPr="007771FE">
        <w:rPr>
          <w:rFonts w:ascii="Arial" w:hAnsi="Arial" w:cs="Arial"/>
          <w:sz w:val="24"/>
          <w:szCs w:val="24"/>
          <w:lang w:bidi="hi-IN"/>
        </w:rPr>
        <w:t>centered</w:t>
      </w:r>
      <w:proofErr w:type="spellEnd"/>
      <w:r w:rsidR="001D456B" w:rsidRPr="007771FE">
        <w:rPr>
          <w:rFonts w:ascii="Arial" w:hAnsi="Arial" w:cs="Arial"/>
          <w:sz w:val="24"/>
          <w:szCs w:val="24"/>
          <w:lang w:bidi="hi-IN"/>
        </w:rPr>
        <w:t xml:space="preserve"> prior to </w:t>
      </w:r>
      <w:proofErr w:type="spellStart"/>
      <w:r w:rsidR="001D456B" w:rsidRPr="007771FE">
        <w:rPr>
          <w:rFonts w:ascii="Arial" w:hAnsi="Arial" w:cs="Arial"/>
          <w:sz w:val="24"/>
          <w:szCs w:val="24"/>
          <w:lang w:bidi="hi-IN"/>
        </w:rPr>
        <w:t>PLSR</w:t>
      </w:r>
      <w:proofErr w:type="spellEnd"/>
      <w:r w:rsidR="001D456B" w:rsidRPr="007771FE">
        <w:rPr>
          <w:rFonts w:ascii="Arial" w:hAnsi="Arial" w:cs="Arial"/>
          <w:sz w:val="24"/>
          <w:szCs w:val="24"/>
          <w:lang w:bidi="hi-IN"/>
        </w:rPr>
        <w:t xml:space="preserve"> analysis. </w:t>
      </w:r>
      <w:r w:rsidRPr="007771FE">
        <w:rPr>
          <w:rFonts w:ascii="Arial" w:hAnsi="Arial" w:cs="Arial"/>
          <w:sz w:val="24"/>
          <w:szCs w:val="24"/>
          <w:lang w:bidi="hi-IN"/>
        </w:rPr>
        <w:t xml:space="preserve"> </w:t>
      </w:r>
    </w:p>
    <w:p w:rsidR="000D562C" w:rsidRPr="007771FE" w:rsidRDefault="000D562C" w:rsidP="000D562C">
      <w:pPr>
        <w:spacing w:before="100" w:beforeAutospacing="1" w:after="0" w:line="360" w:lineRule="auto"/>
        <w:jc w:val="both"/>
        <w:rPr>
          <w:rFonts w:ascii="Arial" w:hAnsi="Arial" w:cs="Arial"/>
          <w:sz w:val="24"/>
          <w:szCs w:val="24"/>
        </w:rPr>
      </w:pPr>
      <w:r w:rsidRPr="007771FE">
        <w:rPr>
          <w:rFonts w:ascii="Arial" w:hAnsi="Arial" w:cs="Arial"/>
          <w:sz w:val="24"/>
          <w:szCs w:val="24"/>
        </w:rPr>
        <w:t xml:space="preserve">Additionally, a second </w:t>
      </w:r>
      <w:r w:rsidRPr="007771FE">
        <w:rPr>
          <w:rFonts w:ascii="Arial" w:hAnsi="Arial" w:cs="Arial"/>
          <w:b/>
          <w:sz w:val="24"/>
          <w:szCs w:val="24"/>
        </w:rPr>
        <w:t>X</w:t>
      </w:r>
      <w:r w:rsidRPr="007771FE">
        <w:rPr>
          <w:rFonts w:ascii="Arial" w:hAnsi="Arial" w:cs="Arial"/>
          <w:sz w:val="24"/>
          <w:szCs w:val="24"/>
        </w:rPr>
        <w:t xml:space="preserve"> matrix of predictor variables (see Table </w:t>
      </w:r>
      <w:r w:rsidR="005E0D19" w:rsidRPr="007771FE">
        <w:rPr>
          <w:rFonts w:ascii="Arial" w:hAnsi="Arial" w:cs="Arial"/>
          <w:sz w:val="24"/>
          <w:szCs w:val="24"/>
        </w:rPr>
        <w:t xml:space="preserve">2 </w:t>
      </w:r>
      <w:r w:rsidRPr="007771FE">
        <w:rPr>
          <w:rFonts w:ascii="Arial" w:hAnsi="Arial" w:cs="Arial"/>
          <w:sz w:val="24"/>
          <w:szCs w:val="24"/>
        </w:rPr>
        <w:t xml:space="preserve">supplementary material) was obtained using 77 fossil compounds </w:t>
      </w:r>
      <w:r w:rsidR="00B03BB4" w:rsidRPr="007771FE">
        <w:rPr>
          <w:rFonts w:ascii="Arial" w:hAnsi="Arial" w:cs="Arial"/>
          <w:sz w:val="24"/>
          <w:szCs w:val="24"/>
        </w:rPr>
        <w:t>recognized in the original chromatogram and identified by comparison of the</w:t>
      </w:r>
      <w:r w:rsidR="008F009C" w:rsidRPr="007771FE">
        <w:rPr>
          <w:rFonts w:ascii="Arial" w:hAnsi="Arial" w:cs="Arial"/>
          <w:sz w:val="24"/>
          <w:szCs w:val="24"/>
        </w:rPr>
        <w:t>ir</w:t>
      </w:r>
      <w:r w:rsidR="00B03BB4" w:rsidRPr="007771FE">
        <w:rPr>
          <w:rFonts w:ascii="Arial" w:hAnsi="Arial" w:cs="Arial"/>
          <w:sz w:val="24"/>
          <w:szCs w:val="24"/>
        </w:rPr>
        <w:t xml:space="preserve"> corresponding measured spectra to library data and synthetic standards </w:t>
      </w:r>
      <w:r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&lt;EndNote&gt;&lt;Cite&gt;&lt;Author&gt;Farrés&lt;/Author&gt;&lt;Year&gt;2014&lt;/Year&gt;&lt;RecNum&gt;1278&lt;/RecNum&gt;&lt;DisplayText&gt;(26)&lt;/DisplayText&gt;&lt;record&gt;&lt;rec-number&gt;1278&lt;/rec-number&gt;&lt;foreign-keys&gt;&lt;key app="EN" db-id="evzpetxs35edxaetffix09e5vzxdfs9rffpv" timestamp="1391449279"&gt;1278&lt;/key&gt;&lt;/foreign-keys&gt;&lt;ref-type name="Journal Article"&gt;17&lt;/ref-type&gt;&lt;contributors&gt;&lt;authors&gt;&lt;author&gt;Farrés, Mireia&lt;/author&gt;&lt;author&gt;Martrat, Belen&lt;/author&gt;&lt;author&gt;Grimalt, Joan O.&lt;/author&gt;&lt;author&gt;Tauler, Romà&lt;/author&gt;&lt;/authors&gt;&lt;/contributors&gt;&lt;titles&gt;&lt;title&gt;Chemometrics extraction of climatic signals from fossil organic molecules accumulated in marine sediments up to 8.65 Ma old (IODP-U1318)&lt;/title&gt;&lt;/titles&gt;&lt;dates&gt;&lt;year&gt;2014&lt;/year&gt;&lt;/dates&gt;&lt;urls&gt;&lt;/urls&gt;&lt;/record&gt;&lt;/Cite&gt;&lt;/EndNote&gt;</w:instrText>
      </w:r>
      <w:r w:rsidRPr="007771FE">
        <w:rPr>
          <w:rFonts w:ascii="Arial" w:hAnsi="Arial" w:cs="Arial"/>
          <w:sz w:val="24"/>
          <w:szCs w:val="24"/>
        </w:rPr>
        <w:fldChar w:fldCharType="separate"/>
      </w:r>
      <w:r w:rsidR="00163470">
        <w:rPr>
          <w:rFonts w:ascii="Arial" w:hAnsi="Arial" w:cs="Arial"/>
          <w:noProof/>
          <w:sz w:val="24"/>
          <w:szCs w:val="24"/>
        </w:rPr>
        <w:t>(</w:t>
      </w:r>
      <w:hyperlink w:anchor="_ENREF_26" w:tooltip="Farrés, 2014 #1278" w:history="1">
        <w:r w:rsidR="002D2E77">
          <w:rPr>
            <w:rFonts w:ascii="Arial" w:hAnsi="Arial" w:cs="Arial"/>
            <w:noProof/>
            <w:sz w:val="24"/>
            <w:szCs w:val="24"/>
          </w:rPr>
          <w:t>26</w:t>
        </w:r>
      </w:hyperlink>
      <w:r w:rsidR="00163470">
        <w:rPr>
          <w:rFonts w:ascii="Arial" w:hAnsi="Arial" w:cs="Arial"/>
          <w:noProof/>
          <w:sz w:val="24"/>
          <w:szCs w:val="24"/>
        </w:rPr>
        <w:t>)</w:t>
      </w:r>
      <w:r w:rsidRPr="007771FE">
        <w:rPr>
          <w:rFonts w:ascii="Arial" w:hAnsi="Arial" w:cs="Arial"/>
          <w:sz w:val="24"/>
          <w:szCs w:val="24"/>
        </w:rPr>
        <w:fldChar w:fldCharType="end"/>
      </w:r>
      <w:r w:rsidRPr="007771FE">
        <w:rPr>
          <w:rFonts w:ascii="Arial" w:hAnsi="Arial" w:cs="Arial"/>
          <w:sz w:val="24"/>
          <w:szCs w:val="24"/>
        </w:rPr>
        <w:t xml:space="preserve">. Their chromatographic areas were then integrated to estimate the </w:t>
      </w:r>
      <w:r w:rsidR="001D456B" w:rsidRPr="007771FE">
        <w:rPr>
          <w:rFonts w:ascii="Arial" w:hAnsi="Arial" w:cs="Arial"/>
          <w:sz w:val="24"/>
          <w:szCs w:val="24"/>
        </w:rPr>
        <w:t>relative</w:t>
      </w:r>
      <w:r w:rsidRPr="007771FE">
        <w:rPr>
          <w:rFonts w:ascii="Arial" w:hAnsi="Arial" w:cs="Arial"/>
          <w:sz w:val="24"/>
          <w:szCs w:val="24"/>
        </w:rPr>
        <w:t xml:space="preserve"> concentration of each of the identified organic compounds. This</w:t>
      </w:r>
      <w:r w:rsidR="001D456B" w:rsidRPr="007771FE">
        <w:rPr>
          <w:rFonts w:ascii="Arial" w:hAnsi="Arial" w:cs="Arial"/>
          <w:sz w:val="24"/>
          <w:szCs w:val="24"/>
        </w:rPr>
        <w:t xml:space="preserve"> </w:t>
      </w:r>
      <w:r w:rsidRPr="007771FE">
        <w:rPr>
          <w:rFonts w:ascii="Arial" w:hAnsi="Arial" w:cs="Arial"/>
          <w:sz w:val="24"/>
          <w:szCs w:val="24"/>
        </w:rPr>
        <w:t xml:space="preserve">new </w:t>
      </w:r>
      <w:r w:rsidRPr="007771FE">
        <w:rPr>
          <w:rFonts w:ascii="Arial" w:hAnsi="Arial" w:cs="Arial"/>
          <w:b/>
          <w:sz w:val="24"/>
          <w:szCs w:val="24"/>
        </w:rPr>
        <w:t>X</w:t>
      </w:r>
      <w:r w:rsidRPr="007771FE">
        <w:rPr>
          <w:rFonts w:ascii="Arial" w:hAnsi="Arial" w:cs="Arial"/>
          <w:sz w:val="24"/>
          <w:szCs w:val="24"/>
        </w:rPr>
        <w:t xml:space="preserve"> matrix </w:t>
      </w:r>
      <w:r w:rsidR="00FF4E84" w:rsidRPr="007771FE">
        <w:rPr>
          <w:rFonts w:ascii="Arial" w:hAnsi="Arial" w:cs="Arial"/>
          <w:sz w:val="24"/>
          <w:szCs w:val="24"/>
        </w:rPr>
        <w:t>was then</w:t>
      </w:r>
      <w:r w:rsidRPr="007771FE">
        <w:rPr>
          <w:rFonts w:ascii="Arial" w:hAnsi="Arial" w:cs="Arial"/>
          <w:sz w:val="24"/>
          <w:szCs w:val="24"/>
        </w:rPr>
        <w:t xml:space="preserve"> correlated to the </w:t>
      </w:r>
      <w:r w:rsidRPr="006F6CC3">
        <w:rPr>
          <w:rFonts w:ascii="Arial" w:hAnsi="Arial" w:cs="Arial"/>
          <w:b/>
          <w:bCs/>
          <w:sz w:val="24"/>
          <w:szCs w:val="24"/>
        </w:rPr>
        <w:t xml:space="preserve">y </w:t>
      </w:r>
      <w:r w:rsidR="00FF4E84" w:rsidRPr="007771FE">
        <w:rPr>
          <w:rFonts w:ascii="Arial" w:hAnsi="Arial" w:cs="Arial"/>
          <w:sz w:val="24"/>
          <w:szCs w:val="24"/>
        </w:rPr>
        <w:t>vector having</w:t>
      </w:r>
      <w:r w:rsidRPr="007771FE">
        <w:rPr>
          <w:rFonts w:ascii="Arial" w:hAnsi="Arial" w:cs="Arial"/>
          <w:sz w:val="24"/>
          <w:szCs w:val="24"/>
        </w:rPr>
        <w:t xml:space="preserve"> the SST values associated to each of the 10 analysed samples. </w:t>
      </w:r>
    </w:p>
    <w:p w:rsidR="0068112A" w:rsidRPr="007771FE" w:rsidRDefault="0068112A" w:rsidP="000D562C">
      <w:pPr>
        <w:spacing w:before="100" w:beforeAutospacing="1" w:after="0" w:line="360" w:lineRule="auto"/>
        <w:jc w:val="both"/>
        <w:rPr>
          <w:rFonts w:ascii="Arial" w:hAnsi="Arial" w:cs="Arial"/>
          <w:sz w:val="24"/>
          <w:szCs w:val="24"/>
        </w:rPr>
      </w:pPr>
    </w:p>
    <w:p w:rsidR="000D562C" w:rsidRPr="007771FE" w:rsidRDefault="00FF4E84" w:rsidP="000D562C">
      <w:pPr>
        <w:spacing w:before="100" w:beforeAutospacing="1" w:after="0" w:line="360" w:lineRule="auto"/>
        <w:rPr>
          <w:rFonts w:ascii="Arial" w:hAnsi="Arial" w:cs="Arial"/>
          <w:sz w:val="24"/>
          <w:szCs w:val="24"/>
        </w:rPr>
      </w:pPr>
      <w:r w:rsidRPr="007771FE">
        <w:rPr>
          <w:rFonts w:ascii="Arial" w:hAnsi="Arial" w:cs="Arial"/>
          <w:sz w:val="24"/>
          <w:szCs w:val="24"/>
        </w:rPr>
        <w:t>4</w:t>
      </w:r>
      <w:r w:rsidR="000D562C" w:rsidRPr="007771FE">
        <w:rPr>
          <w:rFonts w:ascii="Arial" w:hAnsi="Arial" w:cs="Arial"/>
          <w:sz w:val="24"/>
          <w:szCs w:val="24"/>
        </w:rPr>
        <w:t>.3 Transcriptome data set</w:t>
      </w:r>
    </w:p>
    <w:p w:rsidR="00FD3266" w:rsidRPr="007771FE" w:rsidRDefault="00E94897" w:rsidP="00FD3266">
      <w:pPr>
        <w:spacing w:before="100" w:beforeAutospacing="1" w:after="0" w:line="360" w:lineRule="auto"/>
        <w:jc w:val="both"/>
        <w:rPr>
          <w:rFonts w:ascii="Arial" w:hAnsi="Arial" w:cs="Arial"/>
          <w:sz w:val="24"/>
          <w:szCs w:val="24"/>
        </w:rPr>
      </w:pPr>
      <w:r w:rsidRPr="007771FE">
        <w:rPr>
          <w:rFonts w:ascii="Arial" w:hAnsi="Arial" w:cs="Arial"/>
          <w:sz w:val="24"/>
          <w:szCs w:val="24"/>
        </w:rPr>
        <w:t>T</w:t>
      </w:r>
      <w:r w:rsidR="000D562C" w:rsidRPr="007771FE">
        <w:rPr>
          <w:rFonts w:ascii="Arial" w:hAnsi="Arial" w:cs="Arial"/>
          <w:sz w:val="24"/>
          <w:szCs w:val="24"/>
        </w:rPr>
        <w:t xml:space="preserve">ranscriptome dataset consists </w:t>
      </w:r>
      <w:r w:rsidR="00753951" w:rsidRPr="007771FE">
        <w:rPr>
          <w:rFonts w:ascii="Arial" w:hAnsi="Arial" w:cs="Arial"/>
          <w:sz w:val="24"/>
          <w:szCs w:val="24"/>
        </w:rPr>
        <w:t>of the</w:t>
      </w:r>
      <w:r w:rsidR="000D562C" w:rsidRPr="007771FE">
        <w:rPr>
          <w:rFonts w:ascii="Arial" w:hAnsi="Arial" w:cs="Arial"/>
          <w:sz w:val="24"/>
          <w:szCs w:val="24"/>
        </w:rPr>
        <w:t xml:space="preserve"> microarray analysis transcriptional stress responses </w:t>
      </w:r>
      <w:r w:rsidR="00753951" w:rsidRPr="007771FE">
        <w:rPr>
          <w:rFonts w:ascii="Arial" w:hAnsi="Arial" w:cs="Arial"/>
          <w:sz w:val="24"/>
          <w:szCs w:val="24"/>
        </w:rPr>
        <w:t>(</w:t>
      </w:r>
      <w:r w:rsidR="001D5859" w:rsidRPr="007771FE">
        <w:rPr>
          <w:rFonts w:ascii="Arial" w:hAnsi="Arial" w:cs="Arial"/>
          <w:sz w:val="24"/>
          <w:szCs w:val="24"/>
        </w:rPr>
        <w:t>1207</w:t>
      </w:r>
      <w:r w:rsidR="00753951" w:rsidRPr="007771FE">
        <w:rPr>
          <w:rFonts w:ascii="Arial" w:hAnsi="Arial" w:cs="Arial"/>
          <w:sz w:val="24"/>
          <w:szCs w:val="24"/>
        </w:rPr>
        <w:t xml:space="preserve"> deregulated gene fragments) </w:t>
      </w:r>
      <w:r w:rsidR="000D562C" w:rsidRPr="007771FE">
        <w:rPr>
          <w:rFonts w:ascii="Arial" w:hAnsi="Arial" w:cs="Arial"/>
          <w:sz w:val="24"/>
          <w:szCs w:val="24"/>
        </w:rPr>
        <w:t xml:space="preserve">of 12 </w:t>
      </w:r>
      <w:r w:rsidR="000D562C" w:rsidRPr="007771FE">
        <w:rPr>
          <w:rFonts w:ascii="Arial" w:hAnsi="Arial" w:cs="Arial"/>
          <w:i/>
          <w:sz w:val="24"/>
          <w:szCs w:val="24"/>
        </w:rPr>
        <w:t>D</w:t>
      </w:r>
      <w:r w:rsidRPr="007771FE">
        <w:rPr>
          <w:rFonts w:ascii="Arial" w:hAnsi="Arial" w:cs="Arial"/>
          <w:i/>
          <w:sz w:val="24"/>
          <w:szCs w:val="24"/>
        </w:rPr>
        <w:t>.</w:t>
      </w:r>
      <w:r w:rsidR="000D562C" w:rsidRPr="007771FE">
        <w:rPr>
          <w:rFonts w:ascii="Arial" w:hAnsi="Arial" w:cs="Arial"/>
          <w:i/>
          <w:sz w:val="24"/>
          <w:szCs w:val="24"/>
        </w:rPr>
        <w:t xml:space="preserve"> magna</w:t>
      </w:r>
      <w:r w:rsidR="000D562C" w:rsidRPr="007771FE">
        <w:rPr>
          <w:rFonts w:ascii="Arial" w:hAnsi="Arial" w:cs="Arial"/>
          <w:sz w:val="24"/>
          <w:szCs w:val="24"/>
        </w:rPr>
        <w:t xml:space="preserve"> female </w:t>
      </w:r>
      <w:r w:rsidRPr="007771FE">
        <w:rPr>
          <w:rFonts w:ascii="Arial" w:hAnsi="Arial" w:cs="Arial"/>
          <w:sz w:val="24"/>
          <w:szCs w:val="24"/>
        </w:rPr>
        <w:t>samples</w:t>
      </w:r>
      <w:r w:rsidR="00753951" w:rsidRPr="007771FE">
        <w:rPr>
          <w:rFonts w:ascii="Arial" w:hAnsi="Arial" w:cs="Arial"/>
          <w:sz w:val="24"/>
          <w:szCs w:val="24"/>
        </w:rPr>
        <w:t xml:space="preserve"> </w:t>
      </w:r>
      <w:r w:rsidRPr="007771FE">
        <w:rPr>
          <w:rFonts w:ascii="Arial" w:hAnsi="Arial" w:cs="Arial"/>
          <w:sz w:val="24"/>
          <w:szCs w:val="24"/>
        </w:rPr>
        <w:t>(</w:t>
      </w:r>
      <w:r w:rsidRPr="007771FE">
        <w:rPr>
          <w:rFonts w:ascii="Arial" w:hAnsi="Arial" w:cs="Arial"/>
          <w:b/>
          <w:sz w:val="24"/>
          <w:szCs w:val="24"/>
        </w:rPr>
        <w:t>X</w:t>
      </w:r>
      <w:r w:rsidRPr="007771FE">
        <w:rPr>
          <w:rFonts w:ascii="Arial" w:hAnsi="Arial" w:cs="Arial"/>
          <w:sz w:val="24"/>
          <w:szCs w:val="24"/>
        </w:rPr>
        <w:t xml:space="preserve"> matrix of predictor variables) </w:t>
      </w:r>
      <w:r w:rsidR="00753951" w:rsidRPr="007771FE">
        <w:rPr>
          <w:rFonts w:ascii="Arial" w:hAnsi="Arial" w:cs="Arial"/>
          <w:sz w:val="24"/>
          <w:szCs w:val="24"/>
        </w:rPr>
        <w:t xml:space="preserve">exposed to </w:t>
      </w:r>
      <w:proofErr w:type="spellStart"/>
      <w:r w:rsidR="00753951" w:rsidRPr="007771FE">
        <w:rPr>
          <w:rFonts w:ascii="Arial" w:hAnsi="Arial" w:cs="Arial"/>
          <w:sz w:val="24"/>
          <w:szCs w:val="24"/>
        </w:rPr>
        <w:t>sublethal</w:t>
      </w:r>
      <w:proofErr w:type="spellEnd"/>
      <w:r w:rsidR="00753951" w:rsidRPr="007771FE">
        <w:rPr>
          <w:rFonts w:ascii="Arial" w:hAnsi="Arial" w:cs="Arial"/>
          <w:sz w:val="24"/>
          <w:szCs w:val="24"/>
        </w:rPr>
        <w:t xml:space="preserve"> doses of the Selective Seroto</w:t>
      </w:r>
      <w:r w:rsidRPr="007771FE">
        <w:rPr>
          <w:rFonts w:ascii="Arial" w:hAnsi="Arial" w:cs="Arial"/>
          <w:sz w:val="24"/>
          <w:szCs w:val="24"/>
        </w:rPr>
        <w:t>nin Reuptake Inhibitors (SSRIs):</w:t>
      </w:r>
      <w:r w:rsidR="00753951" w:rsidRPr="007771FE">
        <w:rPr>
          <w:rFonts w:ascii="Arial" w:hAnsi="Arial" w:cs="Arial"/>
          <w:sz w:val="24"/>
          <w:szCs w:val="24"/>
        </w:rPr>
        <w:t xml:space="preserve"> fluoxetine and fluvoxamine </w:t>
      </w:r>
      <w:r w:rsidR="000D562C" w:rsidRPr="007771FE">
        <w:rPr>
          <w:rFonts w:ascii="Arial" w:hAnsi="Arial" w:cs="Arial"/>
          <w:sz w:val="24"/>
          <w:szCs w:val="24"/>
        </w:rPr>
        <w:t>and their corresponding total offspring production (</w:t>
      </w:r>
      <w:r w:rsidR="000D562C" w:rsidRPr="006F6CC3">
        <w:rPr>
          <w:rFonts w:ascii="Arial" w:hAnsi="Arial" w:cs="Arial"/>
          <w:b/>
          <w:sz w:val="24"/>
          <w:szCs w:val="24"/>
        </w:rPr>
        <w:t>y</w:t>
      </w:r>
      <w:r w:rsidR="000D562C" w:rsidRPr="007771FE">
        <w:rPr>
          <w:rFonts w:ascii="Arial" w:hAnsi="Arial" w:cs="Arial"/>
          <w:sz w:val="24"/>
          <w:szCs w:val="24"/>
        </w:rPr>
        <w:t xml:space="preserve"> predicted variables). Tests were performed to determine the effects of the chemicals of interest on transcriptomic responses and reproduction rates on adult stages. Microarrays analyses were performed on isolated RNA</w:t>
      </w:r>
      <w:r w:rsidR="001D5859" w:rsidRPr="007771FE">
        <w:rPr>
          <w:rFonts w:ascii="Arial" w:hAnsi="Arial" w:cs="Arial"/>
          <w:sz w:val="24"/>
          <w:szCs w:val="24"/>
        </w:rPr>
        <w:t xml:space="preserve"> from the samples</w:t>
      </w:r>
      <w:r w:rsidR="00077E5E" w:rsidRPr="007771FE">
        <w:rPr>
          <w:rFonts w:ascii="Arial" w:hAnsi="Arial" w:cs="Arial"/>
          <w:sz w:val="24"/>
          <w:szCs w:val="24"/>
        </w:rPr>
        <w:t>.</w:t>
      </w:r>
      <w:r w:rsidR="001D5859" w:rsidRPr="007771FE">
        <w:rPr>
          <w:rFonts w:ascii="Arial" w:hAnsi="Arial" w:cs="Arial"/>
          <w:sz w:val="24"/>
          <w:szCs w:val="24"/>
        </w:rPr>
        <w:t xml:space="preserve"> Microarray results were validated with real-time quantitative polymerase chain reaction (qPCR).</w:t>
      </w:r>
      <w:r w:rsidR="000D562C" w:rsidRPr="007771FE">
        <w:rPr>
          <w:rFonts w:ascii="Arial" w:hAnsi="Arial" w:cs="Arial"/>
          <w:sz w:val="24"/>
          <w:szCs w:val="24"/>
        </w:rPr>
        <w:t xml:space="preserve"> Further information about the experiments is found in </w:t>
      </w:r>
      <w:r w:rsidR="000D562C"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&lt;EndNote&gt;&lt;Cite&gt;&lt;Author&gt;Campos&lt;/Author&gt;&lt;Year&gt;2013&lt;/Year&gt;&lt;RecNum&gt;1276&lt;/RecNum&gt;&lt;DisplayText&gt;(27)&lt;/DisplayText&gt;&lt;record&gt;&lt;rec-number&gt;1276&lt;/rec-number&gt;&lt;foreign-keys&gt;&lt;key app="EN" db-id="evzpetxs35edxaetffix09e5vzxdfs9rffpv" timestamp="1391448881"&gt;1276&lt;/key&gt;&lt;/foreign-keys&gt;&lt;ref-type name="Journal Article"&gt;17&lt;/ref-type&gt;&lt;contributors&gt;&lt;authors&gt;&lt;author&gt;Campos, Bruno&lt;/author&gt;&lt;author&gt;Garcia-Reyero, Natàlia&lt;/author&gt;&lt;author&gt;Rivetti, Claudia&lt;/author&gt;&lt;author&gt;Escalon, Lynn&lt;/author&gt;&lt;author&gt;Habib, Tanwir&lt;/author&gt;&lt;author&gt;Tauler, Romà&lt;/author&gt;&lt;author&gt;Tsakovski, Stefan&lt;/author&gt;&lt;author&gt;Piña, Benjamín&lt;/author&gt;&lt;author&gt;Barata, Carlos&lt;/author&gt;&lt;/authors&gt;&lt;/contributors&gt;&lt;titles&gt;&lt;title&gt;Identification of Metabolic Pathways in Daphnia magna Explaining Hormetic Effects of Selective Serotonin Reuptake Inhibitors and 4-Nonylphenol Using Transcriptomic and Phenotypic Responses&lt;/title&gt;&lt;secondary-title&gt;Environmental Science &amp;amp; Technology&lt;/secondary-title&gt;&lt;/titles&gt;&lt;periodical&gt;&lt;full-title&gt;Environmental Science &amp;amp; Technology&lt;/full-title&gt;&lt;/periodical&gt;&lt;pages&gt;9434-9443&lt;/pages&gt;&lt;volume&gt;47&lt;/volume&gt;&lt;number&gt;16&lt;/number&gt;&lt;dates&gt;&lt;year&gt;2013&lt;/year&gt;&lt;pub-dates&gt;&lt;date&gt;2013/08/20&lt;/date&gt;&lt;/pub-dates&gt;&lt;/dates&gt;&lt;publisher&gt;American Chemical Society&lt;/publisher&gt;&lt;isbn&gt;0013-936X&lt;/isbn&gt;&lt;work-type&gt;doi: 10.1021/es4012299&lt;/work-type&gt;&lt;urls&gt;&lt;related-urls&gt;&lt;url&gt;http://dx.doi.org/10.1021/es4012299&lt;/url&gt;&lt;/related-urls&gt;&lt;/urls&gt;&lt;electronic-resource-num&gt;10.1021/es4012299&lt;/electronic-resource-num&gt;&lt;access-date&gt;2014/02/03&lt;/access-date&gt;&lt;/record&gt;&lt;/Cite&gt;&lt;/EndNote&gt;</w:instrText>
      </w:r>
      <w:r w:rsidR="000D562C" w:rsidRPr="007771FE">
        <w:rPr>
          <w:rFonts w:ascii="Arial" w:hAnsi="Arial" w:cs="Arial"/>
          <w:sz w:val="24"/>
          <w:szCs w:val="24"/>
        </w:rPr>
        <w:fldChar w:fldCharType="separate"/>
      </w:r>
      <w:r w:rsidR="00163470">
        <w:rPr>
          <w:rFonts w:ascii="Arial" w:hAnsi="Arial" w:cs="Arial"/>
          <w:noProof/>
          <w:sz w:val="24"/>
          <w:szCs w:val="24"/>
        </w:rPr>
        <w:t>(</w:t>
      </w:r>
      <w:hyperlink w:anchor="_ENREF_27" w:tooltip="Campos, 2013 #1276" w:history="1">
        <w:r w:rsidR="002D2E77">
          <w:rPr>
            <w:rFonts w:ascii="Arial" w:hAnsi="Arial" w:cs="Arial"/>
            <w:noProof/>
            <w:sz w:val="24"/>
            <w:szCs w:val="24"/>
          </w:rPr>
          <w:t>27</w:t>
        </w:r>
      </w:hyperlink>
      <w:r w:rsidR="00163470">
        <w:rPr>
          <w:rFonts w:ascii="Arial" w:hAnsi="Arial" w:cs="Arial"/>
          <w:noProof/>
          <w:sz w:val="24"/>
          <w:szCs w:val="24"/>
        </w:rPr>
        <w:t>)</w:t>
      </w:r>
      <w:r w:rsidR="000D562C" w:rsidRPr="007771FE">
        <w:rPr>
          <w:rFonts w:ascii="Arial" w:hAnsi="Arial" w:cs="Arial"/>
          <w:sz w:val="24"/>
          <w:szCs w:val="24"/>
        </w:rPr>
        <w:fldChar w:fldCharType="end"/>
      </w:r>
      <w:r w:rsidR="000D562C" w:rsidRPr="007771FE">
        <w:rPr>
          <w:rFonts w:ascii="Arial" w:hAnsi="Arial" w:cs="Arial"/>
          <w:sz w:val="24"/>
          <w:szCs w:val="24"/>
        </w:rPr>
        <w:t>.</w:t>
      </w:r>
      <w:r w:rsidR="00753951" w:rsidRPr="007771FE">
        <w:rPr>
          <w:rFonts w:ascii="Arial" w:hAnsi="Arial" w:cs="Arial"/>
          <w:sz w:val="24"/>
          <w:szCs w:val="24"/>
        </w:rPr>
        <w:t xml:space="preserve"> </w:t>
      </w:r>
    </w:p>
    <w:p w:rsidR="007F261D" w:rsidRPr="007771FE" w:rsidRDefault="007F261D" w:rsidP="008C4927">
      <w:pPr>
        <w:spacing w:before="100" w:beforeAutospacing="1" w:after="0" w:line="360" w:lineRule="auto"/>
        <w:jc w:val="both"/>
        <w:rPr>
          <w:rFonts w:ascii="Arial" w:hAnsi="Arial" w:cs="Arial"/>
          <w:sz w:val="24"/>
          <w:szCs w:val="24"/>
        </w:rPr>
      </w:pPr>
    </w:p>
    <w:p w:rsidR="00007F75" w:rsidRPr="007771FE" w:rsidRDefault="003F4167" w:rsidP="00007F75">
      <w:pPr>
        <w:rPr>
          <w:rFonts w:ascii="Arial" w:hAnsi="Arial" w:cs="Arial"/>
          <w:sz w:val="24"/>
          <w:szCs w:val="24"/>
        </w:rPr>
      </w:pPr>
      <w:r w:rsidRPr="007771FE">
        <w:rPr>
          <w:rFonts w:ascii="Arial" w:hAnsi="Arial" w:cs="Arial"/>
          <w:sz w:val="24"/>
          <w:szCs w:val="24"/>
        </w:rPr>
        <w:t xml:space="preserve">4. </w:t>
      </w:r>
      <w:r w:rsidR="00F02043" w:rsidRPr="007771FE">
        <w:rPr>
          <w:rFonts w:ascii="Arial" w:hAnsi="Arial" w:cs="Arial"/>
          <w:sz w:val="24"/>
          <w:szCs w:val="24"/>
        </w:rPr>
        <w:t>RESULTS AND</w:t>
      </w:r>
      <w:r w:rsidR="00ED56BD" w:rsidRPr="007771FE">
        <w:rPr>
          <w:rFonts w:ascii="Arial" w:hAnsi="Arial" w:cs="Arial"/>
          <w:sz w:val="24"/>
          <w:szCs w:val="24"/>
        </w:rPr>
        <w:t xml:space="preserve"> DISCUSSION</w:t>
      </w:r>
    </w:p>
    <w:p w:rsidR="00007F75" w:rsidRPr="006F6CC3" w:rsidRDefault="003F4167" w:rsidP="00007F75">
      <w:pPr>
        <w:rPr>
          <w:rFonts w:ascii="Arial" w:hAnsi="Arial" w:cs="Arial"/>
          <w:sz w:val="24"/>
          <w:szCs w:val="24"/>
          <w:lang w:val="en-US"/>
        </w:rPr>
      </w:pPr>
      <w:r w:rsidRPr="006F6CC3">
        <w:rPr>
          <w:rFonts w:ascii="Arial" w:hAnsi="Arial" w:cs="Arial"/>
          <w:sz w:val="24"/>
          <w:szCs w:val="24"/>
          <w:lang w:val="en-US"/>
        </w:rPr>
        <w:t xml:space="preserve">4.1 </w:t>
      </w:r>
      <w:r w:rsidR="009B3FE7" w:rsidRPr="006F6CC3">
        <w:rPr>
          <w:rFonts w:ascii="Arial" w:hAnsi="Arial" w:cs="Arial"/>
          <w:sz w:val="24"/>
          <w:szCs w:val="24"/>
          <w:lang w:val="en-US"/>
        </w:rPr>
        <w:t>Water quality data set results</w:t>
      </w:r>
      <w:r w:rsidR="00007F75" w:rsidRPr="006F6CC3">
        <w:rPr>
          <w:rFonts w:ascii="Arial" w:hAnsi="Arial" w:cs="Arial"/>
          <w:sz w:val="24"/>
          <w:szCs w:val="24"/>
          <w:lang w:val="en-US"/>
        </w:rPr>
        <w:t xml:space="preserve"> </w:t>
      </w:r>
    </w:p>
    <w:p w:rsidR="00B71FFF" w:rsidRPr="007771FE" w:rsidRDefault="00B71FFF" w:rsidP="00B71FFF">
      <w:pPr>
        <w:spacing w:before="100" w:beforeAutospacing="1" w:after="0" w:line="360" w:lineRule="auto"/>
        <w:jc w:val="both"/>
        <w:rPr>
          <w:rFonts w:ascii="Arial" w:hAnsi="Arial" w:cs="Arial"/>
          <w:sz w:val="24"/>
          <w:szCs w:val="24"/>
        </w:rPr>
      </w:pPr>
      <w:r w:rsidRPr="007771FE">
        <w:rPr>
          <w:rFonts w:ascii="Arial" w:hAnsi="Arial" w:cs="Arial"/>
          <w:sz w:val="24"/>
          <w:szCs w:val="24"/>
        </w:rPr>
        <w:lastRenderedPageBreak/>
        <w:t xml:space="preserve">PLSR was applied first to </w:t>
      </w:r>
      <w:r w:rsidR="002D3A39">
        <w:rPr>
          <w:rFonts w:ascii="Arial" w:hAnsi="Arial" w:cs="Arial"/>
          <w:sz w:val="24"/>
          <w:szCs w:val="24"/>
        </w:rPr>
        <w:t xml:space="preserve">the </w:t>
      </w:r>
      <w:r w:rsidRPr="007771FE">
        <w:rPr>
          <w:rFonts w:ascii="Arial" w:hAnsi="Arial" w:cs="Arial"/>
          <w:sz w:val="24"/>
          <w:szCs w:val="24"/>
        </w:rPr>
        <w:t xml:space="preserve">water quality data set </w:t>
      </w:r>
      <w:r w:rsidR="002D3A39">
        <w:rPr>
          <w:rFonts w:ascii="Arial" w:hAnsi="Arial" w:cs="Arial"/>
          <w:sz w:val="24"/>
          <w:szCs w:val="24"/>
        </w:rPr>
        <w:t>which include</w:t>
      </w:r>
      <w:r w:rsidR="00163470">
        <w:rPr>
          <w:rFonts w:ascii="Arial" w:hAnsi="Arial" w:cs="Arial"/>
          <w:sz w:val="24"/>
          <w:szCs w:val="24"/>
        </w:rPr>
        <w:t xml:space="preserve"> </w:t>
      </w:r>
      <w:r w:rsidRPr="007771FE">
        <w:rPr>
          <w:rFonts w:ascii="Arial" w:hAnsi="Arial" w:cs="Arial"/>
          <w:sz w:val="24"/>
          <w:szCs w:val="24"/>
        </w:rPr>
        <w:t xml:space="preserve">sensorial data values (as </w:t>
      </w:r>
      <w:r w:rsidRPr="006F6CC3">
        <w:rPr>
          <w:rFonts w:ascii="Arial" w:hAnsi="Arial" w:cs="Arial"/>
          <w:b/>
          <w:bCs/>
          <w:sz w:val="24"/>
          <w:szCs w:val="24"/>
        </w:rPr>
        <w:t>y</w:t>
      </w:r>
      <w:r w:rsidRPr="007771FE">
        <w:rPr>
          <w:rFonts w:ascii="Arial" w:hAnsi="Arial" w:cs="Arial"/>
          <w:sz w:val="24"/>
          <w:szCs w:val="24"/>
        </w:rPr>
        <w:t>- variable).</w:t>
      </w:r>
      <w:r w:rsidRPr="007771FE">
        <w:rPr>
          <w:rFonts w:ascii="Arial" w:eastAsia="MS Mincho" w:hAnsi="Arial" w:cs="Arial"/>
          <w:iCs/>
          <w:sz w:val="24"/>
          <w:szCs w:val="24"/>
          <w:lang w:eastAsia="ja-JP"/>
        </w:rPr>
        <w:t xml:space="preserve">  </w:t>
      </w:r>
      <w:r w:rsidRPr="007771FE">
        <w:rPr>
          <w:rFonts w:ascii="Arial" w:eastAsia="MS Mincho" w:hAnsi="Arial" w:cs="Arial"/>
          <w:b/>
          <w:iCs/>
          <w:sz w:val="24"/>
          <w:szCs w:val="24"/>
          <w:lang w:eastAsia="ja-JP"/>
        </w:rPr>
        <w:t xml:space="preserve">X </w:t>
      </w:r>
      <w:r w:rsidRPr="007771FE">
        <w:rPr>
          <w:rFonts w:ascii="Arial" w:eastAsia="MS Mincho" w:hAnsi="Arial" w:cs="Arial"/>
          <w:iCs/>
          <w:sz w:val="24"/>
          <w:szCs w:val="24"/>
          <w:lang w:eastAsia="ja-JP"/>
        </w:rPr>
        <w:t xml:space="preserve">(water </w:t>
      </w:r>
      <w:r w:rsidRPr="007771FE">
        <w:rPr>
          <w:rFonts w:ascii="Arial" w:hAnsi="Arial" w:cs="Arial"/>
          <w:sz w:val="24"/>
          <w:szCs w:val="24"/>
        </w:rPr>
        <w:t xml:space="preserve">physicochemical parameters) </w:t>
      </w:r>
      <w:r w:rsidRPr="007771FE">
        <w:rPr>
          <w:rFonts w:ascii="Arial" w:eastAsia="MS Mincho" w:hAnsi="Arial" w:cs="Arial"/>
          <w:iCs/>
          <w:sz w:val="24"/>
          <w:szCs w:val="24"/>
          <w:lang w:eastAsia="ja-JP"/>
        </w:rPr>
        <w:t xml:space="preserve">and </w:t>
      </w:r>
      <w:r w:rsidRPr="007771FE">
        <w:rPr>
          <w:rFonts w:ascii="Arial" w:eastAsia="MS Mincho" w:hAnsi="Arial" w:cs="Arial"/>
          <w:b/>
          <w:iCs/>
          <w:sz w:val="24"/>
          <w:szCs w:val="24"/>
          <w:lang w:eastAsia="ja-JP"/>
        </w:rPr>
        <w:t>y</w:t>
      </w:r>
      <w:r w:rsidRPr="007771FE">
        <w:rPr>
          <w:rFonts w:ascii="Arial" w:eastAsia="MS Mincho" w:hAnsi="Arial" w:cs="Arial"/>
          <w:iCs/>
          <w:sz w:val="24"/>
          <w:szCs w:val="24"/>
          <w:lang w:eastAsia="ja-JP"/>
        </w:rPr>
        <w:t xml:space="preserve"> (water taste scores) variables were </w:t>
      </w:r>
      <w:proofErr w:type="spellStart"/>
      <w:r w:rsidRPr="007771FE">
        <w:rPr>
          <w:rFonts w:ascii="Arial" w:eastAsia="MS Mincho" w:hAnsi="Arial" w:cs="Arial"/>
          <w:iCs/>
          <w:sz w:val="24"/>
          <w:szCs w:val="24"/>
          <w:lang w:eastAsia="ja-JP"/>
        </w:rPr>
        <w:t>autoscaled</w:t>
      </w:r>
      <w:proofErr w:type="spellEnd"/>
      <w:r w:rsidRPr="007771FE">
        <w:rPr>
          <w:rFonts w:ascii="Arial" w:eastAsia="MS Mincho" w:hAnsi="Arial" w:cs="Arial"/>
          <w:iCs/>
          <w:sz w:val="24"/>
          <w:szCs w:val="24"/>
          <w:lang w:eastAsia="ja-JP"/>
        </w:rPr>
        <w:t xml:space="preserve">. </w:t>
      </w:r>
      <w:r w:rsidRPr="007771FE">
        <w:rPr>
          <w:rFonts w:ascii="Arial" w:eastAsia="MS Mincho" w:hAnsi="Arial" w:cs="Arial"/>
          <w:sz w:val="24"/>
          <w:szCs w:val="24"/>
          <w:lang w:eastAsia="ja-JP" w:bidi="hi-IN"/>
        </w:rPr>
        <w:t xml:space="preserve">Using leave-one-out cross-validation, </w:t>
      </w:r>
      <w:r w:rsidRPr="007771FE">
        <w:rPr>
          <w:rFonts w:ascii="Arial" w:hAnsi="Arial" w:cs="Arial"/>
          <w:sz w:val="24"/>
          <w:szCs w:val="24"/>
        </w:rPr>
        <w:t xml:space="preserve">PLS modelling resulted in </w:t>
      </w:r>
      <w:r w:rsidR="002D3A39">
        <w:rPr>
          <w:rFonts w:ascii="Arial" w:hAnsi="Arial" w:cs="Arial"/>
          <w:sz w:val="24"/>
          <w:szCs w:val="24"/>
        </w:rPr>
        <w:t xml:space="preserve">a </w:t>
      </w:r>
      <w:r w:rsidRPr="007771FE">
        <w:rPr>
          <w:rFonts w:ascii="Arial" w:hAnsi="Arial" w:cs="Arial"/>
          <w:sz w:val="24"/>
          <w:szCs w:val="24"/>
        </w:rPr>
        <w:t xml:space="preserve">two-latent variables model </w:t>
      </w:r>
      <w:r w:rsidR="002D3A39">
        <w:rPr>
          <w:rFonts w:ascii="Arial" w:hAnsi="Arial" w:cs="Arial"/>
          <w:sz w:val="24"/>
          <w:szCs w:val="24"/>
        </w:rPr>
        <w:t>which</w:t>
      </w:r>
      <w:r w:rsidRPr="007771FE">
        <w:rPr>
          <w:rFonts w:ascii="Arial" w:hAnsi="Arial" w:cs="Arial"/>
          <w:sz w:val="24"/>
          <w:szCs w:val="24"/>
        </w:rPr>
        <w:t xml:space="preserve"> accounted for 68.43% of the </w:t>
      </w:r>
      <w:r w:rsidRPr="007771FE">
        <w:rPr>
          <w:rFonts w:ascii="Arial" w:hAnsi="Arial" w:cs="Arial"/>
          <w:b/>
          <w:sz w:val="24"/>
          <w:szCs w:val="24"/>
        </w:rPr>
        <w:t>X</w:t>
      </w:r>
      <w:r w:rsidR="00E94897" w:rsidRPr="007771FE">
        <w:rPr>
          <w:rFonts w:ascii="Arial" w:hAnsi="Arial" w:cs="Arial"/>
          <w:sz w:val="24"/>
          <w:szCs w:val="24"/>
        </w:rPr>
        <w:t xml:space="preserve"> data variance and </w:t>
      </w:r>
      <w:r w:rsidRPr="007771FE">
        <w:rPr>
          <w:rFonts w:ascii="Arial" w:hAnsi="Arial" w:cs="Arial"/>
          <w:sz w:val="24"/>
          <w:szCs w:val="24"/>
        </w:rPr>
        <w:t xml:space="preserve">around 89% of the </w:t>
      </w:r>
      <w:r w:rsidRPr="007771FE">
        <w:rPr>
          <w:rFonts w:ascii="Arial" w:hAnsi="Arial" w:cs="Arial"/>
          <w:b/>
          <w:sz w:val="24"/>
          <w:szCs w:val="24"/>
        </w:rPr>
        <w:t>y</w:t>
      </w:r>
      <w:r w:rsidRPr="007771FE">
        <w:rPr>
          <w:rFonts w:ascii="Arial" w:hAnsi="Arial" w:cs="Arial"/>
          <w:sz w:val="24"/>
          <w:szCs w:val="24"/>
        </w:rPr>
        <w:t xml:space="preserve"> variance. </w:t>
      </w:r>
    </w:p>
    <w:p w:rsidR="00B72035" w:rsidRDefault="00F20E47" w:rsidP="00F20E47">
      <w:pPr>
        <w:spacing w:before="100" w:beforeAutospacing="1" w:after="0" w:line="360" w:lineRule="auto"/>
        <w:jc w:val="both"/>
        <w:rPr>
          <w:rFonts w:ascii="Arial" w:hAnsi="Arial" w:cs="Arial"/>
          <w:sz w:val="24"/>
          <w:szCs w:val="24"/>
        </w:rPr>
      </w:pPr>
      <w:r w:rsidRPr="007771FE">
        <w:rPr>
          <w:rFonts w:ascii="Arial" w:eastAsiaTheme="minorEastAsia" w:hAnsi="Arial" w:cs="Arial"/>
          <w:color w:val="000000" w:themeColor="text1"/>
          <w:kern w:val="24"/>
          <w:sz w:val="24"/>
          <w:szCs w:val="24"/>
        </w:rPr>
        <w:t xml:space="preserve">Table 1 shows the </w:t>
      </w:r>
      <w:r w:rsidR="00977DC5" w:rsidRPr="00977DC5">
        <w:rPr>
          <w:rFonts w:ascii="Arial" w:hAnsi="Arial" w:cs="Arial"/>
          <w:sz w:val="24"/>
          <w:szCs w:val="24"/>
        </w:rPr>
        <w:t>pair-wise</w:t>
      </w:r>
      <w:r w:rsidR="00977DC5" w:rsidRPr="007771FE">
        <w:rPr>
          <w:rFonts w:ascii="Arial" w:eastAsiaTheme="minorEastAsia" w:hAnsi="Arial" w:cs="Arial"/>
          <w:color w:val="000000" w:themeColor="text1"/>
          <w:kern w:val="24"/>
          <w:sz w:val="24"/>
          <w:szCs w:val="24"/>
        </w:rPr>
        <w:t xml:space="preserve"> </w:t>
      </w:r>
      <w:r w:rsidRPr="007771FE">
        <w:rPr>
          <w:rFonts w:ascii="Arial" w:eastAsiaTheme="minorEastAsia" w:hAnsi="Arial" w:cs="Arial"/>
          <w:color w:val="000000" w:themeColor="text1"/>
          <w:kern w:val="24"/>
          <w:sz w:val="24"/>
          <w:szCs w:val="24"/>
        </w:rPr>
        <w:t>correlation coefficients (</w:t>
      </w:r>
      <w:r w:rsidR="00F02043" w:rsidRPr="00F02043">
        <w:rPr>
          <w:rFonts w:ascii="Arial" w:eastAsiaTheme="minorEastAsia" w:hAnsi="Arial" w:cs="Arial"/>
          <w:color w:val="000000" w:themeColor="text1"/>
          <w:kern w:val="24"/>
          <w:sz w:val="24"/>
          <w:szCs w:val="24"/>
        </w:rPr>
        <w:t>R</w:t>
      </w:r>
      <w:r w:rsidRPr="007771FE">
        <w:rPr>
          <w:rFonts w:ascii="Arial" w:eastAsiaTheme="minorEastAsia" w:hAnsi="Arial" w:cs="Arial"/>
          <w:color w:val="000000" w:themeColor="text1"/>
          <w:kern w:val="24"/>
          <w:sz w:val="24"/>
          <w:szCs w:val="24"/>
        </w:rPr>
        <w:t xml:space="preserve">) </w:t>
      </w:r>
      <w:r w:rsidR="002D3A39" w:rsidRPr="007771FE">
        <w:rPr>
          <w:rFonts w:ascii="Arial" w:eastAsiaTheme="minorEastAsia" w:hAnsi="Arial" w:cs="Arial"/>
          <w:color w:val="000000" w:themeColor="text1"/>
          <w:kern w:val="24"/>
          <w:sz w:val="24"/>
          <w:szCs w:val="24"/>
        </w:rPr>
        <w:t xml:space="preserve">between </w:t>
      </w:r>
      <w:r w:rsidR="00977DC5" w:rsidRPr="00977DC5">
        <w:rPr>
          <w:rFonts w:ascii="Arial" w:hAnsi="Arial" w:cs="Arial"/>
          <w:sz w:val="24"/>
          <w:szCs w:val="24"/>
        </w:rPr>
        <w:t xml:space="preserve">water quality physicochemical parameters </w:t>
      </w:r>
      <w:r w:rsidR="00977DC5">
        <w:rPr>
          <w:rFonts w:ascii="Arial" w:hAnsi="Arial" w:cs="Arial"/>
          <w:sz w:val="24"/>
          <w:szCs w:val="24"/>
        </w:rPr>
        <w:t>(</w:t>
      </w:r>
      <w:r w:rsidR="002D3A39" w:rsidRPr="007771FE">
        <w:rPr>
          <w:rFonts w:ascii="Arial" w:eastAsiaTheme="minorEastAsia" w:hAnsi="Arial" w:cs="Arial"/>
          <w:color w:val="000000" w:themeColor="text1"/>
          <w:kern w:val="24"/>
          <w:sz w:val="24"/>
          <w:szCs w:val="24"/>
        </w:rPr>
        <w:t xml:space="preserve">column variables of </w:t>
      </w:r>
      <w:r w:rsidR="002D3A39" w:rsidRPr="00F02043">
        <w:rPr>
          <w:rFonts w:ascii="Arial" w:eastAsiaTheme="minorEastAsia" w:hAnsi="Arial" w:cs="Arial"/>
          <w:b/>
          <w:bCs/>
          <w:color w:val="000000" w:themeColor="text1"/>
          <w:kern w:val="24"/>
          <w:sz w:val="24"/>
          <w:szCs w:val="24"/>
        </w:rPr>
        <w:t>X-</w:t>
      </w:r>
      <w:r w:rsidR="002D3A39" w:rsidRPr="007771FE">
        <w:rPr>
          <w:rFonts w:ascii="Arial" w:eastAsiaTheme="minorEastAsia" w:hAnsi="Arial" w:cs="Arial"/>
          <w:color w:val="000000" w:themeColor="text1"/>
          <w:kern w:val="24"/>
          <w:sz w:val="24"/>
          <w:szCs w:val="24"/>
        </w:rPr>
        <w:t>matrix</w:t>
      </w:r>
      <w:r w:rsidR="00977DC5">
        <w:rPr>
          <w:rFonts w:ascii="Arial" w:eastAsiaTheme="minorEastAsia" w:hAnsi="Arial" w:cs="Arial"/>
          <w:color w:val="000000" w:themeColor="text1"/>
          <w:kern w:val="24"/>
          <w:sz w:val="24"/>
          <w:szCs w:val="24"/>
        </w:rPr>
        <w:t>)</w:t>
      </w:r>
      <w:r w:rsidR="002D3A39" w:rsidRPr="007771FE">
        <w:rPr>
          <w:rFonts w:ascii="Arial" w:eastAsiaTheme="minorEastAsia" w:hAnsi="Arial" w:cs="Arial"/>
          <w:color w:val="000000" w:themeColor="text1"/>
          <w:kern w:val="24"/>
          <w:sz w:val="24"/>
          <w:szCs w:val="24"/>
        </w:rPr>
        <w:t xml:space="preserve"> and </w:t>
      </w:r>
      <w:r w:rsidR="002D3A39" w:rsidRPr="007771FE">
        <w:rPr>
          <w:rFonts w:ascii="Arial" w:eastAsia="MS Mincho" w:hAnsi="Arial" w:cs="Arial"/>
          <w:iCs/>
          <w:sz w:val="24"/>
          <w:szCs w:val="24"/>
          <w:lang w:eastAsia="ja-JP"/>
        </w:rPr>
        <w:t>water taste scores</w:t>
      </w:r>
      <w:r w:rsidR="002D3A39" w:rsidRPr="007771FE">
        <w:rPr>
          <w:rFonts w:ascii="Arial" w:eastAsiaTheme="minorEastAsia" w:hAnsi="Arial" w:cs="Arial"/>
          <w:color w:val="000000" w:themeColor="text1"/>
          <w:kern w:val="24"/>
          <w:sz w:val="24"/>
          <w:szCs w:val="24"/>
        </w:rPr>
        <w:t xml:space="preserve"> </w:t>
      </w:r>
      <w:r w:rsidR="00977DC5">
        <w:rPr>
          <w:rFonts w:ascii="Arial" w:eastAsiaTheme="minorEastAsia" w:hAnsi="Arial" w:cs="Arial"/>
          <w:color w:val="000000" w:themeColor="text1"/>
          <w:kern w:val="24"/>
          <w:sz w:val="24"/>
          <w:szCs w:val="24"/>
        </w:rPr>
        <w:t>(</w:t>
      </w:r>
      <w:r w:rsidR="002D3A39" w:rsidRPr="00F02043">
        <w:rPr>
          <w:rFonts w:ascii="Arial" w:eastAsiaTheme="minorEastAsia" w:hAnsi="Arial" w:cs="Arial"/>
          <w:b/>
          <w:bCs/>
          <w:color w:val="000000" w:themeColor="text1"/>
          <w:kern w:val="24"/>
          <w:sz w:val="24"/>
          <w:szCs w:val="24"/>
        </w:rPr>
        <w:t>y</w:t>
      </w:r>
      <w:r w:rsidR="002D3A39" w:rsidRPr="007771FE">
        <w:rPr>
          <w:rFonts w:ascii="Arial" w:eastAsiaTheme="minorEastAsia" w:hAnsi="Arial" w:cs="Arial"/>
          <w:color w:val="000000" w:themeColor="text1"/>
          <w:kern w:val="24"/>
          <w:sz w:val="24"/>
          <w:szCs w:val="24"/>
        </w:rPr>
        <w:t>-vector</w:t>
      </w:r>
      <w:r w:rsidR="00977DC5">
        <w:rPr>
          <w:rFonts w:ascii="Arial" w:eastAsiaTheme="minorEastAsia" w:hAnsi="Arial" w:cs="Arial"/>
          <w:color w:val="000000" w:themeColor="text1"/>
          <w:kern w:val="24"/>
          <w:sz w:val="24"/>
          <w:szCs w:val="24"/>
        </w:rPr>
        <w:t>),</w:t>
      </w:r>
      <w:r w:rsidR="002D3A39" w:rsidRPr="007771FE">
        <w:rPr>
          <w:rFonts w:ascii="Arial" w:eastAsiaTheme="minorEastAsia" w:hAnsi="Arial" w:cs="Arial"/>
          <w:color w:val="000000" w:themeColor="text1"/>
          <w:kern w:val="24"/>
          <w:sz w:val="24"/>
          <w:szCs w:val="24"/>
        </w:rPr>
        <w:t xml:space="preserve"> </w:t>
      </w:r>
      <w:r w:rsidRPr="007771FE">
        <w:rPr>
          <w:rFonts w:ascii="Arial" w:eastAsiaTheme="minorEastAsia" w:hAnsi="Arial" w:cs="Arial"/>
          <w:color w:val="000000" w:themeColor="text1"/>
          <w:kern w:val="24"/>
          <w:sz w:val="24"/>
          <w:szCs w:val="24"/>
        </w:rPr>
        <w:t>with their level of significance (p-value).</w:t>
      </w:r>
      <w:r w:rsidRPr="007771FE">
        <w:rPr>
          <w:rFonts w:ascii="Arial" w:hAnsi="Arial" w:cs="Arial"/>
          <w:sz w:val="24"/>
          <w:szCs w:val="24"/>
        </w:rPr>
        <w:t xml:space="preserve"> </w:t>
      </w:r>
      <w:r w:rsidR="003F3E3B" w:rsidRPr="007771FE">
        <w:rPr>
          <w:rFonts w:ascii="Arial" w:hAnsi="Arial" w:cs="Arial"/>
          <w:sz w:val="24"/>
          <w:szCs w:val="24"/>
        </w:rPr>
        <w:t xml:space="preserve">The selection obtained using VIP and SR approaches is provided in </w:t>
      </w:r>
      <w:r w:rsidRPr="007771FE">
        <w:rPr>
          <w:rFonts w:ascii="Arial" w:hAnsi="Arial" w:cs="Arial"/>
          <w:sz w:val="24"/>
          <w:szCs w:val="24"/>
        </w:rPr>
        <w:t>Figure 1</w:t>
      </w:r>
      <w:r w:rsidR="003F3E3B" w:rsidRPr="007771FE">
        <w:rPr>
          <w:rFonts w:ascii="Arial" w:hAnsi="Arial" w:cs="Arial"/>
          <w:sz w:val="24"/>
          <w:szCs w:val="24"/>
        </w:rPr>
        <w:t xml:space="preserve"> together with the list of vari</w:t>
      </w:r>
      <w:r w:rsidR="0068112A" w:rsidRPr="007771FE">
        <w:rPr>
          <w:rFonts w:ascii="Arial" w:hAnsi="Arial" w:cs="Arial"/>
          <w:sz w:val="24"/>
          <w:szCs w:val="24"/>
        </w:rPr>
        <w:t>a</w:t>
      </w:r>
      <w:r w:rsidR="003F3E3B" w:rsidRPr="007771FE">
        <w:rPr>
          <w:rFonts w:ascii="Arial" w:hAnsi="Arial" w:cs="Arial"/>
          <w:sz w:val="24"/>
          <w:szCs w:val="24"/>
        </w:rPr>
        <w:t xml:space="preserve">bles </w:t>
      </w:r>
      <w:r w:rsidR="00314965">
        <w:rPr>
          <w:rFonts w:ascii="Arial" w:hAnsi="Arial" w:cs="Arial"/>
          <w:sz w:val="24"/>
          <w:szCs w:val="24"/>
        </w:rPr>
        <w:t xml:space="preserve">correlated </w:t>
      </w:r>
      <w:r w:rsidR="00314965" w:rsidRPr="007771FE">
        <w:rPr>
          <w:rFonts w:ascii="Arial" w:hAnsi="Arial" w:cs="Arial"/>
          <w:sz w:val="24"/>
          <w:szCs w:val="24"/>
        </w:rPr>
        <w:t>to</w:t>
      </w:r>
      <w:r w:rsidR="003F3E3B" w:rsidRPr="007771FE">
        <w:rPr>
          <w:rFonts w:ascii="Arial" w:hAnsi="Arial" w:cs="Arial"/>
          <w:sz w:val="24"/>
          <w:szCs w:val="24"/>
        </w:rPr>
        <w:t xml:space="preserve"> the predicted response </w:t>
      </w:r>
      <w:r w:rsidR="003F3E3B" w:rsidRPr="00F02043">
        <w:rPr>
          <w:rFonts w:ascii="Arial" w:hAnsi="Arial" w:cs="Arial"/>
          <w:b/>
          <w:bCs/>
          <w:sz w:val="24"/>
          <w:szCs w:val="24"/>
        </w:rPr>
        <w:t>y</w:t>
      </w:r>
      <w:r w:rsidR="003F3E3B" w:rsidRPr="007771FE">
        <w:rPr>
          <w:rFonts w:ascii="Arial" w:hAnsi="Arial" w:cs="Arial"/>
          <w:sz w:val="24"/>
          <w:szCs w:val="24"/>
        </w:rPr>
        <w:t xml:space="preserve">. </w:t>
      </w:r>
    </w:p>
    <w:p w:rsidR="00B72035" w:rsidRPr="00977DC5" w:rsidRDefault="00B72035" w:rsidP="00F20E47">
      <w:pPr>
        <w:spacing w:before="100" w:beforeAutospacing="1" w:after="0" w:line="360" w:lineRule="auto"/>
        <w:jc w:val="both"/>
        <w:rPr>
          <w:rFonts w:ascii="Arial" w:hAnsi="Arial" w:cs="Arial"/>
          <w:sz w:val="24"/>
          <w:szCs w:val="24"/>
        </w:rPr>
      </w:pPr>
      <w:r w:rsidRPr="00977DC5">
        <w:rPr>
          <w:rFonts w:ascii="Arial" w:hAnsi="Arial" w:cs="Arial"/>
          <w:sz w:val="24"/>
          <w:szCs w:val="24"/>
        </w:rPr>
        <w:t xml:space="preserve">Figure 1 shows the comparison </w:t>
      </w:r>
      <w:r w:rsidR="004452B1" w:rsidRPr="00977DC5">
        <w:rPr>
          <w:rFonts w:ascii="Arial" w:hAnsi="Arial" w:cs="Arial"/>
          <w:sz w:val="24"/>
          <w:szCs w:val="24"/>
        </w:rPr>
        <w:t xml:space="preserve">of </w:t>
      </w:r>
      <w:r w:rsidRPr="00977DC5">
        <w:rPr>
          <w:rFonts w:ascii="Arial" w:hAnsi="Arial" w:cs="Arial"/>
          <w:sz w:val="24"/>
          <w:szCs w:val="24"/>
        </w:rPr>
        <w:t xml:space="preserve">the </w:t>
      </w:r>
      <w:r w:rsidR="00977DC5">
        <w:rPr>
          <w:rFonts w:ascii="Arial" w:hAnsi="Arial" w:cs="Arial"/>
          <w:sz w:val="24"/>
          <w:szCs w:val="24"/>
        </w:rPr>
        <w:t xml:space="preserve">previously shown </w:t>
      </w:r>
      <w:r w:rsidRPr="00977DC5">
        <w:rPr>
          <w:rFonts w:ascii="Arial" w:hAnsi="Arial" w:cs="Arial"/>
          <w:sz w:val="24"/>
          <w:szCs w:val="24"/>
        </w:rPr>
        <w:t>correlation coefficients</w:t>
      </w:r>
      <w:r w:rsidR="00977DC5">
        <w:rPr>
          <w:rFonts w:ascii="Arial" w:hAnsi="Arial" w:cs="Arial"/>
          <w:sz w:val="24"/>
          <w:szCs w:val="24"/>
        </w:rPr>
        <w:t xml:space="preserve">, </w:t>
      </w:r>
      <w:r w:rsidRPr="00977DC5">
        <w:rPr>
          <w:rFonts w:ascii="Arial" w:hAnsi="Arial" w:cs="Arial"/>
          <w:sz w:val="24"/>
          <w:szCs w:val="24"/>
        </w:rPr>
        <w:t>R</w:t>
      </w:r>
      <w:r w:rsidR="00977DC5">
        <w:rPr>
          <w:rFonts w:ascii="Arial" w:hAnsi="Arial" w:cs="Arial"/>
          <w:sz w:val="24"/>
          <w:szCs w:val="24"/>
        </w:rPr>
        <w:t xml:space="preserve"> (Table 1),</w:t>
      </w:r>
      <w:r w:rsidRPr="00977DC5">
        <w:rPr>
          <w:rFonts w:ascii="Arial" w:hAnsi="Arial" w:cs="Arial"/>
          <w:sz w:val="24"/>
          <w:szCs w:val="24"/>
        </w:rPr>
        <w:t xml:space="preserve"> </w:t>
      </w:r>
      <w:r w:rsidR="00B07617" w:rsidRPr="00977DC5">
        <w:rPr>
          <w:rFonts w:ascii="Arial" w:hAnsi="Arial" w:cs="Arial"/>
          <w:sz w:val="24"/>
          <w:szCs w:val="24"/>
        </w:rPr>
        <w:t xml:space="preserve">with </w:t>
      </w:r>
      <w:r w:rsidRPr="00977DC5">
        <w:rPr>
          <w:rFonts w:ascii="Arial" w:hAnsi="Arial" w:cs="Arial"/>
          <w:sz w:val="24"/>
          <w:szCs w:val="24"/>
        </w:rPr>
        <w:t>the variables selected using VIP and SR methods. The variables along the x-axis are arranged according to the</w:t>
      </w:r>
      <w:r w:rsidR="00B07617" w:rsidRPr="00977DC5">
        <w:rPr>
          <w:rFonts w:ascii="Arial" w:hAnsi="Arial" w:cs="Arial"/>
          <w:sz w:val="24"/>
          <w:szCs w:val="24"/>
        </w:rPr>
        <w:t>ir</w:t>
      </w:r>
      <w:r w:rsidRPr="00977DC5">
        <w:rPr>
          <w:rFonts w:ascii="Arial" w:hAnsi="Arial" w:cs="Arial"/>
          <w:sz w:val="24"/>
          <w:szCs w:val="24"/>
        </w:rPr>
        <w:t xml:space="preserve"> correlation coefficient</w:t>
      </w:r>
      <w:r w:rsidR="00B07617" w:rsidRPr="00977DC5">
        <w:rPr>
          <w:rFonts w:ascii="Arial" w:hAnsi="Arial" w:cs="Arial"/>
          <w:sz w:val="24"/>
          <w:szCs w:val="24"/>
        </w:rPr>
        <w:t>s</w:t>
      </w:r>
      <w:r w:rsidRPr="00977DC5">
        <w:rPr>
          <w:rFonts w:ascii="Arial" w:hAnsi="Arial" w:cs="Arial"/>
          <w:sz w:val="24"/>
          <w:szCs w:val="24"/>
        </w:rPr>
        <w:t xml:space="preserve"> </w:t>
      </w:r>
      <w:r w:rsidR="00314965" w:rsidRPr="00977DC5">
        <w:rPr>
          <w:rFonts w:ascii="Arial" w:hAnsi="Arial" w:cs="Arial"/>
          <w:sz w:val="24"/>
          <w:szCs w:val="24"/>
        </w:rPr>
        <w:t xml:space="preserve">as it is shown in the map legend at </w:t>
      </w:r>
      <w:r w:rsidR="004452B1" w:rsidRPr="00977DC5">
        <w:rPr>
          <w:rFonts w:ascii="Arial" w:hAnsi="Arial" w:cs="Arial"/>
          <w:sz w:val="24"/>
          <w:szCs w:val="24"/>
        </w:rPr>
        <w:t xml:space="preserve">the </w:t>
      </w:r>
      <w:r w:rsidR="00314965" w:rsidRPr="00977DC5">
        <w:rPr>
          <w:rFonts w:ascii="Arial" w:hAnsi="Arial" w:cs="Arial"/>
          <w:sz w:val="24"/>
          <w:szCs w:val="24"/>
        </w:rPr>
        <w:t>right side (whiter</w:t>
      </w:r>
      <w:r w:rsidR="00977DC5" w:rsidRPr="00977DC5">
        <w:rPr>
          <w:rFonts w:ascii="Arial" w:hAnsi="Arial" w:cs="Arial"/>
          <w:sz w:val="24"/>
          <w:szCs w:val="24"/>
          <w:lang w:val="en-US"/>
        </w:rPr>
        <w:t xml:space="preserve"> color means </w:t>
      </w:r>
      <w:r w:rsidR="00314965" w:rsidRPr="00977DC5">
        <w:rPr>
          <w:rFonts w:ascii="Arial" w:hAnsi="Arial" w:cs="Arial"/>
          <w:sz w:val="24"/>
          <w:szCs w:val="24"/>
          <w:lang w:val="en-US"/>
        </w:rPr>
        <w:t>highe</w:t>
      </w:r>
      <w:r w:rsidR="00977DC5" w:rsidRPr="00977DC5">
        <w:rPr>
          <w:rFonts w:ascii="Arial" w:hAnsi="Arial" w:cs="Arial"/>
          <w:sz w:val="24"/>
          <w:szCs w:val="24"/>
          <w:lang w:val="en-US"/>
        </w:rPr>
        <w:t>r</w:t>
      </w:r>
      <w:r w:rsidR="00977DC5">
        <w:rPr>
          <w:rFonts w:ascii="Arial" w:hAnsi="Arial" w:cs="Arial"/>
          <w:sz w:val="24"/>
          <w:szCs w:val="24"/>
          <w:lang w:val="en-US"/>
        </w:rPr>
        <w:t xml:space="preserve"> </w:t>
      </w:r>
      <w:r w:rsidR="00314965" w:rsidRPr="00977DC5">
        <w:rPr>
          <w:rFonts w:ascii="Arial" w:hAnsi="Arial" w:cs="Arial"/>
          <w:sz w:val="24"/>
          <w:szCs w:val="24"/>
          <w:lang w:val="en-US"/>
        </w:rPr>
        <w:t>correlation).</w:t>
      </w:r>
      <w:r w:rsidR="004452B1" w:rsidRPr="00977DC5">
        <w:rPr>
          <w:rFonts w:ascii="Arial" w:hAnsi="Arial" w:cs="Arial"/>
          <w:sz w:val="24"/>
          <w:szCs w:val="24"/>
        </w:rPr>
        <w:t xml:space="preserve">. </w:t>
      </w:r>
      <w:r w:rsidR="00977DC5" w:rsidRPr="00977DC5">
        <w:rPr>
          <w:rFonts w:ascii="Arial" w:hAnsi="Arial" w:cs="Arial"/>
          <w:sz w:val="20"/>
          <w:szCs w:val="20"/>
        </w:rPr>
        <w:t xml:space="preserve"> </w:t>
      </w:r>
      <w:r w:rsidR="00977DC5" w:rsidRPr="00977DC5">
        <w:rPr>
          <w:rFonts w:ascii="Arial" w:hAnsi="Arial" w:cs="Arial"/>
          <w:sz w:val="24"/>
          <w:szCs w:val="24"/>
        </w:rPr>
        <w:t xml:space="preserve">VIP and SR selected variables are represented in white and non-selected variables are in black </w:t>
      </w:r>
    </w:p>
    <w:p w:rsidR="00F20E47" w:rsidRPr="00230185" w:rsidRDefault="003F3E3B" w:rsidP="00F20E47">
      <w:pPr>
        <w:spacing w:before="100" w:beforeAutospacing="1" w:after="0" w:line="360" w:lineRule="auto"/>
        <w:jc w:val="both"/>
        <w:rPr>
          <w:rFonts w:ascii="Arial" w:eastAsiaTheme="minorEastAsia" w:hAnsi="Arial" w:cs="Arial"/>
          <w:color w:val="000000" w:themeColor="text1"/>
          <w:kern w:val="24"/>
          <w:sz w:val="24"/>
          <w:szCs w:val="24"/>
        </w:rPr>
      </w:pPr>
      <w:r w:rsidRPr="007771FE">
        <w:rPr>
          <w:rFonts w:ascii="Arial" w:hAnsi="Arial" w:cs="Arial"/>
          <w:sz w:val="24"/>
          <w:szCs w:val="24"/>
        </w:rPr>
        <w:t>Figure 1</w:t>
      </w:r>
      <w:r w:rsidR="00F20E47" w:rsidRPr="007771FE">
        <w:rPr>
          <w:rFonts w:ascii="Arial" w:hAnsi="Arial" w:cs="Arial"/>
          <w:sz w:val="24"/>
          <w:szCs w:val="24"/>
        </w:rPr>
        <w:t xml:space="preserve"> </w:t>
      </w:r>
      <w:proofErr w:type="gramStart"/>
      <w:r w:rsidR="00F20E47" w:rsidRPr="007771FE">
        <w:rPr>
          <w:rFonts w:ascii="Arial" w:hAnsi="Arial" w:cs="Arial"/>
          <w:sz w:val="24"/>
          <w:szCs w:val="24"/>
        </w:rPr>
        <w:t>shows</w:t>
      </w:r>
      <w:proofErr w:type="gramEnd"/>
      <w:r w:rsidR="00F20E47" w:rsidRPr="007771FE">
        <w:rPr>
          <w:rFonts w:ascii="Arial" w:hAnsi="Arial" w:cs="Arial"/>
          <w:sz w:val="24"/>
          <w:szCs w:val="24"/>
        </w:rPr>
        <w:t xml:space="preserve"> that almost the same number of variables were selected by the VIP scores and SR methods, considering a threshold greater than one </w:t>
      </w:r>
      <w:r w:rsidR="00057922" w:rsidRPr="007771FE">
        <w:rPr>
          <w:rFonts w:ascii="Arial" w:hAnsi="Arial" w:cs="Arial"/>
          <w:sz w:val="24"/>
          <w:szCs w:val="24"/>
        </w:rPr>
        <w:t>for VIP score</w:t>
      </w:r>
      <w:r w:rsidR="00F20E47" w:rsidRPr="007771FE">
        <w:rPr>
          <w:rFonts w:ascii="Arial" w:hAnsi="Arial" w:cs="Arial"/>
          <w:sz w:val="24"/>
          <w:szCs w:val="24"/>
        </w:rPr>
        <w:t xml:space="preserve">s and </w:t>
      </w:r>
      <w:r w:rsidR="00057922" w:rsidRPr="007771FE">
        <w:rPr>
          <w:rFonts w:ascii="Arial" w:hAnsi="Arial" w:cs="Arial"/>
          <w:sz w:val="24"/>
          <w:szCs w:val="24"/>
        </w:rPr>
        <w:t>2.0</w:t>
      </w:r>
      <w:r w:rsidR="00B52252" w:rsidRPr="007771FE">
        <w:rPr>
          <w:rFonts w:ascii="Arial" w:hAnsi="Arial" w:cs="Arial"/>
          <w:sz w:val="24"/>
          <w:szCs w:val="24"/>
        </w:rPr>
        <w:t xml:space="preserve">4 </w:t>
      </w:r>
      <w:r w:rsidR="00F20E47" w:rsidRPr="007771FE">
        <w:rPr>
          <w:rFonts w:ascii="Arial" w:hAnsi="Arial" w:cs="Arial"/>
          <w:sz w:val="24"/>
          <w:szCs w:val="24"/>
        </w:rPr>
        <w:t>for SR</w:t>
      </w:r>
      <w:r w:rsidR="00B52252" w:rsidRPr="007771FE">
        <w:rPr>
          <w:rFonts w:ascii="Arial" w:hAnsi="Arial" w:cs="Arial"/>
          <w:sz w:val="24"/>
          <w:szCs w:val="24"/>
        </w:rPr>
        <w:t xml:space="preserve"> (F-test, 95%)</w:t>
      </w:r>
      <w:r w:rsidR="00F20E47" w:rsidRPr="007771FE">
        <w:rPr>
          <w:rFonts w:ascii="Arial" w:hAnsi="Arial" w:cs="Arial"/>
          <w:sz w:val="24"/>
          <w:szCs w:val="24"/>
        </w:rPr>
        <w:t>. When</w:t>
      </w:r>
      <w:r w:rsidR="00F20E47" w:rsidRPr="007771FE">
        <w:rPr>
          <w:rFonts w:ascii="Arial" w:eastAsiaTheme="minorEastAsia" w:hAnsi="Arial" w:cs="Arial"/>
          <w:color w:val="000000" w:themeColor="text1"/>
          <w:kern w:val="24"/>
          <w:sz w:val="24"/>
          <w:szCs w:val="24"/>
        </w:rPr>
        <w:t xml:space="preserve"> the correlation coefficient of variables selected by VIP and SR methods </w:t>
      </w:r>
      <w:r w:rsidR="00E94897" w:rsidRPr="007771FE">
        <w:rPr>
          <w:rFonts w:ascii="Arial" w:eastAsiaTheme="minorEastAsia" w:hAnsi="Arial" w:cs="Arial"/>
          <w:color w:val="000000" w:themeColor="text1"/>
          <w:kern w:val="24"/>
          <w:sz w:val="24"/>
          <w:szCs w:val="24"/>
        </w:rPr>
        <w:t>were</w:t>
      </w:r>
      <w:r w:rsidR="00F20E47" w:rsidRPr="007771FE">
        <w:rPr>
          <w:rFonts w:ascii="Arial" w:eastAsiaTheme="minorEastAsia" w:hAnsi="Arial" w:cs="Arial"/>
          <w:color w:val="000000" w:themeColor="text1"/>
          <w:kern w:val="24"/>
          <w:sz w:val="24"/>
          <w:szCs w:val="24"/>
        </w:rPr>
        <w:t xml:space="preserve"> compared, variables with</w:t>
      </w:r>
      <w:r w:rsidR="00D00EBE">
        <w:rPr>
          <w:rFonts w:ascii="Arial" w:eastAsiaTheme="minorEastAsia" w:hAnsi="Arial" w:cs="Arial"/>
          <w:color w:val="000000" w:themeColor="text1"/>
          <w:kern w:val="24"/>
          <w:sz w:val="24"/>
          <w:szCs w:val="24"/>
        </w:rPr>
        <w:t xml:space="preserve"> absolute value of</w:t>
      </w:r>
      <w:r w:rsidR="00F20E47" w:rsidRPr="007771FE">
        <w:rPr>
          <w:rFonts w:ascii="Arial" w:eastAsiaTheme="minorEastAsia" w:hAnsi="Arial" w:cs="Arial"/>
          <w:color w:val="000000" w:themeColor="text1"/>
          <w:kern w:val="24"/>
          <w:sz w:val="24"/>
          <w:szCs w:val="24"/>
        </w:rPr>
        <w:t xml:space="preserve"> </w:t>
      </w:r>
      <w:r w:rsidR="00F02043">
        <w:rPr>
          <w:rFonts w:ascii="Arial" w:eastAsiaTheme="minorEastAsia" w:hAnsi="Arial" w:cs="Arial"/>
          <w:color w:val="000000" w:themeColor="text1"/>
          <w:kern w:val="24"/>
          <w:sz w:val="24"/>
          <w:szCs w:val="24"/>
        </w:rPr>
        <w:t>R</w:t>
      </w:r>
      <w:r w:rsidR="00F20E47" w:rsidRPr="007771FE">
        <w:rPr>
          <w:rFonts w:ascii="Arial" w:eastAsiaTheme="minorEastAsia" w:hAnsi="Arial" w:cs="Arial"/>
          <w:color w:val="000000" w:themeColor="text1"/>
          <w:kern w:val="24"/>
          <w:sz w:val="24"/>
          <w:szCs w:val="24"/>
        </w:rPr>
        <w:t xml:space="preserve"> higher than 0.76 (Table 1) were the same in both variable selection methods (Figure 1). Variable number 10 (Table 1), potassium, with </w:t>
      </w:r>
      <w:r w:rsidR="003D73D2" w:rsidRPr="007771FE">
        <w:rPr>
          <w:rFonts w:ascii="Arial" w:eastAsiaTheme="minorEastAsia" w:hAnsi="Arial" w:cs="Arial"/>
          <w:color w:val="000000" w:themeColor="text1"/>
          <w:kern w:val="24"/>
          <w:sz w:val="24"/>
          <w:szCs w:val="24"/>
        </w:rPr>
        <w:t>an</w:t>
      </w:r>
      <w:r w:rsidR="00F20E47" w:rsidRPr="007771FE">
        <w:rPr>
          <w:rFonts w:ascii="Arial" w:eastAsiaTheme="minorEastAsia" w:hAnsi="Arial" w:cs="Arial"/>
          <w:color w:val="000000" w:themeColor="text1"/>
          <w:kern w:val="24"/>
          <w:sz w:val="24"/>
          <w:szCs w:val="24"/>
        </w:rPr>
        <w:t xml:space="preserve"> </w:t>
      </w:r>
      <w:r w:rsidR="00F02043">
        <w:rPr>
          <w:rFonts w:ascii="Arial" w:eastAsiaTheme="minorEastAsia" w:hAnsi="Arial" w:cs="Arial"/>
          <w:color w:val="000000" w:themeColor="text1"/>
          <w:kern w:val="24"/>
          <w:sz w:val="24"/>
          <w:szCs w:val="24"/>
        </w:rPr>
        <w:t>R</w:t>
      </w:r>
      <w:r w:rsidR="00F20E47" w:rsidRPr="007771FE">
        <w:rPr>
          <w:rFonts w:ascii="Arial" w:eastAsiaTheme="minorEastAsia" w:hAnsi="Arial" w:cs="Arial"/>
          <w:color w:val="000000" w:themeColor="text1"/>
          <w:kern w:val="24"/>
          <w:sz w:val="24"/>
          <w:szCs w:val="24"/>
        </w:rPr>
        <w:t xml:space="preserve"> </w:t>
      </w:r>
      <w:r w:rsidR="00DE458E">
        <w:rPr>
          <w:rFonts w:ascii="Arial" w:eastAsiaTheme="minorEastAsia" w:hAnsi="Arial" w:cs="Arial"/>
          <w:color w:val="000000" w:themeColor="text1"/>
          <w:kern w:val="24"/>
          <w:sz w:val="24"/>
          <w:szCs w:val="24"/>
        </w:rPr>
        <w:t xml:space="preserve">value </w:t>
      </w:r>
      <w:r w:rsidR="00F20E47" w:rsidRPr="007771FE">
        <w:rPr>
          <w:rFonts w:ascii="Arial" w:eastAsiaTheme="minorEastAsia" w:hAnsi="Arial" w:cs="Arial"/>
          <w:color w:val="000000" w:themeColor="text1"/>
          <w:kern w:val="24"/>
          <w:sz w:val="24"/>
          <w:szCs w:val="24"/>
        </w:rPr>
        <w:t xml:space="preserve">of </w:t>
      </w:r>
      <w:r w:rsidR="00F02043">
        <w:rPr>
          <w:rFonts w:ascii="Arial" w:eastAsiaTheme="minorEastAsia" w:hAnsi="Arial" w:cs="Arial"/>
          <w:color w:val="000000" w:themeColor="text1"/>
          <w:kern w:val="24"/>
          <w:sz w:val="24"/>
          <w:szCs w:val="24"/>
        </w:rPr>
        <w:t>-</w:t>
      </w:r>
      <w:r w:rsidR="00F20E47" w:rsidRPr="007771FE">
        <w:rPr>
          <w:rFonts w:ascii="Arial" w:eastAsiaTheme="minorEastAsia" w:hAnsi="Arial" w:cs="Arial"/>
          <w:color w:val="000000" w:themeColor="text1"/>
          <w:kern w:val="24"/>
          <w:sz w:val="24"/>
          <w:szCs w:val="24"/>
        </w:rPr>
        <w:t xml:space="preserve">0.69 was selected by </w:t>
      </w:r>
      <w:r w:rsidR="00DE458E">
        <w:rPr>
          <w:rFonts w:ascii="Arial" w:eastAsiaTheme="minorEastAsia" w:hAnsi="Arial" w:cs="Arial"/>
          <w:color w:val="000000" w:themeColor="text1"/>
          <w:kern w:val="24"/>
          <w:sz w:val="24"/>
          <w:szCs w:val="24"/>
        </w:rPr>
        <w:t xml:space="preserve">the </w:t>
      </w:r>
      <w:r w:rsidR="00F20E47" w:rsidRPr="007771FE">
        <w:rPr>
          <w:rFonts w:ascii="Arial" w:eastAsiaTheme="minorEastAsia" w:hAnsi="Arial" w:cs="Arial"/>
          <w:color w:val="000000" w:themeColor="text1"/>
          <w:kern w:val="24"/>
          <w:sz w:val="24"/>
          <w:szCs w:val="24"/>
        </w:rPr>
        <w:t>VIP method but not by the SR method. Originally, potassium w</w:t>
      </w:r>
      <w:r w:rsidR="00E94897" w:rsidRPr="007771FE">
        <w:rPr>
          <w:rFonts w:ascii="Arial" w:eastAsiaTheme="minorEastAsia" w:hAnsi="Arial" w:cs="Arial"/>
          <w:color w:val="000000" w:themeColor="text1"/>
          <w:kern w:val="24"/>
          <w:sz w:val="24"/>
          <w:szCs w:val="24"/>
        </w:rPr>
        <w:t>as</w:t>
      </w:r>
      <w:r w:rsidR="00F20E47" w:rsidRPr="007771FE">
        <w:rPr>
          <w:rFonts w:ascii="Arial" w:eastAsiaTheme="minorEastAsia" w:hAnsi="Arial" w:cs="Arial"/>
          <w:color w:val="000000" w:themeColor="text1"/>
          <w:kern w:val="24"/>
          <w:sz w:val="24"/>
          <w:szCs w:val="24"/>
        </w:rPr>
        <w:t xml:space="preserve"> in such low concentrations in all water samples that was no perceivable in taste by panellists, only sodium (Table 1)  w</w:t>
      </w:r>
      <w:r w:rsidR="00D00EBE">
        <w:rPr>
          <w:rFonts w:ascii="Arial" w:eastAsiaTheme="minorEastAsia" w:hAnsi="Arial" w:cs="Arial"/>
          <w:color w:val="000000" w:themeColor="text1"/>
          <w:kern w:val="24"/>
          <w:sz w:val="24"/>
          <w:szCs w:val="24"/>
        </w:rPr>
        <w:t>as</w:t>
      </w:r>
      <w:r w:rsidR="00F20E47" w:rsidRPr="007771FE">
        <w:rPr>
          <w:rFonts w:ascii="Arial" w:eastAsiaTheme="minorEastAsia" w:hAnsi="Arial" w:cs="Arial"/>
          <w:color w:val="000000" w:themeColor="text1"/>
          <w:kern w:val="24"/>
          <w:sz w:val="24"/>
          <w:szCs w:val="24"/>
        </w:rPr>
        <w:t xml:space="preserve"> in such </w:t>
      </w:r>
      <w:r w:rsidR="002D3A39">
        <w:rPr>
          <w:rFonts w:ascii="Arial" w:eastAsiaTheme="minorEastAsia" w:hAnsi="Arial" w:cs="Arial"/>
          <w:color w:val="000000" w:themeColor="text1"/>
          <w:kern w:val="24"/>
          <w:sz w:val="24"/>
          <w:szCs w:val="24"/>
        </w:rPr>
        <w:t xml:space="preserve">a </w:t>
      </w:r>
      <w:r w:rsidR="00F20E47" w:rsidRPr="007771FE">
        <w:rPr>
          <w:rFonts w:ascii="Arial" w:eastAsiaTheme="minorEastAsia" w:hAnsi="Arial" w:cs="Arial"/>
          <w:color w:val="000000" w:themeColor="text1"/>
          <w:kern w:val="24"/>
          <w:sz w:val="24"/>
          <w:szCs w:val="24"/>
        </w:rPr>
        <w:t xml:space="preserve">concentration that </w:t>
      </w:r>
      <w:r w:rsidR="00DE458E">
        <w:rPr>
          <w:rFonts w:ascii="Arial" w:eastAsiaTheme="minorEastAsia" w:hAnsi="Arial" w:cs="Arial"/>
          <w:color w:val="000000" w:themeColor="text1"/>
          <w:kern w:val="24"/>
          <w:sz w:val="24"/>
          <w:szCs w:val="24"/>
        </w:rPr>
        <w:t>had</w:t>
      </w:r>
      <w:r w:rsidR="002D3A39">
        <w:rPr>
          <w:rFonts w:ascii="Arial" w:eastAsiaTheme="minorEastAsia" w:hAnsi="Arial" w:cs="Arial"/>
          <w:color w:val="000000" w:themeColor="text1"/>
          <w:kern w:val="24"/>
          <w:sz w:val="24"/>
          <w:szCs w:val="24"/>
        </w:rPr>
        <w:t xml:space="preserve"> </w:t>
      </w:r>
      <w:r w:rsidR="00F20E47" w:rsidRPr="007771FE">
        <w:rPr>
          <w:rFonts w:ascii="Arial" w:eastAsiaTheme="minorEastAsia" w:hAnsi="Arial" w:cs="Arial"/>
          <w:color w:val="000000" w:themeColor="text1"/>
          <w:kern w:val="24"/>
          <w:sz w:val="24"/>
          <w:szCs w:val="24"/>
        </w:rPr>
        <w:t xml:space="preserve"> effects </w:t>
      </w:r>
      <w:r w:rsidR="002D3A39">
        <w:rPr>
          <w:rFonts w:ascii="Arial" w:eastAsiaTheme="minorEastAsia" w:hAnsi="Arial" w:cs="Arial"/>
          <w:color w:val="000000" w:themeColor="text1"/>
          <w:kern w:val="24"/>
          <w:sz w:val="24"/>
          <w:szCs w:val="24"/>
        </w:rPr>
        <w:t>on</w:t>
      </w:r>
      <w:r w:rsidR="00F20E47" w:rsidRPr="007771FE">
        <w:rPr>
          <w:rFonts w:ascii="Arial" w:eastAsiaTheme="minorEastAsia" w:hAnsi="Arial" w:cs="Arial"/>
          <w:color w:val="000000" w:themeColor="text1"/>
          <w:kern w:val="24"/>
          <w:sz w:val="24"/>
          <w:szCs w:val="24"/>
        </w:rPr>
        <w:t xml:space="preserve"> taste </w:t>
      </w:r>
      <w:r w:rsidR="00F20E47" w:rsidRPr="007771FE">
        <w:rPr>
          <w:rFonts w:ascii="Arial" w:eastAsiaTheme="minorEastAsia" w:hAnsi="Arial" w:cs="Arial"/>
          <w:color w:val="000000" w:themeColor="text1"/>
          <w:kern w:val="24"/>
          <w:sz w:val="24"/>
          <w:szCs w:val="24"/>
        </w:rPr>
        <w:fldChar w:fldCharType="begin"/>
      </w:r>
      <w:r w:rsidR="00163470">
        <w:rPr>
          <w:rFonts w:ascii="Arial" w:eastAsiaTheme="minorEastAsia" w:hAnsi="Arial" w:cs="Arial"/>
          <w:color w:val="000000" w:themeColor="text1"/>
          <w:kern w:val="24"/>
          <w:sz w:val="24"/>
          <w:szCs w:val="24"/>
        </w:rPr>
        <w:instrText xml:space="preserve"> ADDIN EN.CITE &lt;EndNote&gt;&lt;Cite&gt;&lt;Author&gt;Platikanov&lt;/Author&gt;&lt;Year&gt;2013&lt;/Year&gt;&lt;RecNum&gt;1277&lt;/RecNum&gt;&lt;DisplayText&gt;(25)&lt;/DisplayText&gt;&lt;record&gt;&lt;rec-number&gt;1277&lt;/rec-number&gt;&lt;foreign-keys&gt;&lt;key app="EN" db-id="evzpetxs35edxaetffix09e5vzxdfs9rffpv" timestamp="1391449089"&gt;1277&lt;/key&gt;&lt;/foreign-keys&gt;&lt;ref-type name="Journal Article"&gt;17&lt;/ref-type&gt;&lt;contributors&gt;&lt;authors&gt;&lt;author&gt;Platikanov, Stefan&lt;/author&gt;&lt;author&gt;Garcia, Veronica&lt;/author&gt;&lt;author&gt;Fonseca, Ignacio&lt;/author&gt;&lt;author&gt;Rullán, Elena&lt;/author&gt;&lt;author&gt;Devesa, Ricard&lt;/author&gt;&lt;author&gt;Tauler, Roma&lt;/author&gt;&lt;/authors&gt;&lt;/contributors&gt;&lt;titles&gt;&lt;title&gt;Influence of minerals on the taste of bottled and tap water: A chemometric approach&lt;/title&gt;&lt;secondary-title&gt;Water Research&lt;/secondary-title&gt;&lt;/titles&gt;&lt;periodical&gt;&lt;full-title&gt;Water Research&lt;/full-title&gt;&lt;/periodical&gt;&lt;pages&gt;693-704&lt;/pages&gt;&lt;volume&gt;47&lt;/volume&gt;&lt;number&gt;2&lt;/number&gt;&lt;keywords&gt;&lt;keyword&gt;Taste&lt;/keyword&gt;&lt;keyword&gt;Flavor&lt;/keyword&gt;&lt;keyword&gt;Bottled water&lt;/keyword&gt;&lt;keyword&gt;Tap&lt;/keyword&gt;&lt;keyword&gt;Sensory analysis&lt;/keyword&gt;&lt;keyword&gt;PLS&lt;/keyword&gt;&lt;keyword&gt;PCA&lt;/keyword&gt;&lt;/keywords&gt;&lt;dates&gt;&lt;year&gt;2013&lt;/year&gt;&lt;/dates&gt;&lt;isbn&gt;0043-1354&lt;/isbn&gt;&lt;urls&gt;&lt;related-urls&gt;&lt;url&gt;http://www.sciencedirect.com/science/article/pii/S0043135412007701&lt;/url&gt;&lt;/related-urls&gt;&lt;/urls&gt;&lt;electronic-resource-num&gt;http://dx.doi.org/10.1016/j.watres.2012.10.040&lt;/electronic-resource-num&gt;&lt;/record&gt;&lt;/Cite&gt;&lt;/EndNote&gt;</w:instrText>
      </w:r>
      <w:r w:rsidR="00F20E47" w:rsidRPr="007771FE">
        <w:rPr>
          <w:rFonts w:ascii="Arial" w:eastAsiaTheme="minorEastAsia" w:hAnsi="Arial" w:cs="Arial"/>
          <w:color w:val="000000" w:themeColor="text1"/>
          <w:kern w:val="24"/>
          <w:sz w:val="24"/>
          <w:szCs w:val="24"/>
        </w:rPr>
        <w:fldChar w:fldCharType="separate"/>
      </w:r>
      <w:r w:rsidR="00163470">
        <w:rPr>
          <w:rFonts w:ascii="Arial" w:eastAsiaTheme="minorEastAsia" w:hAnsi="Arial" w:cs="Arial"/>
          <w:noProof/>
          <w:color w:val="000000" w:themeColor="text1"/>
          <w:kern w:val="24"/>
          <w:sz w:val="24"/>
          <w:szCs w:val="24"/>
        </w:rPr>
        <w:t>(</w:t>
      </w:r>
      <w:hyperlink w:anchor="_ENREF_25" w:tooltip="Platikanov, 2013 #1277" w:history="1">
        <w:r w:rsidR="002D2E77">
          <w:rPr>
            <w:rFonts w:ascii="Arial" w:eastAsiaTheme="minorEastAsia" w:hAnsi="Arial" w:cs="Arial"/>
            <w:noProof/>
            <w:color w:val="000000" w:themeColor="text1"/>
            <w:kern w:val="24"/>
            <w:sz w:val="24"/>
            <w:szCs w:val="24"/>
          </w:rPr>
          <w:t>25</w:t>
        </w:r>
      </w:hyperlink>
      <w:r w:rsidR="00163470">
        <w:rPr>
          <w:rFonts w:ascii="Arial" w:eastAsiaTheme="minorEastAsia" w:hAnsi="Arial" w:cs="Arial"/>
          <w:noProof/>
          <w:color w:val="000000" w:themeColor="text1"/>
          <w:kern w:val="24"/>
          <w:sz w:val="24"/>
          <w:szCs w:val="24"/>
        </w:rPr>
        <w:t>)</w:t>
      </w:r>
      <w:r w:rsidR="00F20E47" w:rsidRPr="007771FE">
        <w:rPr>
          <w:rFonts w:ascii="Arial" w:eastAsiaTheme="minorEastAsia" w:hAnsi="Arial" w:cs="Arial"/>
          <w:color w:val="000000" w:themeColor="text1"/>
          <w:kern w:val="24"/>
          <w:sz w:val="24"/>
          <w:szCs w:val="24"/>
        </w:rPr>
        <w:fldChar w:fldCharType="end"/>
      </w:r>
      <w:r w:rsidR="00F20E47" w:rsidRPr="007771FE">
        <w:rPr>
          <w:rFonts w:ascii="Arial" w:eastAsiaTheme="minorEastAsia" w:hAnsi="Arial" w:cs="Arial"/>
          <w:color w:val="000000" w:themeColor="text1"/>
          <w:kern w:val="24"/>
          <w:sz w:val="24"/>
          <w:szCs w:val="24"/>
        </w:rPr>
        <w:t xml:space="preserve">. In the VIP calculation, due to the </w:t>
      </w:r>
      <w:r w:rsidR="00F20E47" w:rsidRPr="00F02043">
        <w:rPr>
          <w:rFonts w:ascii="Arial" w:eastAsiaTheme="minorEastAsia" w:hAnsi="Arial" w:cs="Arial"/>
          <w:b/>
          <w:color w:val="000000" w:themeColor="text1"/>
          <w:kern w:val="24"/>
          <w:sz w:val="24"/>
          <w:szCs w:val="24"/>
        </w:rPr>
        <w:t>X</w:t>
      </w:r>
      <w:r w:rsidR="00F20E47" w:rsidRPr="007771FE">
        <w:rPr>
          <w:rFonts w:ascii="Arial" w:eastAsiaTheme="minorEastAsia" w:hAnsi="Arial" w:cs="Arial"/>
          <w:color w:val="000000" w:themeColor="text1"/>
          <w:kern w:val="24"/>
          <w:sz w:val="24"/>
          <w:szCs w:val="24"/>
        </w:rPr>
        <w:t xml:space="preserve">-variable </w:t>
      </w:r>
      <w:proofErr w:type="spellStart"/>
      <w:r w:rsidR="00F20E47" w:rsidRPr="007771FE">
        <w:rPr>
          <w:rFonts w:ascii="Arial" w:eastAsiaTheme="minorEastAsia" w:hAnsi="Arial" w:cs="Arial"/>
          <w:color w:val="000000" w:themeColor="text1"/>
          <w:kern w:val="24"/>
          <w:sz w:val="24"/>
          <w:szCs w:val="24"/>
        </w:rPr>
        <w:t>autoscaling</w:t>
      </w:r>
      <w:proofErr w:type="spellEnd"/>
      <w:r w:rsidR="00F20E47" w:rsidRPr="007771FE">
        <w:rPr>
          <w:rFonts w:ascii="Arial" w:eastAsiaTheme="minorEastAsia" w:hAnsi="Arial" w:cs="Arial"/>
          <w:color w:val="000000" w:themeColor="text1"/>
          <w:kern w:val="24"/>
          <w:sz w:val="24"/>
          <w:szCs w:val="24"/>
        </w:rPr>
        <w:t xml:space="preserve">, the </w:t>
      </w:r>
      <w:r w:rsidR="00F20E47" w:rsidRPr="007771FE">
        <w:rPr>
          <w:rFonts w:ascii="Arial" w:hAnsi="Arial" w:cs="Arial"/>
          <w:sz w:val="24"/>
          <w:szCs w:val="24"/>
        </w:rPr>
        <w:t xml:space="preserve">weighted sum of squares of the PLS weights </w:t>
      </w:r>
      <w:r w:rsidR="002D3A39">
        <w:rPr>
          <w:rFonts w:ascii="Arial" w:hAnsi="Arial" w:cs="Arial"/>
          <w:sz w:val="24"/>
          <w:szCs w:val="24"/>
        </w:rPr>
        <w:t xml:space="preserve">resulted to be </w:t>
      </w:r>
      <w:r w:rsidR="00F20E47" w:rsidRPr="007771FE">
        <w:rPr>
          <w:rFonts w:ascii="Arial" w:hAnsi="Arial" w:cs="Arial"/>
          <w:sz w:val="24"/>
          <w:szCs w:val="24"/>
        </w:rPr>
        <w:t xml:space="preserve">almost </w:t>
      </w:r>
      <w:r w:rsidR="00F20E47" w:rsidRPr="00D00EBE">
        <w:rPr>
          <w:rFonts w:ascii="Arial" w:hAnsi="Arial" w:cs="Arial"/>
          <w:sz w:val="24"/>
          <w:szCs w:val="24"/>
        </w:rPr>
        <w:t>equal, and VIP scores resulted to be the same</w:t>
      </w:r>
      <w:r w:rsidR="00CA3A21">
        <w:rPr>
          <w:rFonts w:ascii="Arial" w:hAnsi="Arial" w:cs="Arial"/>
          <w:sz w:val="24"/>
          <w:szCs w:val="24"/>
        </w:rPr>
        <w:t xml:space="preserve">. </w:t>
      </w:r>
      <w:r w:rsidR="00420F32">
        <w:rPr>
          <w:rFonts w:ascii="Arial" w:eastAsiaTheme="minorEastAsia" w:hAnsi="Arial" w:cs="Arial"/>
          <w:color w:val="000000" w:themeColor="text1"/>
          <w:kern w:val="24"/>
          <w:sz w:val="24"/>
          <w:szCs w:val="24"/>
        </w:rPr>
        <w:t>T</w:t>
      </w:r>
      <w:r w:rsidR="00D00EBE" w:rsidRPr="006F6CC3">
        <w:rPr>
          <w:rFonts w:ascii="Arial" w:eastAsiaTheme="minorEastAsia" w:hAnsi="Arial" w:cs="Arial"/>
          <w:color w:val="000000" w:themeColor="text1"/>
          <w:kern w:val="24"/>
          <w:sz w:val="24"/>
          <w:szCs w:val="24"/>
        </w:rPr>
        <w:t xml:space="preserve">he </w:t>
      </w:r>
      <w:r w:rsidR="00F20E47" w:rsidRPr="006F6CC3">
        <w:rPr>
          <w:rFonts w:ascii="Arial" w:eastAsiaTheme="minorEastAsia" w:hAnsi="Arial" w:cs="Arial"/>
          <w:color w:val="000000" w:themeColor="text1"/>
          <w:kern w:val="24"/>
          <w:sz w:val="24"/>
          <w:szCs w:val="24"/>
        </w:rPr>
        <w:t>selection of</w:t>
      </w:r>
      <w:r w:rsidR="00D00EBE" w:rsidRPr="006F6CC3">
        <w:rPr>
          <w:rFonts w:ascii="Arial" w:eastAsiaTheme="minorEastAsia" w:hAnsi="Arial" w:cs="Arial"/>
          <w:color w:val="000000" w:themeColor="text1"/>
          <w:kern w:val="24"/>
          <w:sz w:val="24"/>
          <w:szCs w:val="24"/>
        </w:rPr>
        <w:t xml:space="preserve"> potassium</w:t>
      </w:r>
      <w:r w:rsidR="00F20E47" w:rsidRPr="006F6CC3">
        <w:rPr>
          <w:rFonts w:ascii="Arial" w:eastAsiaTheme="minorEastAsia" w:hAnsi="Arial" w:cs="Arial"/>
          <w:color w:val="000000" w:themeColor="text1"/>
          <w:kern w:val="24"/>
          <w:sz w:val="24"/>
          <w:szCs w:val="24"/>
        </w:rPr>
        <w:t xml:space="preserve"> variable</w:t>
      </w:r>
      <w:r w:rsidR="002D3A39" w:rsidRPr="006F6CC3">
        <w:rPr>
          <w:rFonts w:ascii="Arial" w:eastAsiaTheme="minorEastAsia" w:hAnsi="Arial" w:cs="Arial"/>
          <w:color w:val="000000" w:themeColor="text1"/>
          <w:kern w:val="24"/>
          <w:sz w:val="24"/>
          <w:szCs w:val="24"/>
        </w:rPr>
        <w:t xml:space="preserve"> by </w:t>
      </w:r>
      <w:r w:rsidR="008A6EC6">
        <w:rPr>
          <w:rFonts w:ascii="Arial" w:eastAsiaTheme="minorEastAsia" w:hAnsi="Arial" w:cs="Arial"/>
          <w:color w:val="000000" w:themeColor="text1"/>
          <w:kern w:val="24"/>
          <w:sz w:val="24"/>
          <w:szCs w:val="24"/>
        </w:rPr>
        <w:t xml:space="preserve">the </w:t>
      </w:r>
      <w:r w:rsidR="00D00EBE" w:rsidRPr="006F6CC3">
        <w:rPr>
          <w:rFonts w:ascii="Arial" w:eastAsiaTheme="minorEastAsia" w:hAnsi="Arial" w:cs="Arial"/>
          <w:color w:val="000000" w:themeColor="text1"/>
          <w:kern w:val="24"/>
          <w:sz w:val="24"/>
          <w:szCs w:val="24"/>
        </w:rPr>
        <w:t xml:space="preserve">VIP </w:t>
      </w:r>
      <w:r w:rsidR="002D3A39" w:rsidRPr="006F6CC3">
        <w:rPr>
          <w:rFonts w:ascii="Arial" w:eastAsiaTheme="minorEastAsia" w:hAnsi="Arial" w:cs="Arial"/>
          <w:color w:val="000000" w:themeColor="text1"/>
          <w:kern w:val="24"/>
          <w:sz w:val="24"/>
          <w:szCs w:val="24"/>
        </w:rPr>
        <w:t>method</w:t>
      </w:r>
      <w:r w:rsidR="00F20E47" w:rsidRPr="006F6CC3">
        <w:rPr>
          <w:rFonts w:ascii="Arial" w:eastAsiaTheme="minorEastAsia" w:hAnsi="Arial" w:cs="Arial"/>
          <w:color w:val="000000" w:themeColor="text1"/>
          <w:kern w:val="24"/>
          <w:sz w:val="24"/>
          <w:szCs w:val="24"/>
        </w:rPr>
        <w:t xml:space="preserve"> </w:t>
      </w:r>
      <w:r w:rsidR="00F20E47" w:rsidRPr="006F6CC3">
        <w:rPr>
          <w:rFonts w:ascii="Arial" w:eastAsiaTheme="minorEastAsia" w:hAnsi="Arial" w:cs="Arial"/>
          <w:color w:val="000000" w:themeColor="text1"/>
          <w:kern w:val="24"/>
          <w:sz w:val="24"/>
          <w:szCs w:val="24"/>
        </w:rPr>
        <w:lastRenderedPageBreak/>
        <w:t xml:space="preserve">should be considered doubtful because of </w:t>
      </w:r>
      <w:r w:rsidR="002D3A39" w:rsidRPr="006F6CC3">
        <w:rPr>
          <w:rFonts w:ascii="Arial" w:eastAsiaTheme="minorEastAsia" w:hAnsi="Arial" w:cs="Arial"/>
          <w:color w:val="000000" w:themeColor="text1"/>
          <w:kern w:val="24"/>
          <w:sz w:val="24"/>
          <w:szCs w:val="24"/>
        </w:rPr>
        <w:t>their</w:t>
      </w:r>
      <w:r w:rsidR="00F20E47" w:rsidRPr="006F6CC3">
        <w:rPr>
          <w:rFonts w:ascii="Arial" w:eastAsiaTheme="minorEastAsia" w:hAnsi="Arial" w:cs="Arial"/>
          <w:color w:val="000000" w:themeColor="text1"/>
          <w:kern w:val="24"/>
          <w:sz w:val="24"/>
          <w:szCs w:val="24"/>
        </w:rPr>
        <w:t xml:space="preserve"> low correlation coefficient </w:t>
      </w:r>
      <w:r w:rsidR="002D3A39" w:rsidRPr="006F6CC3">
        <w:rPr>
          <w:rFonts w:ascii="Arial" w:eastAsiaTheme="minorEastAsia" w:hAnsi="Arial" w:cs="Arial"/>
          <w:color w:val="000000" w:themeColor="text1"/>
          <w:kern w:val="24"/>
          <w:sz w:val="24"/>
          <w:szCs w:val="24"/>
        </w:rPr>
        <w:t xml:space="preserve">value </w:t>
      </w:r>
      <w:r w:rsidR="00F20E47" w:rsidRPr="006F6CC3">
        <w:rPr>
          <w:rFonts w:ascii="Arial" w:eastAsiaTheme="minorEastAsia" w:hAnsi="Arial" w:cs="Arial"/>
          <w:color w:val="000000" w:themeColor="text1"/>
          <w:kern w:val="24"/>
          <w:sz w:val="24"/>
          <w:szCs w:val="24"/>
        </w:rPr>
        <w:t xml:space="preserve">with </w:t>
      </w:r>
      <w:r w:rsidR="00F20E47" w:rsidRPr="006F6CC3">
        <w:rPr>
          <w:rFonts w:ascii="Arial" w:eastAsiaTheme="minorEastAsia" w:hAnsi="Arial" w:cs="Arial"/>
          <w:b/>
          <w:color w:val="000000" w:themeColor="text1"/>
          <w:kern w:val="24"/>
          <w:sz w:val="24"/>
          <w:szCs w:val="24"/>
        </w:rPr>
        <w:t>y</w:t>
      </w:r>
      <w:r w:rsidR="00F20E47" w:rsidRPr="006F6CC3">
        <w:rPr>
          <w:rFonts w:ascii="Arial" w:eastAsiaTheme="minorEastAsia" w:hAnsi="Arial" w:cs="Arial"/>
          <w:color w:val="000000" w:themeColor="text1"/>
          <w:kern w:val="24"/>
          <w:sz w:val="24"/>
          <w:szCs w:val="24"/>
        </w:rPr>
        <w:t xml:space="preserve"> compared to</w:t>
      </w:r>
      <w:r w:rsidR="00CA3A21">
        <w:rPr>
          <w:rFonts w:ascii="Arial" w:eastAsiaTheme="minorEastAsia" w:hAnsi="Arial" w:cs="Arial"/>
          <w:color w:val="000000" w:themeColor="text1"/>
          <w:kern w:val="24"/>
          <w:sz w:val="24"/>
          <w:szCs w:val="24"/>
        </w:rPr>
        <w:t xml:space="preserve"> </w:t>
      </w:r>
      <w:r w:rsidR="00F20E47" w:rsidRPr="006F6CC3">
        <w:rPr>
          <w:rFonts w:ascii="Arial" w:eastAsiaTheme="minorEastAsia" w:hAnsi="Arial" w:cs="Arial"/>
          <w:color w:val="000000" w:themeColor="text1"/>
          <w:kern w:val="24"/>
          <w:sz w:val="24"/>
          <w:szCs w:val="24"/>
        </w:rPr>
        <w:t>other</w:t>
      </w:r>
      <w:r w:rsidR="00D00EBE" w:rsidRPr="006F6CC3">
        <w:rPr>
          <w:rFonts w:ascii="Arial" w:eastAsiaTheme="minorEastAsia" w:hAnsi="Arial" w:cs="Arial"/>
          <w:color w:val="000000" w:themeColor="text1"/>
          <w:kern w:val="24"/>
          <w:sz w:val="24"/>
          <w:szCs w:val="24"/>
        </w:rPr>
        <w:t xml:space="preserve"> selected</w:t>
      </w:r>
      <w:r w:rsidR="00F20E47" w:rsidRPr="006F6CC3">
        <w:rPr>
          <w:rFonts w:ascii="Arial" w:eastAsiaTheme="minorEastAsia" w:hAnsi="Arial" w:cs="Arial"/>
          <w:color w:val="000000" w:themeColor="text1"/>
          <w:kern w:val="24"/>
          <w:sz w:val="24"/>
          <w:szCs w:val="24"/>
        </w:rPr>
        <w:t xml:space="preserve"> variables</w:t>
      </w:r>
      <w:r w:rsidR="00230185">
        <w:rPr>
          <w:rFonts w:ascii="Arial" w:eastAsiaTheme="minorEastAsia" w:hAnsi="Arial" w:cs="Arial"/>
          <w:color w:val="000000" w:themeColor="text1"/>
          <w:kern w:val="24"/>
          <w:sz w:val="24"/>
          <w:szCs w:val="24"/>
        </w:rPr>
        <w:t>,</w:t>
      </w:r>
      <w:r w:rsidR="00977DC5">
        <w:rPr>
          <w:rFonts w:ascii="Arial" w:eastAsiaTheme="minorEastAsia" w:hAnsi="Arial" w:cs="Arial"/>
          <w:color w:val="000000" w:themeColor="text1"/>
          <w:kern w:val="24"/>
          <w:sz w:val="24"/>
          <w:szCs w:val="24"/>
        </w:rPr>
        <w:t xml:space="preserve"> </w:t>
      </w:r>
      <w:r w:rsidR="00230185">
        <w:rPr>
          <w:rFonts w:ascii="Arial" w:eastAsiaTheme="minorEastAsia" w:hAnsi="Arial" w:cs="Arial"/>
          <w:color w:val="000000" w:themeColor="text1"/>
          <w:kern w:val="24"/>
          <w:sz w:val="24"/>
          <w:szCs w:val="24"/>
        </w:rPr>
        <w:t>but</w:t>
      </w:r>
      <w:r w:rsidR="002D3A39" w:rsidRPr="00D00EBE">
        <w:rPr>
          <w:rFonts w:ascii="Arial" w:eastAsiaTheme="minorEastAsia" w:hAnsi="Arial" w:cs="Arial"/>
          <w:color w:val="000000" w:themeColor="text1"/>
          <w:kern w:val="24"/>
          <w:sz w:val="24"/>
          <w:szCs w:val="24"/>
        </w:rPr>
        <w:t xml:space="preserve"> </w:t>
      </w:r>
      <w:r w:rsidR="00230185">
        <w:rPr>
          <w:rFonts w:ascii="Arial" w:hAnsi="Arial" w:cs="Arial"/>
          <w:sz w:val="24"/>
          <w:szCs w:val="24"/>
        </w:rPr>
        <w:t>potassium had spurious correlation with sodium, this is the reason why it is considered in the PLS model.</w:t>
      </w:r>
      <w:r w:rsidR="00230185">
        <w:rPr>
          <w:rFonts w:ascii="Arial" w:eastAsiaTheme="minorEastAsia" w:hAnsi="Arial" w:cs="Arial"/>
          <w:color w:val="000000" w:themeColor="text1"/>
          <w:kern w:val="24"/>
          <w:sz w:val="24"/>
          <w:szCs w:val="24"/>
        </w:rPr>
        <w:t xml:space="preserve"> </w:t>
      </w:r>
      <w:r w:rsidR="008A6EC6">
        <w:rPr>
          <w:rFonts w:ascii="Arial" w:eastAsiaTheme="minorEastAsia" w:hAnsi="Arial" w:cs="Arial"/>
          <w:color w:val="000000" w:themeColor="text1"/>
          <w:kern w:val="24"/>
          <w:sz w:val="24"/>
          <w:szCs w:val="24"/>
        </w:rPr>
        <w:t>F</w:t>
      </w:r>
      <w:r w:rsidR="002D3A39">
        <w:rPr>
          <w:rFonts w:ascii="Arial" w:eastAsiaTheme="minorEastAsia" w:hAnsi="Arial" w:cs="Arial"/>
          <w:color w:val="000000" w:themeColor="text1"/>
          <w:kern w:val="24"/>
          <w:sz w:val="24"/>
          <w:szCs w:val="24"/>
        </w:rPr>
        <w:t xml:space="preserve">or </w:t>
      </w:r>
      <w:r w:rsidR="00F20E47" w:rsidRPr="007771FE">
        <w:rPr>
          <w:rFonts w:ascii="Arial" w:eastAsiaTheme="minorEastAsia" w:hAnsi="Arial" w:cs="Arial"/>
          <w:color w:val="000000" w:themeColor="text1"/>
          <w:kern w:val="24"/>
          <w:sz w:val="24"/>
          <w:szCs w:val="24"/>
        </w:rPr>
        <w:t>this example</w:t>
      </w:r>
      <w:r w:rsidR="002D3A39">
        <w:rPr>
          <w:rFonts w:ascii="Arial" w:eastAsiaTheme="minorEastAsia" w:hAnsi="Arial" w:cs="Arial"/>
          <w:color w:val="000000" w:themeColor="text1"/>
          <w:kern w:val="24"/>
          <w:sz w:val="24"/>
          <w:szCs w:val="24"/>
        </w:rPr>
        <w:t>,</w:t>
      </w:r>
      <w:r w:rsidR="008A6EC6">
        <w:rPr>
          <w:rFonts w:ascii="Arial" w:eastAsiaTheme="minorEastAsia" w:hAnsi="Arial" w:cs="Arial"/>
          <w:color w:val="000000" w:themeColor="text1"/>
          <w:kern w:val="24"/>
          <w:sz w:val="24"/>
          <w:szCs w:val="24"/>
        </w:rPr>
        <w:t xml:space="preserve"> the</w:t>
      </w:r>
      <w:r w:rsidR="00F20E47" w:rsidRPr="007771FE">
        <w:rPr>
          <w:rFonts w:ascii="Arial" w:eastAsiaTheme="minorEastAsia" w:hAnsi="Arial" w:cs="Arial"/>
          <w:color w:val="000000" w:themeColor="text1"/>
          <w:kern w:val="24"/>
          <w:sz w:val="24"/>
          <w:szCs w:val="24"/>
        </w:rPr>
        <w:t xml:space="preserve"> SR method resulted to be </w:t>
      </w:r>
      <w:r w:rsidR="002D3A39">
        <w:rPr>
          <w:rFonts w:ascii="Arial" w:eastAsiaTheme="minorEastAsia" w:hAnsi="Arial" w:cs="Arial"/>
          <w:color w:val="000000" w:themeColor="text1"/>
          <w:kern w:val="24"/>
          <w:sz w:val="24"/>
          <w:szCs w:val="24"/>
        </w:rPr>
        <w:t xml:space="preserve">more </w:t>
      </w:r>
      <w:r w:rsidR="00F20E47" w:rsidRPr="007771FE">
        <w:rPr>
          <w:rFonts w:ascii="Arial" w:eastAsiaTheme="minorEastAsia" w:hAnsi="Arial" w:cs="Arial"/>
          <w:color w:val="000000" w:themeColor="text1"/>
          <w:kern w:val="24"/>
          <w:sz w:val="24"/>
          <w:szCs w:val="24"/>
        </w:rPr>
        <w:t xml:space="preserve">accurate </w:t>
      </w:r>
      <w:r w:rsidR="008A6EC6">
        <w:rPr>
          <w:rFonts w:ascii="Arial" w:eastAsiaTheme="minorEastAsia" w:hAnsi="Arial" w:cs="Arial"/>
          <w:color w:val="000000" w:themeColor="text1"/>
          <w:kern w:val="24"/>
          <w:sz w:val="24"/>
          <w:szCs w:val="24"/>
        </w:rPr>
        <w:t>since</w:t>
      </w:r>
      <w:r w:rsidR="00D00EBE">
        <w:rPr>
          <w:rFonts w:ascii="Arial" w:eastAsiaTheme="minorEastAsia" w:hAnsi="Arial" w:cs="Arial"/>
          <w:color w:val="000000" w:themeColor="text1"/>
          <w:kern w:val="24"/>
          <w:sz w:val="24"/>
          <w:szCs w:val="24"/>
        </w:rPr>
        <w:t xml:space="preserve"> it did not select potassium as an important variable.</w:t>
      </w:r>
    </w:p>
    <w:p w:rsidR="00594AE8" w:rsidRPr="007771FE" w:rsidRDefault="00594AE8" w:rsidP="00057922">
      <w:pPr>
        <w:rPr>
          <w:rFonts w:ascii="Arial" w:hAnsi="Arial" w:cs="Arial"/>
          <w:sz w:val="24"/>
          <w:szCs w:val="24"/>
        </w:rPr>
      </w:pPr>
    </w:p>
    <w:p w:rsidR="0096301C" w:rsidRPr="007771FE" w:rsidRDefault="003F4167" w:rsidP="009007C9">
      <w:pPr>
        <w:spacing w:before="100" w:beforeAutospacing="1" w:after="0" w:line="360" w:lineRule="auto"/>
        <w:rPr>
          <w:rFonts w:ascii="Arial" w:hAnsi="Arial" w:cs="Arial"/>
          <w:sz w:val="24"/>
          <w:szCs w:val="24"/>
        </w:rPr>
      </w:pPr>
      <w:r w:rsidRPr="007771FE">
        <w:rPr>
          <w:rFonts w:ascii="Arial" w:hAnsi="Arial" w:cs="Arial"/>
          <w:sz w:val="24"/>
          <w:szCs w:val="24"/>
        </w:rPr>
        <w:t>4.2</w:t>
      </w:r>
      <w:r w:rsidR="00CA6131" w:rsidRPr="007771FE">
        <w:rPr>
          <w:rFonts w:ascii="Arial" w:hAnsi="Arial" w:cs="Arial"/>
          <w:sz w:val="24"/>
          <w:szCs w:val="24"/>
        </w:rPr>
        <w:t>.</w:t>
      </w:r>
      <w:r w:rsidRPr="007771FE">
        <w:rPr>
          <w:rFonts w:ascii="Arial" w:hAnsi="Arial" w:cs="Arial"/>
          <w:sz w:val="24"/>
          <w:szCs w:val="24"/>
        </w:rPr>
        <w:t xml:space="preserve"> </w:t>
      </w:r>
      <w:r w:rsidR="009B3FE7" w:rsidRPr="007771FE">
        <w:rPr>
          <w:rFonts w:ascii="Arial" w:hAnsi="Arial" w:cs="Arial"/>
          <w:sz w:val="24"/>
          <w:szCs w:val="24"/>
        </w:rPr>
        <w:t>Climate data set results</w:t>
      </w:r>
    </w:p>
    <w:p w:rsidR="003F3E3B" w:rsidRPr="006F6CC3" w:rsidRDefault="00577EF8" w:rsidP="009007C9">
      <w:pPr>
        <w:spacing w:before="100" w:beforeAutospacing="1" w:after="0" w:line="360" w:lineRule="auto"/>
        <w:jc w:val="both"/>
        <w:rPr>
          <w:rFonts w:ascii="Arial" w:hAnsi="Arial" w:cs="Arial"/>
          <w:sz w:val="24"/>
          <w:szCs w:val="24"/>
        </w:rPr>
      </w:pPr>
      <w:r w:rsidRPr="007771FE">
        <w:rPr>
          <w:rFonts w:ascii="Arial" w:eastAsia="MS Mincho" w:hAnsi="Arial" w:cs="Arial"/>
          <w:iCs/>
          <w:sz w:val="24"/>
          <w:szCs w:val="24"/>
          <w:lang w:eastAsia="ja-JP"/>
        </w:rPr>
        <w:t>In this</w:t>
      </w:r>
      <w:r w:rsidR="00272EB6" w:rsidRPr="007771FE">
        <w:rPr>
          <w:rFonts w:ascii="Arial" w:eastAsia="MS Mincho" w:hAnsi="Arial" w:cs="Arial"/>
          <w:iCs/>
          <w:sz w:val="24"/>
          <w:szCs w:val="24"/>
          <w:lang w:eastAsia="ja-JP"/>
        </w:rPr>
        <w:t xml:space="preserve"> case</w:t>
      </w:r>
      <w:r w:rsidRPr="007771FE">
        <w:rPr>
          <w:rFonts w:ascii="Arial" w:eastAsia="MS Mincho" w:hAnsi="Arial" w:cs="Arial"/>
          <w:iCs/>
          <w:sz w:val="24"/>
          <w:szCs w:val="24"/>
          <w:lang w:eastAsia="ja-JP"/>
        </w:rPr>
        <w:t xml:space="preserve">, </w:t>
      </w:r>
      <w:r w:rsidR="00104BDA" w:rsidRPr="007771FE">
        <w:rPr>
          <w:rFonts w:ascii="Arial" w:eastAsia="MS Mincho" w:hAnsi="Arial" w:cs="Arial"/>
          <w:iCs/>
          <w:sz w:val="24"/>
          <w:szCs w:val="24"/>
          <w:lang w:eastAsia="ja-JP"/>
        </w:rPr>
        <w:t xml:space="preserve">PLSR was </w:t>
      </w:r>
      <w:r w:rsidRPr="007771FE">
        <w:rPr>
          <w:rFonts w:ascii="Arial" w:eastAsia="MS Mincho" w:hAnsi="Arial" w:cs="Arial"/>
          <w:iCs/>
          <w:sz w:val="24"/>
          <w:szCs w:val="24"/>
          <w:lang w:eastAsia="ja-JP"/>
        </w:rPr>
        <w:t xml:space="preserve">initially </w:t>
      </w:r>
      <w:r w:rsidR="00104BDA" w:rsidRPr="007771FE">
        <w:rPr>
          <w:rFonts w:ascii="Arial" w:eastAsia="MS Mincho" w:hAnsi="Arial" w:cs="Arial"/>
          <w:iCs/>
          <w:sz w:val="24"/>
          <w:szCs w:val="24"/>
          <w:lang w:eastAsia="ja-JP"/>
        </w:rPr>
        <w:t>applied to TIC</w:t>
      </w:r>
      <w:r w:rsidRPr="007771FE">
        <w:rPr>
          <w:rFonts w:ascii="Arial" w:eastAsia="MS Mincho" w:hAnsi="Arial" w:cs="Arial"/>
          <w:iCs/>
          <w:sz w:val="24"/>
          <w:szCs w:val="24"/>
          <w:lang w:eastAsia="ja-JP"/>
        </w:rPr>
        <w:t xml:space="preserve"> GC</w:t>
      </w:r>
      <w:r w:rsidR="008A6EC6">
        <w:rPr>
          <w:rFonts w:ascii="Arial" w:eastAsia="MS Mincho" w:hAnsi="Arial" w:cs="Arial"/>
          <w:iCs/>
          <w:sz w:val="24"/>
          <w:szCs w:val="24"/>
          <w:lang w:eastAsia="ja-JP"/>
        </w:rPr>
        <w:t>-</w:t>
      </w:r>
      <w:r w:rsidR="000D5678" w:rsidRPr="007771FE">
        <w:rPr>
          <w:rFonts w:ascii="Arial" w:eastAsia="MS Mincho" w:hAnsi="Arial" w:cs="Arial"/>
          <w:iCs/>
          <w:sz w:val="24"/>
          <w:szCs w:val="24"/>
          <w:lang w:eastAsia="ja-JP"/>
        </w:rPr>
        <w:t xml:space="preserve">MS </w:t>
      </w:r>
      <w:r w:rsidR="00104BDA" w:rsidRPr="007771FE">
        <w:rPr>
          <w:rFonts w:ascii="Arial" w:eastAsia="MS Mincho" w:hAnsi="Arial" w:cs="Arial"/>
          <w:iCs/>
          <w:sz w:val="24"/>
          <w:szCs w:val="24"/>
          <w:lang w:eastAsia="ja-JP"/>
        </w:rPr>
        <w:t xml:space="preserve">chromatograms </w:t>
      </w:r>
      <w:r w:rsidRPr="007771FE">
        <w:rPr>
          <w:rFonts w:ascii="Arial" w:eastAsia="MS Mincho" w:hAnsi="Arial" w:cs="Arial"/>
          <w:iCs/>
          <w:sz w:val="24"/>
          <w:szCs w:val="24"/>
          <w:lang w:eastAsia="ja-JP"/>
        </w:rPr>
        <w:t xml:space="preserve">of the </w:t>
      </w:r>
      <w:r w:rsidR="00104BDA" w:rsidRPr="007771FE">
        <w:rPr>
          <w:rFonts w:ascii="Arial" w:eastAsia="MS Mincho" w:hAnsi="Arial" w:cs="Arial"/>
          <w:iCs/>
          <w:sz w:val="24"/>
          <w:szCs w:val="24"/>
          <w:lang w:eastAsia="ja-JP"/>
        </w:rPr>
        <w:t>neutral fraction</w:t>
      </w:r>
      <w:r w:rsidR="00272EB6" w:rsidRPr="007771FE">
        <w:rPr>
          <w:rFonts w:ascii="Arial" w:eastAsia="MS Mincho" w:hAnsi="Arial" w:cs="Arial"/>
          <w:iCs/>
          <w:sz w:val="24"/>
          <w:szCs w:val="24"/>
          <w:lang w:eastAsia="ja-JP"/>
        </w:rPr>
        <w:t>s</w:t>
      </w:r>
      <w:r w:rsidR="00104BDA" w:rsidRPr="007771FE">
        <w:rPr>
          <w:rFonts w:ascii="Arial" w:eastAsia="MS Mincho" w:hAnsi="Arial" w:cs="Arial"/>
          <w:iCs/>
          <w:sz w:val="24"/>
          <w:szCs w:val="24"/>
          <w:lang w:eastAsia="ja-JP"/>
        </w:rPr>
        <w:t xml:space="preserve"> </w:t>
      </w:r>
      <w:r w:rsidRPr="007771FE">
        <w:rPr>
          <w:rFonts w:ascii="Arial" w:eastAsia="MS Mincho" w:hAnsi="Arial" w:cs="Arial"/>
          <w:iCs/>
          <w:sz w:val="24"/>
          <w:szCs w:val="24"/>
          <w:lang w:eastAsia="ja-JP"/>
        </w:rPr>
        <w:t xml:space="preserve">extracted from </w:t>
      </w:r>
      <w:r w:rsidR="00272EB6" w:rsidRPr="007771FE">
        <w:rPr>
          <w:rFonts w:ascii="Arial" w:eastAsia="MS Mincho" w:hAnsi="Arial" w:cs="Arial"/>
          <w:iCs/>
          <w:sz w:val="24"/>
          <w:szCs w:val="24"/>
          <w:lang w:eastAsia="ja-JP"/>
        </w:rPr>
        <w:t xml:space="preserve">10 </w:t>
      </w:r>
      <w:r w:rsidR="00272EB6" w:rsidRPr="007771FE">
        <w:rPr>
          <w:rFonts w:ascii="Arial" w:hAnsi="Arial" w:cs="Arial"/>
          <w:sz w:val="24"/>
          <w:szCs w:val="24"/>
        </w:rPr>
        <w:t>fossil sediment marine</w:t>
      </w:r>
      <w:r w:rsidR="00272EB6" w:rsidRPr="007771FE">
        <w:rPr>
          <w:rFonts w:ascii="Arial" w:eastAsia="MS Mincho" w:hAnsi="Arial" w:cs="Arial"/>
          <w:iCs/>
          <w:sz w:val="24"/>
          <w:szCs w:val="24"/>
          <w:lang w:eastAsia="ja-JP"/>
        </w:rPr>
        <w:t xml:space="preserve"> </w:t>
      </w:r>
      <w:r w:rsidR="000D5678" w:rsidRPr="007771FE">
        <w:rPr>
          <w:rFonts w:ascii="Arial" w:eastAsia="MS Mincho" w:hAnsi="Arial" w:cs="Arial"/>
          <w:iCs/>
          <w:sz w:val="24"/>
          <w:szCs w:val="24"/>
          <w:lang w:eastAsia="ja-JP"/>
        </w:rPr>
        <w:t>samples (</w:t>
      </w:r>
      <w:r w:rsidR="00104BDA" w:rsidRPr="000D70EE">
        <w:rPr>
          <w:rFonts w:ascii="Arial" w:eastAsia="MS Mincho" w:hAnsi="Arial" w:cs="Arial"/>
          <w:b/>
          <w:iCs/>
          <w:sz w:val="24"/>
          <w:szCs w:val="24"/>
          <w:lang w:eastAsia="ja-JP"/>
        </w:rPr>
        <w:t>X</w:t>
      </w:r>
      <w:r w:rsidR="00B72876" w:rsidRPr="007771FE">
        <w:rPr>
          <w:rFonts w:ascii="Arial" w:eastAsia="MS Mincho" w:hAnsi="Arial" w:cs="Arial"/>
          <w:iCs/>
          <w:sz w:val="24"/>
          <w:szCs w:val="24"/>
          <w:lang w:eastAsia="ja-JP"/>
        </w:rPr>
        <w:t xml:space="preserve">-variables, </w:t>
      </w:r>
      <w:r w:rsidR="00840B40" w:rsidRPr="007771FE">
        <w:rPr>
          <w:rFonts w:ascii="Arial" w:eastAsia="MS Mincho" w:hAnsi="Arial" w:cs="Arial"/>
          <w:iCs/>
          <w:sz w:val="24"/>
          <w:szCs w:val="24"/>
          <w:lang w:eastAsia="ja-JP"/>
        </w:rPr>
        <w:t>with dimensions of 10x2940</w:t>
      </w:r>
      <w:r w:rsidR="0096301C" w:rsidRPr="007771FE">
        <w:rPr>
          <w:rFonts w:ascii="Arial" w:eastAsia="MS Mincho" w:hAnsi="Arial" w:cs="Arial"/>
          <w:iCs/>
          <w:sz w:val="24"/>
          <w:szCs w:val="24"/>
          <w:lang w:eastAsia="ja-JP"/>
        </w:rPr>
        <w:t>) and</w:t>
      </w:r>
      <w:r w:rsidR="00104BDA" w:rsidRPr="007771FE">
        <w:rPr>
          <w:rFonts w:ascii="Arial" w:eastAsia="MS Mincho" w:hAnsi="Arial" w:cs="Arial"/>
          <w:iCs/>
          <w:sz w:val="24"/>
          <w:szCs w:val="24"/>
          <w:lang w:eastAsia="ja-JP"/>
        </w:rPr>
        <w:t xml:space="preserve"> </w:t>
      </w:r>
      <w:r w:rsidR="008A6EC6">
        <w:rPr>
          <w:rFonts w:ascii="Arial" w:eastAsia="MS Mincho" w:hAnsi="Arial" w:cs="Arial"/>
          <w:iCs/>
          <w:sz w:val="24"/>
          <w:szCs w:val="24"/>
          <w:lang w:eastAsia="ja-JP"/>
        </w:rPr>
        <w:t xml:space="preserve">to the </w:t>
      </w:r>
      <w:r w:rsidR="00A20856">
        <w:rPr>
          <w:rFonts w:ascii="Arial" w:eastAsia="MS Mincho" w:hAnsi="Arial" w:cs="Arial"/>
          <w:iCs/>
          <w:sz w:val="24"/>
          <w:szCs w:val="24"/>
          <w:lang w:eastAsia="ja-JP"/>
        </w:rPr>
        <w:t xml:space="preserve"> </w:t>
      </w:r>
      <w:r w:rsidR="00272EB6" w:rsidRPr="007771FE">
        <w:rPr>
          <w:rFonts w:ascii="Arial" w:hAnsi="Arial" w:cs="Arial"/>
          <w:sz w:val="24"/>
          <w:szCs w:val="24"/>
        </w:rPr>
        <w:t>reconstructed sea surface temperature</w:t>
      </w:r>
      <w:r w:rsidR="00A20856">
        <w:rPr>
          <w:rFonts w:ascii="Arial" w:hAnsi="Arial" w:cs="Arial"/>
          <w:sz w:val="24"/>
          <w:szCs w:val="24"/>
        </w:rPr>
        <w:t xml:space="preserve"> variable</w:t>
      </w:r>
      <w:r w:rsidR="00230185">
        <w:rPr>
          <w:rFonts w:ascii="Arial" w:hAnsi="Arial" w:cs="Arial"/>
          <w:sz w:val="24"/>
          <w:szCs w:val="24"/>
        </w:rPr>
        <w:t>s</w:t>
      </w:r>
      <w:r w:rsidR="00272EB6" w:rsidRPr="007771FE">
        <w:rPr>
          <w:rFonts w:ascii="Arial" w:hAnsi="Arial" w:cs="Arial"/>
          <w:sz w:val="24"/>
          <w:szCs w:val="24"/>
        </w:rPr>
        <w:t xml:space="preserve">, </w:t>
      </w:r>
      <w:r w:rsidR="00104BDA" w:rsidRPr="007771FE">
        <w:rPr>
          <w:rFonts w:ascii="Arial" w:eastAsia="MS Mincho" w:hAnsi="Arial" w:cs="Arial"/>
          <w:iCs/>
          <w:sz w:val="24"/>
          <w:szCs w:val="24"/>
          <w:lang w:eastAsia="ja-JP"/>
        </w:rPr>
        <w:t xml:space="preserve">SST </w:t>
      </w:r>
      <w:r w:rsidR="0007015D" w:rsidRPr="007771FE">
        <w:rPr>
          <w:rFonts w:ascii="Arial" w:eastAsia="MS Mincho" w:hAnsi="Arial" w:cs="Arial"/>
          <w:iCs/>
          <w:sz w:val="24"/>
          <w:szCs w:val="24"/>
          <w:lang w:eastAsia="ja-JP"/>
        </w:rPr>
        <w:t xml:space="preserve">values </w:t>
      </w:r>
      <w:r w:rsidR="000D5678" w:rsidRPr="007771FE">
        <w:rPr>
          <w:rFonts w:ascii="Arial" w:eastAsia="MS Mincho" w:hAnsi="Arial" w:cs="Arial"/>
          <w:iCs/>
          <w:sz w:val="24"/>
          <w:szCs w:val="24"/>
          <w:lang w:eastAsia="ja-JP"/>
        </w:rPr>
        <w:t>(</w:t>
      </w:r>
      <w:r w:rsidR="00104BDA" w:rsidRPr="000D70EE">
        <w:rPr>
          <w:rFonts w:ascii="Arial" w:eastAsia="MS Mincho" w:hAnsi="Arial" w:cs="Arial"/>
          <w:b/>
          <w:bCs/>
          <w:sz w:val="24"/>
          <w:szCs w:val="24"/>
          <w:lang w:eastAsia="ja-JP"/>
        </w:rPr>
        <w:t>y</w:t>
      </w:r>
      <w:r w:rsidR="0007015D" w:rsidRPr="007771FE">
        <w:rPr>
          <w:rFonts w:ascii="Arial" w:eastAsia="MS Mincho" w:hAnsi="Arial" w:cs="Arial"/>
          <w:iCs/>
          <w:sz w:val="24"/>
          <w:szCs w:val="24"/>
          <w:lang w:eastAsia="ja-JP"/>
        </w:rPr>
        <w:t>-variable</w:t>
      </w:r>
      <w:r w:rsidR="00272EB6" w:rsidRPr="007771FE">
        <w:rPr>
          <w:rFonts w:ascii="Arial" w:eastAsia="MS Mincho" w:hAnsi="Arial" w:cs="Arial"/>
          <w:iCs/>
          <w:sz w:val="24"/>
          <w:szCs w:val="24"/>
          <w:lang w:eastAsia="ja-JP"/>
        </w:rPr>
        <w:t xml:space="preserve">, with </w:t>
      </w:r>
      <w:r w:rsidR="009C046D" w:rsidRPr="007771FE">
        <w:rPr>
          <w:rFonts w:ascii="Arial" w:eastAsia="MS Mincho" w:hAnsi="Arial" w:cs="Arial"/>
          <w:iCs/>
          <w:sz w:val="24"/>
          <w:szCs w:val="24"/>
          <w:lang w:eastAsia="ja-JP"/>
        </w:rPr>
        <w:t>dimensions</w:t>
      </w:r>
      <w:r w:rsidR="00272EB6" w:rsidRPr="007771FE">
        <w:rPr>
          <w:rFonts w:ascii="Arial" w:eastAsia="MS Mincho" w:hAnsi="Arial" w:cs="Arial"/>
          <w:iCs/>
          <w:sz w:val="24"/>
          <w:szCs w:val="24"/>
          <w:lang w:eastAsia="ja-JP"/>
        </w:rPr>
        <w:t xml:space="preserve"> 10x1</w:t>
      </w:r>
      <w:r w:rsidR="0007015D" w:rsidRPr="007771FE">
        <w:rPr>
          <w:rFonts w:ascii="Arial" w:eastAsia="MS Mincho" w:hAnsi="Arial" w:cs="Arial"/>
          <w:iCs/>
          <w:sz w:val="24"/>
          <w:szCs w:val="24"/>
          <w:lang w:eastAsia="ja-JP"/>
        </w:rPr>
        <w:t xml:space="preserve">). </w:t>
      </w:r>
      <w:r w:rsidR="00104BDA" w:rsidRPr="007771FE">
        <w:rPr>
          <w:rFonts w:ascii="Arial" w:eastAsia="MS Mincho" w:hAnsi="Arial" w:cs="Arial"/>
          <w:sz w:val="24"/>
          <w:szCs w:val="24"/>
          <w:lang w:eastAsia="ja-JP" w:bidi="hi-IN"/>
        </w:rPr>
        <w:t>Using leave-one-out cross-validation</w:t>
      </w:r>
      <w:r w:rsidR="00272EB6" w:rsidRPr="007771FE">
        <w:rPr>
          <w:rFonts w:ascii="Arial" w:eastAsia="MS Mincho" w:hAnsi="Arial" w:cs="Arial"/>
          <w:sz w:val="24"/>
          <w:szCs w:val="24"/>
          <w:lang w:eastAsia="ja-JP" w:bidi="hi-IN"/>
        </w:rPr>
        <w:t>,</w:t>
      </w:r>
      <w:r w:rsidR="00104BDA" w:rsidRPr="007771FE">
        <w:rPr>
          <w:rFonts w:ascii="Arial" w:eastAsia="MS Mincho" w:hAnsi="Arial" w:cs="Arial"/>
          <w:sz w:val="24"/>
          <w:szCs w:val="24"/>
          <w:lang w:eastAsia="ja-JP" w:bidi="hi-IN"/>
        </w:rPr>
        <w:t xml:space="preserve"> first PLS latent variable (LV1</w:t>
      </w:r>
      <w:r w:rsidR="00B72876" w:rsidRPr="007771FE">
        <w:rPr>
          <w:rFonts w:ascii="Arial" w:eastAsia="MS Mincho" w:hAnsi="Arial" w:cs="Arial"/>
          <w:sz w:val="24"/>
          <w:szCs w:val="24"/>
          <w:lang w:eastAsia="ja-JP" w:bidi="hi-IN"/>
        </w:rPr>
        <w:t xml:space="preserve">) </w:t>
      </w:r>
      <w:r w:rsidR="00104BDA" w:rsidRPr="007771FE">
        <w:rPr>
          <w:rFonts w:ascii="Arial" w:eastAsia="MS Mincho" w:hAnsi="Arial" w:cs="Arial"/>
          <w:sz w:val="24"/>
          <w:szCs w:val="24"/>
          <w:lang w:eastAsia="ja-JP" w:bidi="hi-IN"/>
        </w:rPr>
        <w:t xml:space="preserve">accounted for 64.59% of </w:t>
      </w:r>
      <w:r w:rsidR="00104BDA" w:rsidRPr="000D70EE">
        <w:rPr>
          <w:rFonts w:ascii="Arial" w:eastAsia="MS Mincho" w:hAnsi="Arial" w:cs="Arial"/>
          <w:b/>
          <w:bCs/>
          <w:sz w:val="24"/>
          <w:szCs w:val="24"/>
          <w:lang w:eastAsia="ja-JP" w:bidi="hi-IN"/>
        </w:rPr>
        <w:t>X</w:t>
      </w:r>
      <w:r w:rsidR="00104BDA" w:rsidRPr="007771FE">
        <w:rPr>
          <w:rFonts w:ascii="Arial" w:eastAsia="MS Mincho" w:hAnsi="Arial" w:cs="Arial"/>
          <w:sz w:val="24"/>
          <w:szCs w:val="24"/>
          <w:lang w:eastAsia="ja-JP" w:bidi="hi-IN"/>
        </w:rPr>
        <w:t xml:space="preserve"> data variance and as much as 93.01% of the dependent variable</w:t>
      </w:r>
      <w:r w:rsidR="00104BDA" w:rsidRPr="000D70EE">
        <w:rPr>
          <w:rFonts w:ascii="Arial" w:eastAsia="MS Mincho" w:hAnsi="Arial" w:cs="Arial"/>
          <w:b/>
          <w:bCs/>
          <w:i/>
          <w:iCs/>
          <w:sz w:val="24"/>
          <w:szCs w:val="24"/>
          <w:lang w:eastAsia="ja-JP" w:bidi="hi-IN"/>
        </w:rPr>
        <w:t xml:space="preserve"> </w:t>
      </w:r>
      <w:r w:rsidR="00104BDA" w:rsidRPr="000D70EE">
        <w:rPr>
          <w:rFonts w:ascii="Arial" w:eastAsia="MS Mincho" w:hAnsi="Arial" w:cs="Arial"/>
          <w:b/>
          <w:bCs/>
          <w:iCs/>
          <w:sz w:val="24"/>
          <w:szCs w:val="24"/>
          <w:lang w:eastAsia="ja-JP" w:bidi="hi-IN"/>
        </w:rPr>
        <w:t>y</w:t>
      </w:r>
      <w:r w:rsidR="00104BDA" w:rsidRPr="00594AE8">
        <w:rPr>
          <w:rFonts w:ascii="Arial" w:eastAsia="MS Mincho" w:hAnsi="Arial" w:cs="Arial"/>
          <w:sz w:val="24"/>
          <w:szCs w:val="24"/>
          <w:lang w:eastAsia="ja-JP" w:bidi="hi-IN"/>
        </w:rPr>
        <w:t xml:space="preserve"> </w:t>
      </w:r>
      <w:r w:rsidR="00104BDA" w:rsidRPr="007771FE">
        <w:rPr>
          <w:rFonts w:ascii="Arial" w:eastAsia="MS Mincho" w:hAnsi="Arial" w:cs="Arial"/>
          <w:sz w:val="24"/>
          <w:szCs w:val="24"/>
          <w:lang w:eastAsia="ja-JP" w:bidi="hi-IN"/>
        </w:rPr>
        <w:t xml:space="preserve">(SST) variance. PLSR results confirmed therefore, the presence of a strong correlation pattern between the </w:t>
      </w:r>
      <w:r w:rsidR="006C35DF" w:rsidRPr="007771FE">
        <w:rPr>
          <w:rFonts w:ascii="Arial" w:eastAsia="MS Mincho" w:hAnsi="Arial" w:cs="Arial"/>
          <w:sz w:val="24"/>
          <w:szCs w:val="24"/>
          <w:lang w:eastAsia="ja-JP" w:bidi="hi-IN"/>
        </w:rPr>
        <w:t xml:space="preserve">10 TIC </w:t>
      </w:r>
      <w:r w:rsidR="00104BDA" w:rsidRPr="007771FE">
        <w:rPr>
          <w:rFonts w:ascii="Arial" w:eastAsia="MS Mincho" w:hAnsi="Arial" w:cs="Arial"/>
          <w:sz w:val="24"/>
          <w:szCs w:val="24"/>
          <w:lang w:eastAsia="ja-JP" w:bidi="hi-IN"/>
        </w:rPr>
        <w:t>chromatographic</w:t>
      </w:r>
      <w:r w:rsidR="006C35DF" w:rsidRPr="007771FE">
        <w:rPr>
          <w:rFonts w:ascii="Arial" w:eastAsia="MS Mincho" w:hAnsi="Arial" w:cs="Arial"/>
          <w:sz w:val="24"/>
          <w:szCs w:val="24"/>
          <w:lang w:eastAsia="ja-JP" w:bidi="hi-IN"/>
        </w:rPr>
        <w:t xml:space="preserve"> elution profiles </w:t>
      </w:r>
      <w:r w:rsidR="00104BDA" w:rsidRPr="007771FE">
        <w:rPr>
          <w:rFonts w:ascii="Arial" w:eastAsia="MS Mincho" w:hAnsi="Arial" w:cs="Arial"/>
          <w:sz w:val="24"/>
          <w:szCs w:val="24"/>
          <w:lang w:eastAsia="ja-JP" w:bidi="hi-IN"/>
        </w:rPr>
        <w:t xml:space="preserve">of the neutral </w:t>
      </w:r>
      <w:r w:rsidR="006C35DF" w:rsidRPr="007771FE">
        <w:rPr>
          <w:rFonts w:ascii="Arial" w:eastAsia="MS Mincho" w:hAnsi="Arial" w:cs="Arial"/>
          <w:sz w:val="24"/>
          <w:szCs w:val="24"/>
          <w:lang w:eastAsia="ja-JP" w:bidi="hi-IN"/>
        </w:rPr>
        <w:t xml:space="preserve">fraction </w:t>
      </w:r>
      <w:r w:rsidR="00104BDA" w:rsidRPr="007771FE">
        <w:rPr>
          <w:rFonts w:ascii="Arial" w:eastAsia="MS Mincho" w:hAnsi="Arial" w:cs="Arial"/>
          <w:sz w:val="24"/>
          <w:szCs w:val="24"/>
          <w:lang w:eastAsia="ja-JP" w:bidi="hi-IN"/>
        </w:rPr>
        <w:t>and the SST changes</w:t>
      </w:r>
      <w:r w:rsidR="008A6EC6">
        <w:rPr>
          <w:rFonts w:ascii="Arial" w:eastAsia="MS Mincho" w:hAnsi="Arial" w:cs="Arial"/>
          <w:sz w:val="24"/>
          <w:szCs w:val="24"/>
          <w:lang w:eastAsia="ja-JP" w:bidi="hi-IN"/>
        </w:rPr>
        <w:t xml:space="preserve"> in sediment samples. </w:t>
      </w:r>
      <w:r w:rsidR="00104BDA" w:rsidRPr="007771FE">
        <w:rPr>
          <w:rFonts w:ascii="Arial" w:eastAsia="MS Mincho" w:hAnsi="Arial" w:cs="Arial"/>
          <w:sz w:val="24"/>
          <w:szCs w:val="24"/>
          <w:lang w:eastAsia="ja-JP" w:bidi="hi-IN"/>
        </w:rPr>
        <w:t xml:space="preserve"> </w:t>
      </w:r>
    </w:p>
    <w:p w:rsidR="001E26C4" w:rsidRPr="007771FE" w:rsidRDefault="00B52252" w:rsidP="009007C9">
      <w:pPr>
        <w:spacing w:before="100" w:beforeAutospacing="1" w:after="0" w:line="360" w:lineRule="auto"/>
        <w:jc w:val="both"/>
        <w:rPr>
          <w:rFonts w:ascii="Arial" w:hAnsi="Arial" w:cs="Arial"/>
          <w:sz w:val="24"/>
          <w:szCs w:val="24"/>
        </w:rPr>
      </w:pPr>
      <w:r w:rsidRPr="007771FE">
        <w:rPr>
          <w:rFonts w:ascii="Arial" w:hAnsi="Arial" w:cs="Arial"/>
          <w:sz w:val="24"/>
          <w:szCs w:val="24"/>
        </w:rPr>
        <w:t xml:space="preserve">From </w:t>
      </w:r>
      <w:r w:rsidR="00A20856">
        <w:rPr>
          <w:rFonts w:ascii="Arial" w:hAnsi="Arial" w:cs="Arial"/>
          <w:sz w:val="24"/>
          <w:szCs w:val="24"/>
        </w:rPr>
        <w:t xml:space="preserve">the application of </w:t>
      </w:r>
      <w:proofErr w:type="spellStart"/>
      <w:r w:rsidRPr="007771FE">
        <w:rPr>
          <w:rFonts w:ascii="Arial" w:hAnsi="Arial" w:cs="Arial"/>
          <w:sz w:val="24"/>
          <w:szCs w:val="24"/>
        </w:rPr>
        <w:t>PLSR</w:t>
      </w:r>
      <w:proofErr w:type="spellEnd"/>
      <w:r w:rsidRPr="007771FE">
        <w:rPr>
          <w:rFonts w:ascii="Arial" w:hAnsi="Arial" w:cs="Arial"/>
          <w:sz w:val="24"/>
          <w:szCs w:val="24"/>
        </w:rPr>
        <w:t xml:space="preserve">  </w:t>
      </w:r>
      <w:r w:rsidR="00A20856">
        <w:rPr>
          <w:rFonts w:ascii="Arial" w:hAnsi="Arial" w:cs="Arial"/>
          <w:sz w:val="24"/>
          <w:szCs w:val="24"/>
        </w:rPr>
        <w:t xml:space="preserve">to the </w:t>
      </w:r>
      <w:r w:rsidR="00977DC5" w:rsidRPr="007771FE">
        <w:rPr>
          <w:rFonts w:ascii="Arial" w:hAnsi="Arial" w:cs="Arial"/>
          <w:sz w:val="24"/>
          <w:szCs w:val="24"/>
        </w:rPr>
        <w:t>pre-processed</w:t>
      </w:r>
      <w:r w:rsidRPr="007771FE">
        <w:rPr>
          <w:rFonts w:ascii="Arial" w:hAnsi="Arial" w:cs="Arial"/>
          <w:sz w:val="24"/>
          <w:szCs w:val="24"/>
        </w:rPr>
        <w:t xml:space="preserve"> TIC chromatograms, </w:t>
      </w:r>
      <w:r w:rsidR="00A20856">
        <w:rPr>
          <w:rFonts w:ascii="Arial" w:hAnsi="Arial" w:cs="Arial"/>
          <w:sz w:val="24"/>
          <w:szCs w:val="24"/>
        </w:rPr>
        <w:t xml:space="preserve">the </w:t>
      </w:r>
      <w:r w:rsidRPr="007771FE">
        <w:rPr>
          <w:rFonts w:ascii="Arial" w:hAnsi="Arial" w:cs="Arial"/>
          <w:sz w:val="24"/>
          <w:szCs w:val="24"/>
        </w:rPr>
        <w:t>VIP method selected 50 variables with VIP scores greater than one</w:t>
      </w:r>
      <w:r w:rsidR="00A20856">
        <w:rPr>
          <w:rFonts w:ascii="Arial" w:hAnsi="Arial" w:cs="Arial"/>
          <w:sz w:val="24"/>
          <w:szCs w:val="24"/>
        </w:rPr>
        <w:t xml:space="preserve">, </w:t>
      </w:r>
      <w:r w:rsidRPr="007771FE">
        <w:rPr>
          <w:rFonts w:ascii="Arial" w:hAnsi="Arial" w:cs="Arial"/>
          <w:sz w:val="24"/>
          <w:szCs w:val="24"/>
        </w:rPr>
        <w:t xml:space="preserve"> and </w:t>
      </w:r>
      <w:r w:rsidR="00A20856">
        <w:rPr>
          <w:rFonts w:ascii="Arial" w:hAnsi="Arial" w:cs="Arial"/>
          <w:sz w:val="24"/>
          <w:szCs w:val="24"/>
        </w:rPr>
        <w:t xml:space="preserve">the </w:t>
      </w:r>
      <w:r w:rsidRPr="007771FE">
        <w:rPr>
          <w:rFonts w:ascii="Arial" w:hAnsi="Arial" w:cs="Arial"/>
          <w:sz w:val="24"/>
          <w:szCs w:val="24"/>
        </w:rPr>
        <w:t xml:space="preserve">SR method selected 58 variables with SR scores greater than </w:t>
      </w:r>
      <w:r w:rsidR="00057922" w:rsidRPr="007771FE">
        <w:rPr>
          <w:rFonts w:ascii="Arial" w:hAnsi="Arial" w:cs="Arial"/>
          <w:sz w:val="24"/>
          <w:szCs w:val="24"/>
        </w:rPr>
        <w:t>3.73</w:t>
      </w:r>
      <w:r w:rsidRPr="007771FE">
        <w:rPr>
          <w:rFonts w:ascii="Arial" w:hAnsi="Arial" w:cs="Arial"/>
          <w:sz w:val="24"/>
          <w:szCs w:val="24"/>
        </w:rPr>
        <w:t xml:space="preserve"> (F-test, 95%). </w:t>
      </w:r>
      <w:r w:rsidR="004A4954" w:rsidRPr="007771FE">
        <w:rPr>
          <w:rFonts w:ascii="Arial" w:hAnsi="Arial" w:cs="Arial"/>
          <w:sz w:val="24"/>
          <w:szCs w:val="24"/>
        </w:rPr>
        <w:t xml:space="preserve">In Figure </w:t>
      </w:r>
      <w:r w:rsidR="00C50E42" w:rsidRPr="007771FE">
        <w:rPr>
          <w:rFonts w:ascii="Arial" w:hAnsi="Arial" w:cs="Arial"/>
          <w:sz w:val="24"/>
          <w:szCs w:val="24"/>
        </w:rPr>
        <w:t>1</w:t>
      </w:r>
      <w:r w:rsidR="004A4954" w:rsidRPr="007771FE">
        <w:rPr>
          <w:rFonts w:ascii="Arial" w:hAnsi="Arial" w:cs="Arial"/>
          <w:sz w:val="24"/>
          <w:szCs w:val="24"/>
        </w:rPr>
        <w:t xml:space="preserve">, </w:t>
      </w:r>
      <w:r w:rsidR="00C50E42" w:rsidRPr="007771FE">
        <w:rPr>
          <w:rFonts w:ascii="Arial" w:hAnsi="Arial" w:cs="Arial"/>
          <w:sz w:val="24"/>
          <w:szCs w:val="24"/>
        </w:rPr>
        <w:t xml:space="preserve">the selection obtained using VIP and </w:t>
      </w:r>
      <w:r w:rsidRPr="007771FE">
        <w:rPr>
          <w:rFonts w:ascii="Arial" w:hAnsi="Arial" w:cs="Arial"/>
          <w:sz w:val="24"/>
          <w:szCs w:val="24"/>
        </w:rPr>
        <w:t>a SR method is</w:t>
      </w:r>
      <w:r w:rsidR="00C50E42" w:rsidRPr="007771FE">
        <w:rPr>
          <w:rFonts w:ascii="Arial" w:hAnsi="Arial" w:cs="Arial"/>
          <w:sz w:val="24"/>
          <w:szCs w:val="24"/>
        </w:rPr>
        <w:t xml:space="preserve"> provided, together with the list of variables that should have a relation to the predicted response </w:t>
      </w:r>
      <w:r w:rsidR="00C50E42" w:rsidRPr="006A4B6A">
        <w:rPr>
          <w:rFonts w:ascii="Arial" w:hAnsi="Arial" w:cs="Arial"/>
          <w:b/>
          <w:sz w:val="24"/>
          <w:szCs w:val="24"/>
        </w:rPr>
        <w:t>y</w:t>
      </w:r>
      <w:r w:rsidR="004A4954" w:rsidRPr="007771FE">
        <w:rPr>
          <w:rFonts w:ascii="Arial" w:hAnsi="Arial" w:cs="Arial"/>
          <w:sz w:val="24"/>
          <w:szCs w:val="24"/>
        </w:rPr>
        <w:t>. All SR variables had</w:t>
      </w:r>
      <w:r w:rsidR="00D00EBE">
        <w:rPr>
          <w:rFonts w:ascii="Arial" w:hAnsi="Arial" w:cs="Arial"/>
          <w:sz w:val="24"/>
          <w:szCs w:val="24"/>
        </w:rPr>
        <w:t xml:space="preserve"> </w:t>
      </w:r>
      <w:r w:rsidR="008C1D4B">
        <w:rPr>
          <w:rFonts w:ascii="Arial" w:hAnsi="Arial" w:cs="Arial"/>
          <w:sz w:val="24"/>
          <w:szCs w:val="24"/>
        </w:rPr>
        <w:t>absolute</w:t>
      </w:r>
      <w:r w:rsidR="00D00EBE">
        <w:rPr>
          <w:rFonts w:ascii="Arial" w:hAnsi="Arial" w:cs="Arial"/>
          <w:sz w:val="24"/>
          <w:szCs w:val="24"/>
        </w:rPr>
        <w:t xml:space="preserve"> R</w:t>
      </w:r>
      <w:r w:rsidR="00A20856">
        <w:rPr>
          <w:rFonts w:ascii="Arial" w:hAnsi="Arial" w:cs="Arial"/>
          <w:sz w:val="24"/>
          <w:szCs w:val="24"/>
        </w:rPr>
        <w:t xml:space="preserve"> values </w:t>
      </w:r>
      <w:r w:rsidR="004A4954" w:rsidRPr="007771FE">
        <w:rPr>
          <w:rFonts w:ascii="Arial" w:hAnsi="Arial" w:cs="Arial"/>
          <w:sz w:val="24"/>
          <w:szCs w:val="24"/>
        </w:rPr>
        <w:t xml:space="preserve">higher than 0.75 whereas there were a subset of the VIP variables which had </w:t>
      </w:r>
      <w:r w:rsidR="008C1D4B">
        <w:rPr>
          <w:rFonts w:ascii="Arial" w:hAnsi="Arial" w:cs="Arial"/>
          <w:sz w:val="24"/>
          <w:szCs w:val="24"/>
        </w:rPr>
        <w:t>absolute</w:t>
      </w:r>
      <w:r w:rsidR="00D00EBE">
        <w:rPr>
          <w:rFonts w:ascii="Arial" w:hAnsi="Arial" w:cs="Arial"/>
          <w:sz w:val="24"/>
          <w:szCs w:val="24"/>
        </w:rPr>
        <w:t xml:space="preserve"> R</w:t>
      </w:r>
      <w:r w:rsidR="00A20856">
        <w:rPr>
          <w:rFonts w:ascii="Arial" w:hAnsi="Arial" w:cs="Arial"/>
          <w:sz w:val="24"/>
          <w:szCs w:val="24"/>
        </w:rPr>
        <w:t xml:space="preserve"> value</w:t>
      </w:r>
      <w:r w:rsidR="00E74C02">
        <w:rPr>
          <w:rFonts w:ascii="Arial" w:hAnsi="Arial" w:cs="Arial"/>
          <w:sz w:val="24"/>
          <w:szCs w:val="24"/>
        </w:rPr>
        <w:t>s</w:t>
      </w:r>
      <w:r w:rsidR="004A4954" w:rsidRPr="007771FE">
        <w:rPr>
          <w:rFonts w:ascii="Arial" w:hAnsi="Arial" w:cs="Arial"/>
          <w:sz w:val="24"/>
          <w:szCs w:val="24"/>
        </w:rPr>
        <w:t xml:space="preserve"> lower than 0.6. </w:t>
      </w:r>
      <w:r w:rsidR="00E74C02">
        <w:rPr>
          <w:rFonts w:ascii="Arial" w:hAnsi="Arial" w:cs="Arial"/>
          <w:sz w:val="24"/>
          <w:szCs w:val="24"/>
        </w:rPr>
        <w:t xml:space="preserve">The </w:t>
      </w:r>
      <w:r w:rsidR="004A4954" w:rsidRPr="007771FE">
        <w:rPr>
          <w:rFonts w:ascii="Arial" w:hAnsi="Arial" w:cs="Arial"/>
          <w:sz w:val="24"/>
          <w:szCs w:val="24"/>
        </w:rPr>
        <w:t xml:space="preserve">SR method </w:t>
      </w:r>
      <w:r w:rsidR="00992846">
        <w:rPr>
          <w:rFonts w:ascii="Arial" w:hAnsi="Arial" w:cs="Arial"/>
          <w:sz w:val="24"/>
          <w:szCs w:val="24"/>
        </w:rPr>
        <w:t>gives</w:t>
      </w:r>
      <w:r w:rsidR="00992846" w:rsidRPr="007771FE">
        <w:rPr>
          <w:rFonts w:ascii="Arial" w:hAnsi="Arial" w:cs="Arial"/>
          <w:sz w:val="24"/>
          <w:szCs w:val="24"/>
        </w:rPr>
        <w:t xml:space="preserve"> </w:t>
      </w:r>
      <w:r w:rsidR="004A4954" w:rsidRPr="007771FE">
        <w:rPr>
          <w:rFonts w:ascii="Arial" w:hAnsi="Arial" w:cs="Arial"/>
          <w:sz w:val="24"/>
          <w:szCs w:val="24"/>
        </w:rPr>
        <w:t>a high</w:t>
      </w:r>
      <w:r w:rsidR="00A20856">
        <w:rPr>
          <w:rFonts w:ascii="Arial" w:hAnsi="Arial" w:cs="Arial"/>
          <w:sz w:val="24"/>
          <w:szCs w:val="24"/>
        </w:rPr>
        <w:t>er</w:t>
      </w:r>
      <w:r w:rsidR="004A4954" w:rsidRPr="007771FE">
        <w:rPr>
          <w:rFonts w:ascii="Arial" w:hAnsi="Arial" w:cs="Arial"/>
          <w:sz w:val="24"/>
          <w:szCs w:val="24"/>
        </w:rPr>
        <w:t xml:space="preserve"> sensitivity and </w:t>
      </w:r>
      <w:r w:rsidR="00E74C02">
        <w:rPr>
          <w:rFonts w:ascii="Arial" w:hAnsi="Arial" w:cs="Arial"/>
          <w:sz w:val="24"/>
          <w:szCs w:val="24"/>
        </w:rPr>
        <w:t xml:space="preserve">the </w:t>
      </w:r>
      <w:r w:rsidR="004A4954" w:rsidRPr="007771FE">
        <w:rPr>
          <w:rFonts w:ascii="Arial" w:hAnsi="Arial" w:cs="Arial"/>
          <w:sz w:val="24"/>
          <w:szCs w:val="24"/>
        </w:rPr>
        <w:t xml:space="preserve">VIP method </w:t>
      </w:r>
      <w:r w:rsidR="00A20856">
        <w:rPr>
          <w:rFonts w:ascii="Arial" w:hAnsi="Arial" w:cs="Arial"/>
          <w:sz w:val="24"/>
          <w:szCs w:val="24"/>
        </w:rPr>
        <w:t xml:space="preserve">a </w:t>
      </w:r>
      <w:r w:rsidR="004A4954" w:rsidRPr="007771FE">
        <w:rPr>
          <w:rFonts w:ascii="Arial" w:hAnsi="Arial" w:cs="Arial"/>
          <w:sz w:val="24"/>
          <w:szCs w:val="24"/>
        </w:rPr>
        <w:t>low</w:t>
      </w:r>
      <w:r w:rsidR="00A20856">
        <w:rPr>
          <w:rFonts w:ascii="Arial" w:hAnsi="Arial" w:cs="Arial"/>
          <w:sz w:val="24"/>
          <w:szCs w:val="24"/>
        </w:rPr>
        <w:t>er</w:t>
      </w:r>
      <w:r w:rsidR="004A4954" w:rsidRPr="007771FE">
        <w:rPr>
          <w:rFonts w:ascii="Arial" w:hAnsi="Arial" w:cs="Arial"/>
          <w:sz w:val="24"/>
          <w:szCs w:val="24"/>
        </w:rPr>
        <w:t xml:space="preserve"> specificity. </w:t>
      </w:r>
      <w:r w:rsidR="00C50E42" w:rsidRPr="007771FE">
        <w:rPr>
          <w:rFonts w:ascii="Arial" w:hAnsi="Arial" w:cs="Arial"/>
          <w:sz w:val="24"/>
          <w:szCs w:val="24"/>
        </w:rPr>
        <w:t xml:space="preserve">However, there </w:t>
      </w:r>
      <w:proofErr w:type="gramStart"/>
      <w:r w:rsidR="00C50E42" w:rsidRPr="007771FE">
        <w:rPr>
          <w:rFonts w:ascii="Arial" w:hAnsi="Arial" w:cs="Arial"/>
          <w:sz w:val="24"/>
          <w:szCs w:val="24"/>
        </w:rPr>
        <w:t>are a subset</w:t>
      </w:r>
      <w:proofErr w:type="gramEnd"/>
      <w:r w:rsidR="00C50E42" w:rsidRPr="007771FE">
        <w:rPr>
          <w:rFonts w:ascii="Arial" w:hAnsi="Arial" w:cs="Arial"/>
          <w:sz w:val="24"/>
          <w:szCs w:val="24"/>
        </w:rPr>
        <w:t xml:space="preserve"> </w:t>
      </w:r>
      <w:r w:rsidR="00620BEA">
        <w:rPr>
          <w:rFonts w:ascii="Arial" w:hAnsi="Arial" w:cs="Arial"/>
          <w:sz w:val="24"/>
          <w:szCs w:val="24"/>
        </w:rPr>
        <w:t>of</w:t>
      </w:r>
      <w:r w:rsidR="00C50E42" w:rsidRPr="007771FE">
        <w:rPr>
          <w:rFonts w:ascii="Arial" w:hAnsi="Arial" w:cs="Arial"/>
          <w:sz w:val="24"/>
          <w:szCs w:val="24"/>
        </w:rPr>
        <w:t xml:space="preserve"> variables</w:t>
      </w:r>
      <w:r w:rsidR="00620BEA">
        <w:rPr>
          <w:rFonts w:ascii="Arial" w:hAnsi="Arial" w:cs="Arial"/>
          <w:sz w:val="24"/>
          <w:szCs w:val="24"/>
        </w:rPr>
        <w:t xml:space="preserve"> selected by the SR</w:t>
      </w:r>
      <w:r w:rsidR="00C50E42" w:rsidRPr="007771FE">
        <w:rPr>
          <w:rFonts w:ascii="Arial" w:hAnsi="Arial" w:cs="Arial"/>
          <w:sz w:val="24"/>
          <w:szCs w:val="24"/>
        </w:rPr>
        <w:t xml:space="preserve"> </w:t>
      </w:r>
      <w:r w:rsidR="00620BEA">
        <w:rPr>
          <w:rFonts w:ascii="Arial" w:hAnsi="Arial" w:cs="Arial"/>
          <w:sz w:val="24"/>
          <w:szCs w:val="24"/>
        </w:rPr>
        <w:t>method</w:t>
      </w:r>
      <w:r w:rsidR="0016331D">
        <w:rPr>
          <w:rFonts w:ascii="Arial" w:hAnsi="Arial" w:cs="Arial"/>
          <w:sz w:val="24"/>
          <w:szCs w:val="24"/>
        </w:rPr>
        <w:t xml:space="preserve"> </w:t>
      </w:r>
      <w:r w:rsidR="00C50E42" w:rsidRPr="007771FE">
        <w:rPr>
          <w:rFonts w:ascii="Arial" w:hAnsi="Arial" w:cs="Arial"/>
          <w:sz w:val="24"/>
          <w:szCs w:val="24"/>
        </w:rPr>
        <w:t xml:space="preserve">(Figure </w:t>
      </w:r>
      <w:r w:rsidR="001E2387">
        <w:rPr>
          <w:rFonts w:ascii="Arial" w:hAnsi="Arial" w:cs="Arial"/>
          <w:sz w:val="24"/>
          <w:szCs w:val="24"/>
        </w:rPr>
        <w:t>2</w:t>
      </w:r>
      <w:r w:rsidR="00C50E42" w:rsidRPr="007771FE">
        <w:rPr>
          <w:rFonts w:ascii="Arial" w:hAnsi="Arial" w:cs="Arial"/>
          <w:sz w:val="24"/>
          <w:szCs w:val="24"/>
        </w:rPr>
        <w:t>) with high correlation coefficient</w:t>
      </w:r>
      <w:r w:rsidR="00992846">
        <w:rPr>
          <w:rFonts w:ascii="Arial" w:hAnsi="Arial" w:cs="Arial"/>
          <w:sz w:val="24"/>
          <w:szCs w:val="24"/>
        </w:rPr>
        <w:t>s</w:t>
      </w:r>
      <w:r w:rsidR="00C50E42" w:rsidRPr="007771FE">
        <w:rPr>
          <w:rFonts w:ascii="Arial" w:hAnsi="Arial" w:cs="Arial"/>
          <w:sz w:val="24"/>
          <w:szCs w:val="24"/>
        </w:rPr>
        <w:t xml:space="preserve"> with </w:t>
      </w:r>
      <w:r w:rsidR="00C50E42" w:rsidRPr="006F6CC3">
        <w:rPr>
          <w:rFonts w:ascii="Arial" w:hAnsi="Arial" w:cs="Arial"/>
          <w:b/>
          <w:sz w:val="24"/>
          <w:szCs w:val="24"/>
        </w:rPr>
        <w:t>y</w:t>
      </w:r>
      <w:r w:rsidR="00C50E42" w:rsidRPr="007771FE">
        <w:rPr>
          <w:rFonts w:ascii="Arial" w:hAnsi="Arial" w:cs="Arial"/>
          <w:sz w:val="24"/>
          <w:szCs w:val="24"/>
        </w:rPr>
        <w:t xml:space="preserve"> </w:t>
      </w:r>
      <w:r w:rsidR="00992846">
        <w:rPr>
          <w:rFonts w:ascii="Arial" w:hAnsi="Arial" w:cs="Arial"/>
          <w:sz w:val="24"/>
          <w:szCs w:val="24"/>
        </w:rPr>
        <w:t>but</w:t>
      </w:r>
      <w:r w:rsidR="00C50E42" w:rsidRPr="007771FE">
        <w:rPr>
          <w:rFonts w:ascii="Arial" w:hAnsi="Arial" w:cs="Arial"/>
          <w:sz w:val="24"/>
          <w:szCs w:val="24"/>
        </w:rPr>
        <w:t xml:space="preserve"> not selected by </w:t>
      </w:r>
      <w:r w:rsidR="00992846">
        <w:rPr>
          <w:rFonts w:ascii="Arial" w:hAnsi="Arial" w:cs="Arial"/>
          <w:sz w:val="24"/>
          <w:szCs w:val="24"/>
        </w:rPr>
        <w:t xml:space="preserve">the </w:t>
      </w:r>
      <w:r w:rsidR="00C50E42" w:rsidRPr="007771FE">
        <w:rPr>
          <w:rFonts w:ascii="Arial" w:hAnsi="Arial" w:cs="Arial"/>
          <w:sz w:val="24"/>
          <w:szCs w:val="24"/>
        </w:rPr>
        <w:t xml:space="preserve">SR method. </w:t>
      </w:r>
    </w:p>
    <w:p w:rsidR="00E72116" w:rsidRPr="007771FE" w:rsidRDefault="003C26AB" w:rsidP="009007C9">
      <w:pPr>
        <w:spacing w:before="100" w:beforeAutospacing="1" w:after="0" w:line="360" w:lineRule="auto"/>
        <w:jc w:val="both"/>
        <w:rPr>
          <w:rFonts w:ascii="Arial" w:hAnsi="Arial" w:cs="Arial"/>
          <w:sz w:val="24"/>
          <w:szCs w:val="24"/>
        </w:rPr>
      </w:pPr>
      <w:r w:rsidRPr="007771FE">
        <w:rPr>
          <w:rFonts w:ascii="Arial" w:hAnsi="Arial" w:cs="Arial"/>
          <w:sz w:val="24"/>
          <w:szCs w:val="24"/>
        </w:rPr>
        <w:lastRenderedPageBreak/>
        <w:t xml:space="preserve">When </w:t>
      </w:r>
      <w:r w:rsidR="00A20856">
        <w:rPr>
          <w:rFonts w:ascii="Arial" w:hAnsi="Arial" w:cs="Arial"/>
          <w:sz w:val="24"/>
          <w:szCs w:val="24"/>
        </w:rPr>
        <w:t xml:space="preserve">the </w:t>
      </w:r>
      <w:r w:rsidR="00EF2E37" w:rsidRPr="007771FE">
        <w:rPr>
          <w:rFonts w:ascii="Arial" w:hAnsi="Arial" w:cs="Arial"/>
          <w:sz w:val="24"/>
          <w:szCs w:val="24"/>
        </w:rPr>
        <w:t xml:space="preserve">SR variable selection method </w:t>
      </w:r>
      <w:r w:rsidRPr="007771FE">
        <w:rPr>
          <w:rFonts w:ascii="Arial" w:hAnsi="Arial" w:cs="Arial"/>
          <w:sz w:val="24"/>
          <w:szCs w:val="24"/>
        </w:rPr>
        <w:t xml:space="preserve">was applied to </w:t>
      </w:r>
      <w:r w:rsidR="00EF2E37" w:rsidRPr="007771FE">
        <w:rPr>
          <w:rFonts w:ascii="Arial" w:hAnsi="Arial" w:cs="Arial"/>
          <w:sz w:val="24"/>
          <w:szCs w:val="24"/>
        </w:rPr>
        <w:t>raw chromatographic data, SR scores resulted high</w:t>
      </w:r>
      <w:r w:rsidRPr="007771FE">
        <w:rPr>
          <w:rFonts w:ascii="Arial" w:hAnsi="Arial" w:cs="Arial"/>
          <w:sz w:val="24"/>
          <w:szCs w:val="24"/>
        </w:rPr>
        <w:t>er</w:t>
      </w:r>
      <w:r w:rsidR="00EF2E37" w:rsidRPr="007771FE">
        <w:rPr>
          <w:rFonts w:ascii="Arial" w:hAnsi="Arial" w:cs="Arial"/>
          <w:sz w:val="24"/>
          <w:szCs w:val="24"/>
        </w:rPr>
        <w:t xml:space="preserve"> when </w:t>
      </w:r>
      <w:r w:rsidRPr="007771FE">
        <w:rPr>
          <w:rFonts w:ascii="Arial" w:hAnsi="Arial" w:cs="Arial"/>
          <w:sz w:val="24"/>
          <w:szCs w:val="24"/>
        </w:rPr>
        <w:t xml:space="preserve">the corresponding correlation </w:t>
      </w:r>
      <w:r w:rsidR="00EF2E37" w:rsidRPr="007771FE">
        <w:rPr>
          <w:rFonts w:ascii="Arial" w:hAnsi="Arial" w:cs="Arial"/>
          <w:sz w:val="24"/>
          <w:szCs w:val="24"/>
        </w:rPr>
        <w:t>coefficient</w:t>
      </w:r>
      <w:r w:rsidRPr="007771FE">
        <w:rPr>
          <w:rFonts w:ascii="Arial" w:hAnsi="Arial" w:cs="Arial"/>
          <w:sz w:val="24"/>
          <w:szCs w:val="24"/>
        </w:rPr>
        <w:t>s</w:t>
      </w:r>
      <w:r w:rsidR="001E26C4" w:rsidRPr="007771FE">
        <w:rPr>
          <w:rFonts w:ascii="Arial" w:hAnsi="Arial" w:cs="Arial"/>
          <w:sz w:val="24"/>
          <w:szCs w:val="24"/>
        </w:rPr>
        <w:t xml:space="preserve"> with </w:t>
      </w:r>
      <w:r w:rsidR="00F4658E">
        <w:rPr>
          <w:rFonts w:ascii="Arial" w:hAnsi="Arial" w:cs="Arial"/>
          <w:sz w:val="24"/>
          <w:szCs w:val="24"/>
        </w:rPr>
        <w:t xml:space="preserve">the </w:t>
      </w:r>
      <w:r w:rsidR="001E26C4" w:rsidRPr="006F6CC3">
        <w:rPr>
          <w:rFonts w:ascii="Arial" w:hAnsi="Arial" w:cs="Arial"/>
          <w:b/>
          <w:bCs/>
          <w:sz w:val="24"/>
          <w:szCs w:val="24"/>
        </w:rPr>
        <w:t>y</w:t>
      </w:r>
      <w:r w:rsidR="001E26C4" w:rsidRPr="007771FE">
        <w:rPr>
          <w:rFonts w:ascii="Arial" w:hAnsi="Arial" w:cs="Arial"/>
          <w:sz w:val="24"/>
          <w:szCs w:val="24"/>
        </w:rPr>
        <w:t>-</w:t>
      </w:r>
      <w:r w:rsidR="008E6A54" w:rsidRPr="007771FE">
        <w:rPr>
          <w:rFonts w:ascii="Arial" w:hAnsi="Arial" w:cs="Arial"/>
          <w:sz w:val="24"/>
          <w:szCs w:val="24"/>
        </w:rPr>
        <w:t>variable (Table supplementary material)</w:t>
      </w:r>
      <w:r w:rsidR="008E6A54" w:rsidRPr="007771FE" w:rsidDel="008E6A54">
        <w:rPr>
          <w:rFonts w:ascii="Arial" w:hAnsi="Arial" w:cs="Arial"/>
          <w:sz w:val="24"/>
          <w:szCs w:val="24"/>
        </w:rPr>
        <w:t xml:space="preserve"> </w:t>
      </w:r>
      <w:r w:rsidR="00EF2E37" w:rsidRPr="007771FE">
        <w:rPr>
          <w:rFonts w:ascii="Arial" w:hAnsi="Arial" w:cs="Arial"/>
          <w:sz w:val="24"/>
          <w:szCs w:val="24"/>
        </w:rPr>
        <w:t>w</w:t>
      </w:r>
      <w:r w:rsidRPr="007771FE">
        <w:rPr>
          <w:rFonts w:ascii="Arial" w:hAnsi="Arial" w:cs="Arial"/>
          <w:sz w:val="24"/>
          <w:szCs w:val="24"/>
        </w:rPr>
        <w:t>ere</w:t>
      </w:r>
      <w:r w:rsidR="00EF2E37" w:rsidRPr="007771FE">
        <w:rPr>
          <w:rFonts w:ascii="Arial" w:hAnsi="Arial" w:cs="Arial"/>
          <w:sz w:val="24"/>
          <w:szCs w:val="24"/>
        </w:rPr>
        <w:t xml:space="preserve"> </w:t>
      </w:r>
      <w:r w:rsidR="00A20856">
        <w:rPr>
          <w:rFonts w:ascii="Arial" w:hAnsi="Arial" w:cs="Arial"/>
          <w:sz w:val="24"/>
          <w:szCs w:val="24"/>
        </w:rPr>
        <w:t xml:space="preserve">also higher, </w:t>
      </w:r>
      <w:r w:rsidRPr="007771FE">
        <w:rPr>
          <w:rFonts w:ascii="Arial" w:hAnsi="Arial" w:cs="Arial"/>
          <w:sz w:val="24"/>
          <w:szCs w:val="24"/>
        </w:rPr>
        <w:t xml:space="preserve">close </w:t>
      </w:r>
      <w:r w:rsidR="00EF2E37" w:rsidRPr="007771FE">
        <w:rPr>
          <w:rFonts w:ascii="Arial" w:hAnsi="Arial" w:cs="Arial"/>
          <w:sz w:val="24"/>
          <w:szCs w:val="24"/>
        </w:rPr>
        <w:t>to one</w:t>
      </w:r>
      <w:r w:rsidRPr="007771FE">
        <w:rPr>
          <w:rFonts w:ascii="Arial" w:hAnsi="Arial" w:cs="Arial"/>
          <w:sz w:val="24"/>
          <w:szCs w:val="24"/>
        </w:rPr>
        <w:t>,</w:t>
      </w:r>
      <w:r w:rsidR="00EF2E37" w:rsidRPr="007771FE">
        <w:rPr>
          <w:rFonts w:ascii="Arial" w:hAnsi="Arial" w:cs="Arial"/>
          <w:sz w:val="24"/>
          <w:szCs w:val="24"/>
        </w:rPr>
        <w:t xml:space="preserve"> regardless the shape of the chromatographic peak</w:t>
      </w:r>
      <w:r w:rsidR="008E6A54" w:rsidRPr="007771FE">
        <w:rPr>
          <w:rFonts w:ascii="Arial" w:hAnsi="Arial" w:cs="Arial"/>
          <w:sz w:val="24"/>
          <w:szCs w:val="24"/>
        </w:rPr>
        <w:t>.</w:t>
      </w:r>
      <w:r w:rsidR="00191CA0" w:rsidRPr="007771FE">
        <w:rPr>
          <w:rFonts w:ascii="Arial" w:hAnsi="Arial" w:cs="Arial"/>
          <w:sz w:val="24"/>
          <w:szCs w:val="24"/>
        </w:rPr>
        <w:t xml:space="preserve"> In some cases</w:t>
      </w:r>
      <w:r w:rsidR="00031C7C">
        <w:rPr>
          <w:rFonts w:ascii="Arial" w:hAnsi="Arial" w:cs="Arial"/>
          <w:sz w:val="24"/>
          <w:szCs w:val="24"/>
        </w:rPr>
        <w:t>,</w:t>
      </w:r>
      <w:r w:rsidR="00191CA0" w:rsidRPr="007771FE">
        <w:rPr>
          <w:rFonts w:ascii="Arial" w:hAnsi="Arial" w:cs="Arial"/>
          <w:sz w:val="24"/>
          <w:szCs w:val="24"/>
        </w:rPr>
        <w:t xml:space="preserve"> significant SR </w:t>
      </w:r>
      <w:r w:rsidR="00031C7C">
        <w:rPr>
          <w:rFonts w:ascii="Arial" w:hAnsi="Arial" w:cs="Arial"/>
          <w:sz w:val="24"/>
          <w:szCs w:val="24"/>
        </w:rPr>
        <w:t>values</w:t>
      </w:r>
      <w:r w:rsidR="00031C7C" w:rsidRPr="007771FE">
        <w:rPr>
          <w:rFonts w:ascii="Arial" w:hAnsi="Arial" w:cs="Arial"/>
          <w:sz w:val="24"/>
          <w:szCs w:val="24"/>
        </w:rPr>
        <w:t xml:space="preserve"> </w:t>
      </w:r>
      <w:r w:rsidR="003508C1" w:rsidRPr="007771FE">
        <w:rPr>
          <w:rFonts w:ascii="Arial" w:hAnsi="Arial" w:cs="Arial"/>
          <w:sz w:val="24"/>
          <w:szCs w:val="24"/>
        </w:rPr>
        <w:t>were</w:t>
      </w:r>
      <w:r w:rsidR="00191CA0" w:rsidRPr="007771FE">
        <w:rPr>
          <w:rFonts w:ascii="Arial" w:hAnsi="Arial" w:cs="Arial"/>
          <w:sz w:val="24"/>
          <w:szCs w:val="24"/>
        </w:rPr>
        <w:t xml:space="preserve"> obtained at regions of the chromatographic profile where no peak </w:t>
      </w:r>
      <w:r w:rsidR="003508C1" w:rsidRPr="007771FE">
        <w:rPr>
          <w:rFonts w:ascii="Arial" w:hAnsi="Arial" w:cs="Arial"/>
          <w:sz w:val="24"/>
          <w:szCs w:val="24"/>
        </w:rPr>
        <w:t xml:space="preserve">was </w:t>
      </w:r>
      <w:r w:rsidR="00191CA0" w:rsidRPr="007771FE">
        <w:rPr>
          <w:rFonts w:ascii="Arial" w:hAnsi="Arial" w:cs="Arial"/>
          <w:sz w:val="24"/>
          <w:szCs w:val="24"/>
        </w:rPr>
        <w:t>present.</w:t>
      </w:r>
      <w:r w:rsidR="008E6A54" w:rsidRPr="007771FE">
        <w:rPr>
          <w:rFonts w:ascii="Arial" w:hAnsi="Arial" w:cs="Arial"/>
          <w:sz w:val="24"/>
          <w:szCs w:val="24"/>
        </w:rPr>
        <w:t xml:space="preserve"> </w:t>
      </w:r>
      <w:r w:rsidR="00191CA0" w:rsidRPr="007771FE">
        <w:rPr>
          <w:rFonts w:ascii="Arial" w:hAnsi="Arial" w:cs="Arial"/>
          <w:sz w:val="24"/>
          <w:szCs w:val="24"/>
        </w:rPr>
        <w:t xml:space="preserve">In Figure </w:t>
      </w:r>
      <w:r w:rsidR="004A4954" w:rsidRPr="007771FE">
        <w:rPr>
          <w:rFonts w:ascii="Arial" w:hAnsi="Arial" w:cs="Arial"/>
          <w:sz w:val="24"/>
          <w:szCs w:val="24"/>
        </w:rPr>
        <w:t xml:space="preserve">3 </w:t>
      </w:r>
      <w:r w:rsidR="00191CA0" w:rsidRPr="007771FE">
        <w:rPr>
          <w:rFonts w:ascii="Arial" w:hAnsi="Arial" w:cs="Arial"/>
          <w:sz w:val="24"/>
          <w:szCs w:val="24"/>
        </w:rPr>
        <w:t>two examples</w:t>
      </w:r>
      <w:r w:rsidR="003508C1" w:rsidRPr="007771FE">
        <w:rPr>
          <w:rFonts w:ascii="Arial" w:hAnsi="Arial" w:cs="Arial"/>
          <w:sz w:val="24"/>
          <w:szCs w:val="24"/>
        </w:rPr>
        <w:t xml:space="preserve"> </w:t>
      </w:r>
      <w:r w:rsidR="00031C7C">
        <w:rPr>
          <w:rFonts w:ascii="Arial" w:hAnsi="Arial" w:cs="Arial"/>
          <w:sz w:val="24"/>
          <w:szCs w:val="24"/>
        </w:rPr>
        <w:t>are given</w:t>
      </w:r>
      <w:r w:rsidR="00191CA0" w:rsidRPr="007771FE">
        <w:rPr>
          <w:rFonts w:ascii="Arial" w:hAnsi="Arial" w:cs="Arial"/>
          <w:sz w:val="24"/>
          <w:szCs w:val="24"/>
        </w:rPr>
        <w:t xml:space="preserve">, where </w:t>
      </w:r>
      <w:proofErr w:type="gramStart"/>
      <w:r w:rsidR="00191CA0" w:rsidRPr="007771FE">
        <w:rPr>
          <w:rFonts w:ascii="Arial" w:hAnsi="Arial" w:cs="Arial"/>
          <w:sz w:val="24"/>
          <w:szCs w:val="24"/>
        </w:rPr>
        <w:t xml:space="preserve">TIC chromatogram </w:t>
      </w:r>
      <w:r w:rsidR="00A20856">
        <w:rPr>
          <w:rFonts w:ascii="Arial" w:hAnsi="Arial" w:cs="Arial"/>
          <w:sz w:val="24"/>
          <w:szCs w:val="24"/>
        </w:rPr>
        <w:t xml:space="preserve">regions </w:t>
      </w:r>
      <w:r w:rsidR="00191CA0" w:rsidRPr="007771FE">
        <w:rPr>
          <w:rFonts w:ascii="Arial" w:hAnsi="Arial" w:cs="Arial"/>
          <w:sz w:val="24"/>
          <w:szCs w:val="24"/>
        </w:rPr>
        <w:t>at</w:t>
      </w:r>
      <w:r w:rsidR="003D7CE0" w:rsidRPr="007771FE">
        <w:rPr>
          <w:rFonts w:ascii="Arial" w:hAnsi="Arial" w:cs="Arial"/>
          <w:sz w:val="24"/>
          <w:szCs w:val="24"/>
        </w:rPr>
        <w:t xml:space="preserve"> retention</w:t>
      </w:r>
      <w:proofErr w:type="gramEnd"/>
      <w:r w:rsidR="003D7CE0" w:rsidRPr="007771FE">
        <w:rPr>
          <w:rFonts w:ascii="Arial" w:hAnsi="Arial" w:cs="Arial"/>
          <w:sz w:val="24"/>
          <w:szCs w:val="24"/>
        </w:rPr>
        <w:t xml:space="preserve"> times</w:t>
      </w:r>
      <w:r w:rsidR="00191CA0" w:rsidRPr="007771FE">
        <w:rPr>
          <w:rFonts w:ascii="Arial" w:hAnsi="Arial" w:cs="Arial"/>
          <w:sz w:val="24"/>
          <w:szCs w:val="24"/>
        </w:rPr>
        <w:t xml:space="preserve"> 11.6 and 12.1 minutes </w:t>
      </w:r>
      <w:r w:rsidR="00A20856">
        <w:rPr>
          <w:rFonts w:ascii="Arial" w:hAnsi="Arial" w:cs="Arial"/>
          <w:sz w:val="24"/>
          <w:szCs w:val="24"/>
        </w:rPr>
        <w:t>were</w:t>
      </w:r>
      <w:r w:rsidR="00191CA0" w:rsidRPr="007771FE">
        <w:rPr>
          <w:rFonts w:ascii="Arial" w:hAnsi="Arial" w:cs="Arial"/>
          <w:sz w:val="24"/>
          <w:szCs w:val="24"/>
        </w:rPr>
        <w:t xml:space="preserve"> chemical</w:t>
      </w:r>
      <w:r w:rsidR="00A20856">
        <w:rPr>
          <w:rFonts w:ascii="Arial" w:hAnsi="Arial" w:cs="Arial"/>
          <w:sz w:val="24"/>
          <w:szCs w:val="24"/>
        </w:rPr>
        <w:t>ly</w:t>
      </w:r>
      <w:r w:rsidR="00191CA0" w:rsidRPr="007771FE">
        <w:rPr>
          <w:rFonts w:ascii="Arial" w:hAnsi="Arial" w:cs="Arial"/>
          <w:sz w:val="24"/>
          <w:szCs w:val="24"/>
        </w:rPr>
        <w:t xml:space="preserve"> meaningless, but SR </w:t>
      </w:r>
      <w:r w:rsidR="00031C7C">
        <w:rPr>
          <w:rFonts w:ascii="Arial" w:hAnsi="Arial" w:cs="Arial"/>
          <w:sz w:val="24"/>
          <w:szCs w:val="24"/>
        </w:rPr>
        <w:t>values</w:t>
      </w:r>
      <w:r w:rsidR="00031C7C" w:rsidRPr="007771FE">
        <w:rPr>
          <w:rFonts w:ascii="Arial" w:hAnsi="Arial" w:cs="Arial"/>
          <w:sz w:val="24"/>
          <w:szCs w:val="24"/>
        </w:rPr>
        <w:t xml:space="preserve"> </w:t>
      </w:r>
      <w:r w:rsidR="00031C7C">
        <w:rPr>
          <w:rFonts w:ascii="Arial" w:hAnsi="Arial" w:cs="Arial"/>
          <w:sz w:val="24"/>
          <w:szCs w:val="24"/>
        </w:rPr>
        <w:t>were</w:t>
      </w:r>
      <w:r w:rsidR="00031C7C" w:rsidRPr="007771FE">
        <w:rPr>
          <w:rFonts w:ascii="Arial" w:hAnsi="Arial" w:cs="Arial"/>
          <w:sz w:val="24"/>
          <w:szCs w:val="24"/>
        </w:rPr>
        <w:t xml:space="preserve"> </w:t>
      </w:r>
      <w:r w:rsidR="00D00EBE">
        <w:rPr>
          <w:rFonts w:ascii="Arial" w:hAnsi="Arial" w:cs="Arial"/>
          <w:sz w:val="24"/>
          <w:szCs w:val="24"/>
        </w:rPr>
        <w:t>rather</w:t>
      </w:r>
      <w:r w:rsidR="00A20856">
        <w:rPr>
          <w:rFonts w:ascii="Arial" w:hAnsi="Arial" w:cs="Arial"/>
          <w:sz w:val="24"/>
          <w:szCs w:val="24"/>
        </w:rPr>
        <w:t xml:space="preserve"> </w:t>
      </w:r>
      <w:r w:rsidR="00191CA0" w:rsidRPr="007771FE">
        <w:rPr>
          <w:rFonts w:ascii="Arial" w:hAnsi="Arial" w:cs="Arial"/>
          <w:sz w:val="24"/>
          <w:szCs w:val="24"/>
        </w:rPr>
        <w:t>high</w:t>
      </w:r>
      <w:r w:rsidR="003508C1" w:rsidRPr="007771FE">
        <w:rPr>
          <w:rFonts w:ascii="Arial" w:hAnsi="Arial" w:cs="Arial"/>
          <w:sz w:val="24"/>
          <w:szCs w:val="24"/>
        </w:rPr>
        <w:t>.</w:t>
      </w:r>
      <w:r w:rsidR="00EF2E37" w:rsidRPr="007771FE">
        <w:rPr>
          <w:rFonts w:ascii="Arial" w:hAnsi="Arial" w:cs="Arial"/>
          <w:sz w:val="24"/>
          <w:szCs w:val="24"/>
        </w:rPr>
        <w:t xml:space="preserve"> In</w:t>
      </w:r>
      <w:r w:rsidR="00AB503C" w:rsidRPr="007771FE">
        <w:rPr>
          <w:rFonts w:ascii="Arial" w:hAnsi="Arial" w:cs="Arial"/>
          <w:sz w:val="24"/>
          <w:szCs w:val="24"/>
        </w:rPr>
        <w:t xml:space="preserve"> </w:t>
      </w:r>
      <w:r w:rsidRPr="007771FE">
        <w:rPr>
          <w:rFonts w:ascii="Arial" w:hAnsi="Arial" w:cs="Arial"/>
          <w:sz w:val="24"/>
          <w:szCs w:val="24"/>
        </w:rPr>
        <w:t>contrast, in</w:t>
      </w:r>
      <w:r w:rsidR="008E6A54" w:rsidRPr="007771FE">
        <w:rPr>
          <w:rFonts w:ascii="Arial" w:hAnsi="Arial" w:cs="Arial"/>
          <w:sz w:val="24"/>
          <w:szCs w:val="24"/>
        </w:rPr>
        <w:t xml:space="preserve"> </w:t>
      </w:r>
      <w:r w:rsidR="00AB503C" w:rsidRPr="007771FE">
        <w:rPr>
          <w:rFonts w:ascii="Arial" w:hAnsi="Arial" w:cs="Arial"/>
          <w:sz w:val="24"/>
          <w:szCs w:val="24"/>
        </w:rPr>
        <w:t xml:space="preserve">Figure </w:t>
      </w:r>
      <w:r w:rsidR="004A4954" w:rsidRPr="007771FE">
        <w:rPr>
          <w:rFonts w:ascii="Arial" w:hAnsi="Arial" w:cs="Arial"/>
          <w:sz w:val="24"/>
          <w:szCs w:val="24"/>
        </w:rPr>
        <w:t>3</w:t>
      </w:r>
      <w:r w:rsidR="00F63C63" w:rsidRPr="007771FE">
        <w:rPr>
          <w:rFonts w:ascii="Arial" w:hAnsi="Arial" w:cs="Arial"/>
          <w:sz w:val="24"/>
          <w:szCs w:val="24"/>
        </w:rPr>
        <w:t>,</w:t>
      </w:r>
      <w:r w:rsidR="00AB503C" w:rsidRPr="007771FE">
        <w:rPr>
          <w:rFonts w:ascii="Arial" w:hAnsi="Arial" w:cs="Arial"/>
          <w:sz w:val="24"/>
          <w:szCs w:val="24"/>
        </w:rPr>
        <w:t xml:space="preserve"> </w:t>
      </w:r>
      <w:r w:rsidR="00162EA6" w:rsidRPr="007771FE">
        <w:rPr>
          <w:rFonts w:ascii="Arial" w:hAnsi="Arial" w:cs="Arial"/>
          <w:sz w:val="24"/>
          <w:szCs w:val="24"/>
        </w:rPr>
        <w:t xml:space="preserve">all VIP scores </w:t>
      </w:r>
      <w:r w:rsidR="003508C1" w:rsidRPr="007771FE">
        <w:rPr>
          <w:rFonts w:ascii="Arial" w:hAnsi="Arial" w:cs="Arial"/>
          <w:sz w:val="24"/>
          <w:szCs w:val="24"/>
        </w:rPr>
        <w:t xml:space="preserve">are </w:t>
      </w:r>
      <w:r w:rsidR="00162EA6" w:rsidRPr="007771FE">
        <w:rPr>
          <w:rFonts w:ascii="Arial" w:hAnsi="Arial" w:cs="Arial"/>
          <w:sz w:val="24"/>
          <w:szCs w:val="24"/>
        </w:rPr>
        <w:t>placed at</w:t>
      </w:r>
      <w:r w:rsidR="00191CA0" w:rsidRPr="007771FE">
        <w:rPr>
          <w:rFonts w:ascii="Arial" w:hAnsi="Arial" w:cs="Arial"/>
          <w:sz w:val="24"/>
          <w:szCs w:val="24"/>
        </w:rPr>
        <w:t xml:space="preserve"> retention times where, indeed, there </w:t>
      </w:r>
      <w:r w:rsidR="003508C1" w:rsidRPr="007771FE">
        <w:rPr>
          <w:rFonts w:ascii="Arial" w:hAnsi="Arial" w:cs="Arial"/>
          <w:sz w:val="24"/>
          <w:szCs w:val="24"/>
        </w:rPr>
        <w:t xml:space="preserve">are </w:t>
      </w:r>
      <w:r w:rsidR="00162EA6" w:rsidRPr="007771FE">
        <w:rPr>
          <w:rFonts w:ascii="Arial" w:hAnsi="Arial" w:cs="Arial"/>
          <w:sz w:val="24"/>
          <w:szCs w:val="24"/>
        </w:rPr>
        <w:t>chromatographic peaks</w:t>
      </w:r>
      <w:r w:rsidRPr="007771FE">
        <w:rPr>
          <w:rFonts w:ascii="Arial" w:hAnsi="Arial" w:cs="Arial"/>
          <w:sz w:val="24"/>
          <w:szCs w:val="24"/>
        </w:rPr>
        <w:t xml:space="preserve">. </w:t>
      </w:r>
      <w:r w:rsidR="00AB503C" w:rsidRPr="007771FE">
        <w:rPr>
          <w:rFonts w:ascii="Arial" w:hAnsi="Arial" w:cs="Arial"/>
          <w:sz w:val="24"/>
          <w:szCs w:val="24"/>
        </w:rPr>
        <w:t xml:space="preserve"> </w:t>
      </w:r>
    </w:p>
    <w:p w:rsidR="00942B34" w:rsidRPr="007771FE" w:rsidRDefault="00A65669" w:rsidP="009007C9">
      <w:pPr>
        <w:spacing w:before="100" w:beforeAutospacing="1" w:after="0" w:line="360" w:lineRule="auto"/>
        <w:jc w:val="both"/>
        <w:rPr>
          <w:rFonts w:ascii="Arial" w:hAnsi="Arial" w:cs="Arial"/>
          <w:sz w:val="24"/>
          <w:szCs w:val="24"/>
        </w:rPr>
      </w:pPr>
      <w:r w:rsidRPr="007771FE">
        <w:rPr>
          <w:rFonts w:ascii="Arial" w:hAnsi="Arial" w:cs="Arial"/>
          <w:sz w:val="24"/>
          <w:szCs w:val="24"/>
        </w:rPr>
        <w:t>PLS</w:t>
      </w:r>
      <w:r w:rsidR="00685734" w:rsidRPr="007771FE">
        <w:rPr>
          <w:rFonts w:ascii="Arial" w:hAnsi="Arial" w:cs="Arial"/>
          <w:sz w:val="24"/>
          <w:szCs w:val="24"/>
        </w:rPr>
        <w:t>R</w:t>
      </w:r>
      <w:r w:rsidRPr="007771FE">
        <w:rPr>
          <w:rFonts w:ascii="Arial" w:hAnsi="Arial" w:cs="Arial"/>
          <w:sz w:val="24"/>
          <w:szCs w:val="24"/>
        </w:rPr>
        <w:t xml:space="preserve"> analysis was</w:t>
      </w:r>
      <w:r w:rsidR="009D56BA" w:rsidRPr="007771FE">
        <w:rPr>
          <w:rFonts w:ascii="Arial" w:hAnsi="Arial" w:cs="Arial"/>
          <w:sz w:val="24"/>
          <w:szCs w:val="24"/>
        </w:rPr>
        <w:t xml:space="preserve"> also</w:t>
      </w:r>
      <w:r w:rsidRPr="007771FE">
        <w:rPr>
          <w:rFonts w:ascii="Arial" w:hAnsi="Arial" w:cs="Arial"/>
          <w:sz w:val="24"/>
          <w:szCs w:val="24"/>
        </w:rPr>
        <w:t xml:space="preserve"> </w:t>
      </w:r>
      <w:r w:rsidR="004A6E83" w:rsidRPr="007771FE">
        <w:rPr>
          <w:rFonts w:ascii="Arial" w:hAnsi="Arial" w:cs="Arial"/>
          <w:sz w:val="24"/>
          <w:szCs w:val="24"/>
        </w:rPr>
        <w:t>applied to</w:t>
      </w:r>
      <w:r w:rsidR="00F874F7" w:rsidRPr="007771FE">
        <w:rPr>
          <w:rFonts w:ascii="Arial" w:hAnsi="Arial" w:cs="Arial"/>
          <w:sz w:val="24"/>
          <w:szCs w:val="24"/>
        </w:rPr>
        <w:t xml:space="preserve"> </w:t>
      </w:r>
      <w:r w:rsidR="00AD418D" w:rsidRPr="007771FE">
        <w:rPr>
          <w:rFonts w:ascii="Arial" w:hAnsi="Arial" w:cs="Arial"/>
          <w:sz w:val="24"/>
          <w:szCs w:val="24"/>
        </w:rPr>
        <w:t xml:space="preserve">the </w:t>
      </w:r>
      <w:proofErr w:type="spellStart"/>
      <w:r w:rsidR="00184220" w:rsidRPr="007771FE">
        <w:rPr>
          <w:rFonts w:ascii="Arial" w:hAnsi="Arial" w:cs="Arial"/>
          <w:sz w:val="24"/>
          <w:szCs w:val="24"/>
        </w:rPr>
        <w:t>autoscaled</w:t>
      </w:r>
      <w:proofErr w:type="spellEnd"/>
      <w:r w:rsidR="00184220" w:rsidRPr="007771FE">
        <w:rPr>
          <w:rFonts w:ascii="Arial" w:hAnsi="Arial" w:cs="Arial"/>
          <w:sz w:val="24"/>
          <w:szCs w:val="24"/>
        </w:rPr>
        <w:t xml:space="preserve"> </w:t>
      </w:r>
      <w:r w:rsidR="00031C7C">
        <w:rPr>
          <w:rFonts w:ascii="Arial" w:hAnsi="Arial" w:cs="Arial"/>
          <w:sz w:val="24"/>
          <w:szCs w:val="24"/>
        </w:rPr>
        <w:t xml:space="preserve">peak </w:t>
      </w:r>
      <w:r w:rsidR="00A20856">
        <w:rPr>
          <w:rFonts w:ascii="Arial" w:hAnsi="Arial" w:cs="Arial"/>
          <w:sz w:val="24"/>
          <w:szCs w:val="24"/>
        </w:rPr>
        <w:t>areas (</w:t>
      </w:r>
      <w:r w:rsidR="00C83D8F" w:rsidRPr="007771FE">
        <w:rPr>
          <w:rFonts w:ascii="Arial" w:hAnsi="Arial" w:cs="Arial"/>
          <w:sz w:val="24"/>
          <w:szCs w:val="24"/>
        </w:rPr>
        <w:t>concentrations</w:t>
      </w:r>
      <w:r w:rsidR="00A20856">
        <w:rPr>
          <w:rFonts w:ascii="Arial" w:hAnsi="Arial" w:cs="Arial"/>
          <w:sz w:val="24"/>
          <w:szCs w:val="24"/>
        </w:rPr>
        <w:t>)</w:t>
      </w:r>
      <w:r w:rsidR="00F874F7" w:rsidRPr="007771FE">
        <w:rPr>
          <w:rFonts w:ascii="Arial" w:hAnsi="Arial" w:cs="Arial"/>
          <w:sz w:val="24"/>
          <w:szCs w:val="24"/>
        </w:rPr>
        <w:t xml:space="preserve"> </w:t>
      </w:r>
      <w:r w:rsidR="00942B34" w:rsidRPr="007771FE">
        <w:rPr>
          <w:rFonts w:ascii="Arial" w:hAnsi="Arial" w:cs="Arial"/>
          <w:sz w:val="24"/>
          <w:szCs w:val="24"/>
        </w:rPr>
        <w:t xml:space="preserve">of the identified organic compounds </w:t>
      </w:r>
      <w:r w:rsidR="00F874F7" w:rsidRPr="007771FE">
        <w:rPr>
          <w:rFonts w:ascii="Arial" w:hAnsi="Arial" w:cs="Arial"/>
          <w:sz w:val="24"/>
          <w:szCs w:val="24"/>
        </w:rPr>
        <w:t xml:space="preserve">in </w:t>
      </w:r>
      <w:r w:rsidR="00942B34" w:rsidRPr="007771FE">
        <w:rPr>
          <w:rFonts w:ascii="Arial" w:hAnsi="Arial" w:cs="Arial"/>
          <w:sz w:val="24"/>
          <w:szCs w:val="24"/>
        </w:rPr>
        <w:t xml:space="preserve">the GC-MS </w:t>
      </w:r>
      <w:r w:rsidR="00F874F7" w:rsidRPr="007771FE">
        <w:rPr>
          <w:rFonts w:ascii="Arial" w:hAnsi="Arial" w:cs="Arial"/>
          <w:sz w:val="24"/>
          <w:szCs w:val="24"/>
        </w:rPr>
        <w:t>analysis (</w:t>
      </w:r>
      <w:r w:rsidR="00AD418D" w:rsidRPr="007771FE">
        <w:rPr>
          <w:rFonts w:ascii="Arial" w:hAnsi="Arial" w:cs="Arial"/>
          <w:b/>
          <w:sz w:val="24"/>
          <w:szCs w:val="24"/>
        </w:rPr>
        <w:t>X</w:t>
      </w:r>
      <w:r w:rsidR="00AD418D" w:rsidRPr="007771FE">
        <w:rPr>
          <w:rFonts w:ascii="Arial" w:hAnsi="Arial" w:cs="Arial"/>
          <w:sz w:val="24"/>
          <w:szCs w:val="24"/>
        </w:rPr>
        <w:t>-</w:t>
      </w:r>
      <w:r w:rsidR="00F874F7" w:rsidRPr="007771FE">
        <w:rPr>
          <w:rFonts w:ascii="Arial" w:hAnsi="Arial" w:cs="Arial"/>
          <w:sz w:val="24"/>
          <w:szCs w:val="24"/>
        </w:rPr>
        <w:t xml:space="preserve">matrix of predictor </w:t>
      </w:r>
      <w:r w:rsidR="00AD418D" w:rsidRPr="007771FE">
        <w:rPr>
          <w:rFonts w:ascii="Arial" w:hAnsi="Arial" w:cs="Arial"/>
          <w:sz w:val="24"/>
          <w:szCs w:val="24"/>
        </w:rPr>
        <w:t>variables</w:t>
      </w:r>
      <w:r w:rsidR="00ED14F2" w:rsidRPr="007771FE">
        <w:rPr>
          <w:rFonts w:ascii="Arial" w:hAnsi="Arial" w:cs="Arial"/>
          <w:sz w:val="24"/>
          <w:szCs w:val="24"/>
        </w:rPr>
        <w:t>,</w:t>
      </w:r>
      <w:r w:rsidR="007F261D">
        <w:rPr>
          <w:rFonts w:ascii="Arial" w:hAnsi="Arial" w:cs="Arial"/>
          <w:sz w:val="24"/>
          <w:szCs w:val="24"/>
        </w:rPr>
        <w:t xml:space="preserve"> </w:t>
      </w:r>
      <w:r w:rsidR="00F874F7" w:rsidRPr="007771FE">
        <w:rPr>
          <w:rFonts w:ascii="Arial" w:hAnsi="Arial" w:cs="Arial"/>
          <w:sz w:val="24"/>
          <w:szCs w:val="24"/>
        </w:rPr>
        <w:t>of</w:t>
      </w:r>
      <w:r w:rsidR="00ED14F2" w:rsidRPr="007771FE">
        <w:rPr>
          <w:rFonts w:ascii="Arial" w:hAnsi="Arial" w:cs="Arial"/>
          <w:sz w:val="24"/>
          <w:szCs w:val="24"/>
        </w:rPr>
        <w:t xml:space="preserve"> </w:t>
      </w:r>
      <w:r w:rsidR="00942B34" w:rsidRPr="007771FE">
        <w:rPr>
          <w:rFonts w:ascii="Arial" w:hAnsi="Arial" w:cs="Arial"/>
          <w:sz w:val="24"/>
          <w:szCs w:val="24"/>
        </w:rPr>
        <w:t>dimensions of 10x77</w:t>
      </w:r>
      <w:proofErr w:type="gramStart"/>
      <w:r w:rsidR="00ED14F2" w:rsidRPr="007771FE">
        <w:rPr>
          <w:rFonts w:ascii="Arial" w:hAnsi="Arial" w:cs="Arial"/>
          <w:sz w:val="24"/>
          <w:szCs w:val="24"/>
        </w:rPr>
        <w:t xml:space="preserve">) </w:t>
      </w:r>
      <w:r w:rsidR="00AD418D" w:rsidRPr="007771FE">
        <w:rPr>
          <w:rFonts w:ascii="Arial" w:hAnsi="Arial" w:cs="Arial"/>
          <w:sz w:val="24"/>
          <w:szCs w:val="24"/>
        </w:rPr>
        <w:t xml:space="preserve"> </w:t>
      </w:r>
      <w:r w:rsidR="00D61A41">
        <w:rPr>
          <w:rFonts w:ascii="Arial" w:hAnsi="Arial" w:cs="Arial"/>
          <w:sz w:val="24"/>
          <w:szCs w:val="24"/>
        </w:rPr>
        <w:t>of</w:t>
      </w:r>
      <w:proofErr w:type="gramEnd"/>
      <w:r w:rsidR="00D61A41">
        <w:rPr>
          <w:rFonts w:ascii="Arial" w:hAnsi="Arial" w:cs="Arial"/>
          <w:sz w:val="24"/>
          <w:szCs w:val="24"/>
        </w:rPr>
        <w:t xml:space="preserve"> sea sediment samples</w:t>
      </w:r>
      <w:r w:rsidR="00AF0E41" w:rsidRPr="007771FE">
        <w:rPr>
          <w:rFonts w:ascii="Arial" w:hAnsi="Arial" w:cs="Arial"/>
          <w:sz w:val="24"/>
          <w:szCs w:val="24"/>
        </w:rPr>
        <w:t xml:space="preserve">. Using </w:t>
      </w:r>
      <w:r w:rsidR="00A20856">
        <w:rPr>
          <w:rFonts w:ascii="Arial" w:hAnsi="Arial" w:cs="Arial"/>
          <w:sz w:val="24"/>
          <w:szCs w:val="24"/>
        </w:rPr>
        <w:t xml:space="preserve">a </w:t>
      </w:r>
      <w:r w:rsidR="00AF0E41" w:rsidRPr="007771FE">
        <w:rPr>
          <w:rFonts w:ascii="Arial" w:hAnsi="Arial" w:cs="Arial"/>
          <w:sz w:val="24"/>
          <w:szCs w:val="24"/>
        </w:rPr>
        <w:t>leave-one-out cross-</w:t>
      </w:r>
      <w:r w:rsidR="00AD418D" w:rsidRPr="007771FE">
        <w:rPr>
          <w:rFonts w:ascii="Arial" w:hAnsi="Arial" w:cs="Arial"/>
          <w:sz w:val="24"/>
          <w:szCs w:val="24"/>
        </w:rPr>
        <w:t>validation</w:t>
      </w:r>
      <w:r w:rsidR="00A20856">
        <w:rPr>
          <w:rFonts w:ascii="Arial" w:hAnsi="Arial" w:cs="Arial"/>
          <w:sz w:val="24"/>
          <w:szCs w:val="24"/>
        </w:rPr>
        <w:t xml:space="preserve"> strategy</w:t>
      </w:r>
      <w:r w:rsidR="00F874F7" w:rsidRPr="007771FE">
        <w:rPr>
          <w:rFonts w:ascii="Arial" w:hAnsi="Arial" w:cs="Arial"/>
          <w:sz w:val="24"/>
          <w:szCs w:val="24"/>
        </w:rPr>
        <w:t>,</w:t>
      </w:r>
      <w:r w:rsidR="00AD418D" w:rsidRPr="007771FE">
        <w:rPr>
          <w:rFonts w:ascii="Arial" w:hAnsi="Arial" w:cs="Arial"/>
          <w:sz w:val="24"/>
          <w:szCs w:val="24"/>
        </w:rPr>
        <w:t xml:space="preserve"> PLS</w:t>
      </w:r>
      <w:r w:rsidR="00685734" w:rsidRPr="007771FE">
        <w:rPr>
          <w:rFonts w:ascii="Arial" w:hAnsi="Arial" w:cs="Arial"/>
          <w:sz w:val="24"/>
          <w:szCs w:val="24"/>
        </w:rPr>
        <w:t>R</w:t>
      </w:r>
      <w:r w:rsidR="00AD418D" w:rsidRPr="007771FE">
        <w:rPr>
          <w:rFonts w:ascii="Arial" w:hAnsi="Arial" w:cs="Arial"/>
          <w:sz w:val="24"/>
          <w:szCs w:val="24"/>
        </w:rPr>
        <w:t xml:space="preserve"> </w:t>
      </w:r>
      <w:r w:rsidR="003E4DC3" w:rsidRPr="007771FE">
        <w:rPr>
          <w:rFonts w:ascii="Arial" w:hAnsi="Arial" w:cs="Arial"/>
          <w:sz w:val="24"/>
          <w:szCs w:val="24"/>
        </w:rPr>
        <w:t>LV1 accounted</w:t>
      </w:r>
      <w:r w:rsidR="00AD418D" w:rsidRPr="007771FE">
        <w:rPr>
          <w:rFonts w:ascii="Arial" w:hAnsi="Arial" w:cs="Arial"/>
          <w:sz w:val="24"/>
          <w:szCs w:val="24"/>
        </w:rPr>
        <w:t xml:space="preserve"> for 42.</w:t>
      </w:r>
      <w:r w:rsidR="00942B34" w:rsidRPr="007771FE">
        <w:rPr>
          <w:rFonts w:ascii="Arial" w:hAnsi="Arial" w:cs="Arial"/>
          <w:sz w:val="24"/>
          <w:szCs w:val="24"/>
        </w:rPr>
        <w:t>70</w:t>
      </w:r>
      <w:r w:rsidR="00AD418D" w:rsidRPr="007771FE">
        <w:rPr>
          <w:rFonts w:ascii="Arial" w:hAnsi="Arial" w:cs="Arial"/>
          <w:sz w:val="24"/>
          <w:szCs w:val="24"/>
        </w:rPr>
        <w:t>% o</w:t>
      </w:r>
      <w:r w:rsidR="00E07041" w:rsidRPr="007771FE">
        <w:rPr>
          <w:rFonts w:ascii="Arial" w:hAnsi="Arial" w:cs="Arial"/>
          <w:sz w:val="24"/>
          <w:szCs w:val="24"/>
        </w:rPr>
        <w:t>f</w:t>
      </w:r>
      <w:r w:rsidR="00AD418D" w:rsidRPr="007771FE">
        <w:rPr>
          <w:rFonts w:ascii="Arial" w:hAnsi="Arial" w:cs="Arial"/>
          <w:sz w:val="24"/>
          <w:szCs w:val="24"/>
        </w:rPr>
        <w:t xml:space="preserve"> </w:t>
      </w:r>
      <w:r w:rsidR="00D61A41">
        <w:rPr>
          <w:rFonts w:ascii="Arial" w:hAnsi="Arial" w:cs="Arial"/>
          <w:sz w:val="24"/>
          <w:szCs w:val="24"/>
        </w:rPr>
        <w:t xml:space="preserve">the </w:t>
      </w:r>
      <w:r w:rsidR="00AD418D" w:rsidRPr="007771FE">
        <w:rPr>
          <w:rFonts w:ascii="Arial" w:hAnsi="Arial" w:cs="Arial"/>
          <w:b/>
          <w:sz w:val="24"/>
          <w:szCs w:val="24"/>
        </w:rPr>
        <w:t>X</w:t>
      </w:r>
      <w:r w:rsidR="00AD418D" w:rsidRPr="007771FE">
        <w:rPr>
          <w:rFonts w:ascii="Arial" w:hAnsi="Arial" w:cs="Arial"/>
          <w:sz w:val="24"/>
          <w:szCs w:val="24"/>
        </w:rPr>
        <w:t xml:space="preserve"> data variance and for almost 93% of the </w:t>
      </w:r>
      <w:r w:rsidR="00F874F7" w:rsidRPr="006F6CC3">
        <w:rPr>
          <w:rFonts w:ascii="Arial" w:hAnsi="Arial" w:cs="Arial"/>
          <w:b/>
          <w:bCs/>
          <w:sz w:val="24"/>
          <w:szCs w:val="24"/>
        </w:rPr>
        <w:t>y</w:t>
      </w:r>
      <w:r w:rsidR="00F874F7" w:rsidRPr="007771FE">
        <w:rPr>
          <w:rFonts w:ascii="Arial" w:hAnsi="Arial" w:cs="Arial"/>
          <w:sz w:val="24"/>
          <w:szCs w:val="24"/>
        </w:rPr>
        <w:t xml:space="preserve"> data </w:t>
      </w:r>
      <w:r w:rsidR="00AD418D" w:rsidRPr="007771FE">
        <w:rPr>
          <w:rFonts w:ascii="Arial" w:hAnsi="Arial" w:cs="Arial"/>
          <w:sz w:val="24"/>
          <w:szCs w:val="24"/>
        </w:rPr>
        <w:t xml:space="preserve">variance.  </w:t>
      </w:r>
      <w:r w:rsidR="00F874F7" w:rsidRPr="007771FE">
        <w:rPr>
          <w:rFonts w:ascii="Arial" w:hAnsi="Arial" w:cs="Arial"/>
          <w:sz w:val="24"/>
          <w:szCs w:val="24"/>
        </w:rPr>
        <w:t xml:space="preserve">In this case, </w:t>
      </w:r>
      <w:r w:rsidR="003E4DC3" w:rsidRPr="007771FE">
        <w:rPr>
          <w:rFonts w:ascii="Arial" w:hAnsi="Arial" w:cs="Arial"/>
          <w:sz w:val="24"/>
          <w:szCs w:val="24"/>
        </w:rPr>
        <w:t xml:space="preserve">from </w:t>
      </w:r>
      <w:r w:rsidR="00F874F7" w:rsidRPr="007771FE">
        <w:rPr>
          <w:rFonts w:ascii="Arial" w:hAnsi="Arial" w:cs="Arial"/>
          <w:sz w:val="24"/>
          <w:szCs w:val="24"/>
        </w:rPr>
        <w:t xml:space="preserve">the 77 </w:t>
      </w:r>
      <w:r w:rsidR="00A20856" w:rsidRPr="006F6CC3">
        <w:rPr>
          <w:rFonts w:ascii="Arial" w:hAnsi="Arial" w:cs="Arial"/>
          <w:b/>
          <w:bCs/>
          <w:sz w:val="24"/>
          <w:szCs w:val="24"/>
        </w:rPr>
        <w:t>X</w:t>
      </w:r>
      <w:r w:rsidR="00A20856">
        <w:rPr>
          <w:rFonts w:ascii="Arial" w:hAnsi="Arial" w:cs="Arial"/>
          <w:sz w:val="24"/>
          <w:szCs w:val="24"/>
        </w:rPr>
        <w:t xml:space="preserve"> </w:t>
      </w:r>
      <w:r w:rsidR="003E4DC3" w:rsidRPr="007771FE">
        <w:rPr>
          <w:rFonts w:ascii="Arial" w:hAnsi="Arial" w:cs="Arial"/>
          <w:sz w:val="24"/>
          <w:szCs w:val="24"/>
        </w:rPr>
        <w:t>variables</w:t>
      </w:r>
      <w:r w:rsidR="00A20856">
        <w:rPr>
          <w:rFonts w:ascii="Arial" w:hAnsi="Arial" w:cs="Arial"/>
          <w:sz w:val="24"/>
          <w:szCs w:val="24"/>
        </w:rPr>
        <w:t xml:space="preserve"> tested,</w:t>
      </w:r>
      <w:r w:rsidR="003E4DC3" w:rsidRPr="007771FE">
        <w:rPr>
          <w:rFonts w:ascii="Arial" w:hAnsi="Arial" w:cs="Arial"/>
          <w:sz w:val="24"/>
          <w:szCs w:val="24"/>
        </w:rPr>
        <w:t xml:space="preserve"> </w:t>
      </w:r>
      <w:r w:rsidR="00F874F7" w:rsidRPr="007771FE">
        <w:rPr>
          <w:rFonts w:ascii="Arial" w:hAnsi="Arial" w:cs="Arial"/>
          <w:sz w:val="24"/>
          <w:szCs w:val="24"/>
        </w:rPr>
        <w:t>t</w:t>
      </w:r>
      <w:r w:rsidR="00051803" w:rsidRPr="007771FE">
        <w:rPr>
          <w:rFonts w:ascii="Arial" w:hAnsi="Arial" w:cs="Arial"/>
          <w:sz w:val="24"/>
          <w:szCs w:val="24"/>
        </w:rPr>
        <w:t xml:space="preserve">here </w:t>
      </w:r>
      <w:r w:rsidR="00714DB6" w:rsidRPr="007771FE">
        <w:rPr>
          <w:rFonts w:ascii="Arial" w:hAnsi="Arial" w:cs="Arial"/>
          <w:sz w:val="24"/>
          <w:szCs w:val="24"/>
        </w:rPr>
        <w:t>were</w:t>
      </w:r>
      <w:r w:rsidR="00051803" w:rsidRPr="007771FE">
        <w:rPr>
          <w:rFonts w:ascii="Arial" w:hAnsi="Arial" w:cs="Arial"/>
          <w:sz w:val="24"/>
          <w:szCs w:val="24"/>
        </w:rPr>
        <w:t xml:space="preserve"> 42 </w:t>
      </w:r>
      <w:r w:rsidR="00F874F7" w:rsidRPr="007771FE">
        <w:rPr>
          <w:rFonts w:ascii="Arial" w:hAnsi="Arial" w:cs="Arial"/>
          <w:sz w:val="24"/>
          <w:szCs w:val="24"/>
        </w:rPr>
        <w:t xml:space="preserve">with </w:t>
      </w:r>
      <w:r w:rsidR="00051803" w:rsidRPr="007771FE">
        <w:rPr>
          <w:rFonts w:ascii="Arial" w:hAnsi="Arial" w:cs="Arial"/>
          <w:sz w:val="24"/>
          <w:szCs w:val="24"/>
        </w:rPr>
        <w:t>VIP scores greater than one</w:t>
      </w:r>
      <w:r w:rsidR="001E2387">
        <w:rPr>
          <w:rFonts w:ascii="Arial" w:hAnsi="Arial" w:cs="Arial"/>
          <w:sz w:val="24"/>
          <w:szCs w:val="24"/>
        </w:rPr>
        <w:t>.</w:t>
      </w:r>
      <w:r w:rsidR="00F874F7" w:rsidRPr="007771FE">
        <w:rPr>
          <w:rFonts w:ascii="Arial" w:hAnsi="Arial" w:cs="Arial"/>
          <w:sz w:val="24"/>
          <w:szCs w:val="24"/>
        </w:rPr>
        <w:t xml:space="preserve"> </w:t>
      </w:r>
      <w:r w:rsidR="001E2387">
        <w:rPr>
          <w:rFonts w:ascii="Arial" w:hAnsi="Arial" w:cs="Arial"/>
          <w:sz w:val="24"/>
          <w:szCs w:val="24"/>
        </w:rPr>
        <w:t>And</w:t>
      </w:r>
      <w:r w:rsidR="00F874F7" w:rsidRPr="007771FE">
        <w:rPr>
          <w:rFonts w:ascii="Arial" w:hAnsi="Arial" w:cs="Arial"/>
          <w:sz w:val="24"/>
          <w:szCs w:val="24"/>
        </w:rPr>
        <w:t xml:space="preserve"> </w:t>
      </w:r>
      <w:r w:rsidR="00051803" w:rsidRPr="007771FE">
        <w:rPr>
          <w:rFonts w:ascii="Arial" w:hAnsi="Arial" w:cs="Arial"/>
          <w:sz w:val="24"/>
          <w:szCs w:val="24"/>
        </w:rPr>
        <w:t>16</w:t>
      </w:r>
      <w:r w:rsidR="001E2387">
        <w:rPr>
          <w:rFonts w:ascii="Arial" w:hAnsi="Arial" w:cs="Arial"/>
          <w:sz w:val="24"/>
          <w:szCs w:val="24"/>
        </w:rPr>
        <w:t xml:space="preserve"> variables</w:t>
      </w:r>
      <w:r w:rsidR="00051803" w:rsidRPr="007771FE">
        <w:rPr>
          <w:rFonts w:ascii="Arial" w:hAnsi="Arial" w:cs="Arial"/>
          <w:sz w:val="24"/>
          <w:szCs w:val="24"/>
        </w:rPr>
        <w:t xml:space="preserve"> </w:t>
      </w:r>
      <w:r w:rsidR="0049482F" w:rsidRPr="007771FE">
        <w:rPr>
          <w:rFonts w:ascii="Arial" w:hAnsi="Arial" w:cs="Arial"/>
          <w:sz w:val="24"/>
          <w:szCs w:val="24"/>
        </w:rPr>
        <w:t>were</w:t>
      </w:r>
      <w:r w:rsidR="00F874F7" w:rsidRPr="007771FE">
        <w:rPr>
          <w:rFonts w:ascii="Arial" w:hAnsi="Arial" w:cs="Arial"/>
          <w:sz w:val="24"/>
          <w:szCs w:val="24"/>
        </w:rPr>
        <w:t xml:space="preserve"> </w:t>
      </w:r>
      <w:r w:rsidR="00051803" w:rsidRPr="007771FE">
        <w:rPr>
          <w:rFonts w:ascii="Arial" w:hAnsi="Arial" w:cs="Arial"/>
          <w:sz w:val="24"/>
          <w:szCs w:val="24"/>
        </w:rPr>
        <w:t xml:space="preserve">significant </w:t>
      </w:r>
      <w:r w:rsidR="003E4DC3" w:rsidRPr="007771FE">
        <w:rPr>
          <w:rFonts w:ascii="Arial" w:hAnsi="Arial" w:cs="Arial"/>
          <w:sz w:val="24"/>
          <w:szCs w:val="24"/>
        </w:rPr>
        <w:t>according to</w:t>
      </w:r>
      <w:r w:rsidR="0049482F" w:rsidRPr="007771FE">
        <w:rPr>
          <w:rFonts w:ascii="Arial" w:hAnsi="Arial" w:cs="Arial"/>
          <w:sz w:val="24"/>
          <w:szCs w:val="24"/>
        </w:rPr>
        <w:t xml:space="preserve"> the </w:t>
      </w:r>
      <w:r w:rsidR="00F72F28" w:rsidRPr="007771FE">
        <w:rPr>
          <w:rFonts w:ascii="Arial" w:hAnsi="Arial" w:cs="Arial"/>
          <w:sz w:val="24"/>
          <w:szCs w:val="24"/>
        </w:rPr>
        <w:t>F-test</w:t>
      </w:r>
      <w:r w:rsidR="00CA383B" w:rsidRPr="007771FE">
        <w:rPr>
          <w:rFonts w:ascii="Arial" w:hAnsi="Arial" w:cs="Arial"/>
          <w:sz w:val="24"/>
          <w:szCs w:val="24"/>
        </w:rPr>
        <w:t xml:space="preserve"> (95%)</w:t>
      </w:r>
      <w:r w:rsidR="00F72F28" w:rsidRPr="007771FE">
        <w:rPr>
          <w:rFonts w:ascii="Arial" w:hAnsi="Arial" w:cs="Arial"/>
          <w:sz w:val="24"/>
          <w:szCs w:val="24"/>
        </w:rPr>
        <w:t xml:space="preserve"> </w:t>
      </w:r>
      <w:r w:rsidR="00ED14F2" w:rsidRPr="007771FE">
        <w:rPr>
          <w:rFonts w:ascii="Arial" w:hAnsi="Arial" w:cs="Arial"/>
          <w:sz w:val="24"/>
          <w:szCs w:val="24"/>
        </w:rPr>
        <w:t>f</w:t>
      </w:r>
      <w:r w:rsidR="00AF0E41" w:rsidRPr="007771FE">
        <w:rPr>
          <w:rFonts w:ascii="Arial" w:hAnsi="Arial" w:cs="Arial"/>
          <w:sz w:val="24"/>
          <w:szCs w:val="24"/>
        </w:rPr>
        <w:t>or</w:t>
      </w:r>
      <w:r w:rsidR="00F72F28" w:rsidRPr="007771FE">
        <w:rPr>
          <w:rFonts w:ascii="Arial" w:hAnsi="Arial" w:cs="Arial"/>
          <w:sz w:val="24"/>
          <w:szCs w:val="24"/>
        </w:rPr>
        <w:t xml:space="preserve"> </w:t>
      </w:r>
      <w:r w:rsidR="00D61A41">
        <w:rPr>
          <w:rFonts w:ascii="Arial" w:hAnsi="Arial" w:cs="Arial"/>
          <w:sz w:val="24"/>
          <w:szCs w:val="24"/>
        </w:rPr>
        <w:t xml:space="preserve">the </w:t>
      </w:r>
      <w:r w:rsidR="00051803" w:rsidRPr="007771FE">
        <w:rPr>
          <w:rFonts w:ascii="Arial" w:hAnsi="Arial" w:cs="Arial"/>
          <w:sz w:val="24"/>
          <w:szCs w:val="24"/>
        </w:rPr>
        <w:t xml:space="preserve">SR </w:t>
      </w:r>
      <w:r w:rsidR="003E4DC3" w:rsidRPr="007771FE">
        <w:rPr>
          <w:rFonts w:ascii="Arial" w:hAnsi="Arial" w:cs="Arial"/>
          <w:sz w:val="24"/>
          <w:szCs w:val="24"/>
        </w:rPr>
        <w:t>method</w:t>
      </w:r>
      <w:r w:rsidR="00822625" w:rsidRPr="007771FE">
        <w:rPr>
          <w:rFonts w:ascii="Arial" w:hAnsi="Arial" w:cs="Arial"/>
          <w:sz w:val="24"/>
          <w:szCs w:val="24"/>
        </w:rPr>
        <w:t xml:space="preserve"> (see Figure 4)</w:t>
      </w:r>
      <w:r w:rsidR="00051803" w:rsidRPr="007771FE">
        <w:rPr>
          <w:rFonts w:ascii="Arial" w:hAnsi="Arial" w:cs="Arial"/>
          <w:sz w:val="24"/>
          <w:szCs w:val="24"/>
        </w:rPr>
        <w:t xml:space="preserve">. All these 16 </w:t>
      </w:r>
      <w:r w:rsidR="0049482F" w:rsidRPr="007771FE">
        <w:rPr>
          <w:rFonts w:ascii="Arial" w:hAnsi="Arial" w:cs="Arial"/>
          <w:sz w:val="24"/>
          <w:szCs w:val="24"/>
        </w:rPr>
        <w:t xml:space="preserve">SR </w:t>
      </w:r>
      <w:r w:rsidR="00051803" w:rsidRPr="007771FE">
        <w:rPr>
          <w:rFonts w:ascii="Arial" w:hAnsi="Arial" w:cs="Arial"/>
          <w:sz w:val="24"/>
          <w:szCs w:val="24"/>
        </w:rPr>
        <w:t xml:space="preserve">variables </w:t>
      </w:r>
      <w:r w:rsidR="00CA383B" w:rsidRPr="007771FE">
        <w:rPr>
          <w:rFonts w:ascii="Arial" w:hAnsi="Arial" w:cs="Arial"/>
          <w:sz w:val="24"/>
          <w:szCs w:val="24"/>
        </w:rPr>
        <w:t xml:space="preserve">were </w:t>
      </w:r>
      <w:r w:rsidR="0070125F" w:rsidRPr="007771FE">
        <w:rPr>
          <w:rFonts w:ascii="Arial" w:hAnsi="Arial" w:cs="Arial"/>
          <w:sz w:val="24"/>
          <w:szCs w:val="24"/>
        </w:rPr>
        <w:t>in the</w:t>
      </w:r>
      <w:r w:rsidR="00CA383B" w:rsidRPr="007771FE">
        <w:rPr>
          <w:rFonts w:ascii="Arial" w:hAnsi="Arial" w:cs="Arial"/>
          <w:sz w:val="24"/>
          <w:szCs w:val="24"/>
        </w:rPr>
        <w:t xml:space="preserve"> same group as the</w:t>
      </w:r>
      <w:r w:rsidR="00E07041" w:rsidRPr="007771FE">
        <w:rPr>
          <w:rFonts w:ascii="Arial" w:hAnsi="Arial" w:cs="Arial"/>
          <w:sz w:val="24"/>
          <w:szCs w:val="24"/>
        </w:rPr>
        <w:t xml:space="preserve"> 42 </w:t>
      </w:r>
      <w:r w:rsidR="0049482F" w:rsidRPr="007771FE">
        <w:rPr>
          <w:rFonts w:ascii="Arial" w:hAnsi="Arial" w:cs="Arial"/>
          <w:sz w:val="24"/>
          <w:szCs w:val="24"/>
        </w:rPr>
        <w:t xml:space="preserve">VIP </w:t>
      </w:r>
      <w:r w:rsidR="00F72F28" w:rsidRPr="007771FE">
        <w:rPr>
          <w:rFonts w:ascii="Arial" w:hAnsi="Arial" w:cs="Arial"/>
          <w:sz w:val="24"/>
          <w:szCs w:val="24"/>
        </w:rPr>
        <w:t>variables</w:t>
      </w:r>
      <w:r w:rsidR="0049482F" w:rsidRPr="007771FE">
        <w:rPr>
          <w:rFonts w:ascii="Arial" w:hAnsi="Arial" w:cs="Arial"/>
          <w:sz w:val="24"/>
          <w:szCs w:val="24"/>
        </w:rPr>
        <w:t xml:space="preserve">. </w:t>
      </w:r>
      <w:r w:rsidR="00E07041" w:rsidRPr="007771FE">
        <w:rPr>
          <w:rFonts w:ascii="Arial" w:hAnsi="Arial" w:cs="Arial"/>
          <w:sz w:val="24"/>
          <w:szCs w:val="24"/>
        </w:rPr>
        <w:t xml:space="preserve"> </w:t>
      </w:r>
    </w:p>
    <w:p w:rsidR="00AE46F4" w:rsidRPr="007771FE" w:rsidRDefault="00A20856" w:rsidP="00E37E7C">
      <w:pPr>
        <w:spacing w:before="100" w:beforeAutospacing="1" w:after="0" w:line="360" w:lineRule="auto"/>
        <w:jc w:val="both"/>
        <w:rPr>
          <w:rFonts w:ascii="Arial" w:hAnsi="Arial" w:cs="Arial"/>
          <w:sz w:val="24"/>
          <w:szCs w:val="24"/>
        </w:rPr>
      </w:pPr>
      <w:r>
        <w:rPr>
          <w:rFonts w:ascii="Arial" w:hAnsi="Arial" w:cs="Arial"/>
          <w:sz w:val="24"/>
          <w:szCs w:val="24"/>
        </w:rPr>
        <w:t>C</w:t>
      </w:r>
      <w:r w:rsidR="0049482F" w:rsidRPr="007771FE">
        <w:rPr>
          <w:rFonts w:ascii="Arial" w:hAnsi="Arial" w:cs="Arial"/>
          <w:sz w:val="24"/>
          <w:szCs w:val="24"/>
        </w:rPr>
        <w:t>orrelation c</w:t>
      </w:r>
      <w:r w:rsidR="00E37E7C" w:rsidRPr="007771FE">
        <w:rPr>
          <w:rFonts w:ascii="Arial" w:hAnsi="Arial" w:cs="Arial"/>
          <w:sz w:val="24"/>
          <w:szCs w:val="24"/>
        </w:rPr>
        <w:t>oefficients</w:t>
      </w:r>
      <w:r w:rsidR="0049482F" w:rsidRPr="007771FE">
        <w:rPr>
          <w:rFonts w:ascii="Arial" w:hAnsi="Arial" w:cs="Arial"/>
          <w:sz w:val="24"/>
          <w:szCs w:val="24"/>
        </w:rPr>
        <w:t xml:space="preserve"> </w:t>
      </w:r>
      <w:r w:rsidR="003E4DC3" w:rsidRPr="007771FE">
        <w:rPr>
          <w:rFonts w:ascii="Arial" w:hAnsi="Arial" w:cs="Arial"/>
          <w:sz w:val="24"/>
          <w:szCs w:val="24"/>
        </w:rPr>
        <w:t>of</w:t>
      </w:r>
      <w:r w:rsidR="00D61A41">
        <w:rPr>
          <w:rFonts w:ascii="Arial" w:hAnsi="Arial" w:cs="Arial"/>
          <w:sz w:val="24"/>
          <w:szCs w:val="24"/>
        </w:rPr>
        <w:t xml:space="preserve"> the 16</w:t>
      </w:r>
      <w:r w:rsidR="003E4DC3" w:rsidRPr="007771FE">
        <w:rPr>
          <w:rFonts w:ascii="Arial" w:hAnsi="Arial" w:cs="Arial"/>
          <w:sz w:val="24"/>
          <w:szCs w:val="24"/>
        </w:rPr>
        <w:t xml:space="preserve"> variables</w:t>
      </w:r>
      <w:r w:rsidR="00D61A41">
        <w:rPr>
          <w:rFonts w:ascii="Arial" w:hAnsi="Arial" w:cs="Arial"/>
          <w:sz w:val="24"/>
          <w:szCs w:val="24"/>
        </w:rPr>
        <w:t xml:space="preserve"> selected by both, VIP and SR, </w:t>
      </w:r>
      <w:proofErr w:type="gramStart"/>
      <w:r w:rsidR="00D61A41">
        <w:rPr>
          <w:rFonts w:ascii="Arial" w:hAnsi="Arial" w:cs="Arial"/>
          <w:sz w:val="24"/>
          <w:szCs w:val="24"/>
        </w:rPr>
        <w:t>methods</w:t>
      </w:r>
      <w:r w:rsidR="003E4DC3" w:rsidRPr="007771FE">
        <w:rPr>
          <w:rFonts w:ascii="Arial" w:hAnsi="Arial" w:cs="Arial"/>
          <w:sz w:val="24"/>
          <w:szCs w:val="24"/>
        </w:rPr>
        <w:t xml:space="preserve"> </w:t>
      </w:r>
      <w:r w:rsidR="00D61A41">
        <w:rPr>
          <w:rFonts w:ascii="Arial" w:hAnsi="Arial" w:cs="Arial"/>
          <w:sz w:val="24"/>
          <w:szCs w:val="24"/>
        </w:rPr>
        <w:t xml:space="preserve"> </w:t>
      </w:r>
      <w:r w:rsidR="0049482F" w:rsidRPr="007771FE">
        <w:rPr>
          <w:rFonts w:ascii="Arial" w:hAnsi="Arial" w:cs="Arial"/>
          <w:sz w:val="24"/>
          <w:szCs w:val="24"/>
        </w:rPr>
        <w:t>were</w:t>
      </w:r>
      <w:proofErr w:type="gramEnd"/>
      <w:r w:rsidR="0049482F" w:rsidRPr="007771FE">
        <w:rPr>
          <w:rFonts w:ascii="Arial" w:hAnsi="Arial" w:cs="Arial"/>
          <w:sz w:val="24"/>
          <w:szCs w:val="24"/>
        </w:rPr>
        <w:t xml:space="preserve"> greater than 0.8 (p &lt; 0.005). </w:t>
      </w:r>
      <w:r w:rsidR="00E37E7C" w:rsidRPr="007771FE">
        <w:rPr>
          <w:rFonts w:ascii="Arial" w:hAnsi="Arial" w:cs="Arial"/>
          <w:sz w:val="24"/>
          <w:szCs w:val="24"/>
        </w:rPr>
        <w:t>There were</w:t>
      </w:r>
      <w:r w:rsidR="0049482F" w:rsidRPr="007771FE">
        <w:rPr>
          <w:rFonts w:ascii="Arial" w:hAnsi="Arial" w:cs="Arial"/>
          <w:sz w:val="24"/>
          <w:szCs w:val="24"/>
        </w:rPr>
        <w:t xml:space="preserve"> </w:t>
      </w:r>
      <w:r w:rsidR="000666EC">
        <w:rPr>
          <w:rFonts w:ascii="Arial" w:hAnsi="Arial" w:cs="Arial"/>
          <w:sz w:val="24"/>
          <w:szCs w:val="24"/>
        </w:rPr>
        <w:t>three</w:t>
      </w:r>
      <w:r w:rsidR="00E37E7C" w:rsidRPr="007771FE">
        <w:rPr>
          <w:rFonts w:ascii="Arial" w:hAnsi="Arial" w:cs="Arial"/>
          <w:sz w:val="24"/>
          <w:szCs w:val="24"/>
        </w:rPr>
        <w:t xml:space="preserve"> variables with </w:t>
      </w:r>
      <w:r w:rsidR="008432A7">
        <w:rPr>
          <w:rFonts w:ascii="Arial" w:hAnsi="Arial" w:cs="Arial"/>
          <w:sz w:val="24"/>
          <w:szCs w:val="24"/>
        </w:rPr>
        <w:t>absolute values of R</w:t>
      </w:r>
      <w:r w:rsidR="00E37E7C" w:rsidRPr="007771FE">
        <w:rPr>
          <w:rFonts w:ascii="Arial" w:hAnsi="Arial" w:cs="Arial"/>
          <w:sz w:val="24"/>
          <w:szCs w:val="24"/>
        </w:rPr>
        <w:t xml:space="preserve"> near to one</w:t>
      </w:r>
      <w:r w:rsidR="000527E7" w:rsidRPr="007771FE">
        <w:rPr>
          <w:rFonts w:ascii="Arial" w:hAnsi="Arial" w:cs="Arial"/>
          <w:sz w:val="24"/>
          <w:szCs w:val="24"/>
        </w:rPr>
        <w:t xml:space="preserve"> (p &lt; 0.005)</w:t>
      </w:r>
      <w:r w:rsidR="0049482F" w:rsidRPr="007771FE">
        <w:rPr>
          <w:rFonts w:ascii="Arial" w:hAnsi="Arial" w:cs="Arial"/>
          <w:sz w:val="24"/>
          <w:szCs w:val="24"/>
        </w:rPr>
        <w:t>, which were re</w:t>
      </w:r>
      <w:r w:rsidR="000527E7" w:rsidRPr="007771FE">
        <w:rPr>
          <w:rFonts w:ascii="Arial" w:hAnsi="Arial" w:cs="Arial"/>
          <w:sz w:val="24"/>
          <w:szCs w:val="24"/>
        </w:rPr>
        <w:t>j</w:t>
      </w:r>
      <w:r w:rsidR="0049482F" w:rsidRPr="007771FE">
        <w:rPr>
          <w:rFonts w:ascii="Arial" w:hAnsi="Arial" w:cs="Arial"/>
          <w:sz w:val="24"/>
          <w:szCs w:val="24"/>
        </w:rPr>
        <w:t xml:space="preserve">ected </w:t>
      </w:r>
      <w:r w:rsidR="00E37E7C" w:rsidRPr="007771FE">
        <w:rPr>
          <w:rFonts w:ascii="Arial" w:hAnsi="Arial" w:cs="Arial"/>
          <w:sz w:val="24"/>
          <w:szCs w:val="24"/>
        </w:rPr>
        <w:t>by VIP and not by SR (variable</w:t>
      </w:r>
      <w:r w:rsidR="0049482F" w:rsidRPr="007771FE">
        <w:rPr>
          <w:rFonts w:ascii="Arial" w:hAnsi="Arial" w:cs="Arial"/>
          <w:sz w:val="24"/>
          <w:szCs w:val="24"/>
        </w:rPr>
        <w:t>s</w:t>
      </w:r>
      <w:r w:rsidR="00E37E7C" w:rsidRPr="007771FE">
        <w:rPr>
          <w:rFonts w:ascii="Arial" w:hAnsi="Arial" w:cs="Arial"/>
          <w:sz w:val="24"/>
          <w:szCs w:val="24"/>
        </w:rPr>
        <w:t xml:space="preserve"> 4, 15</w:t>
      </w:r>
      <w:r w:rsidR="000527E7" w:rsidRPr="007771FE">
        <w:rPr>
          <w:rFonts w:ascii="Arial" w:hAnsi="Arial" w:cs="Arial"/>
          <w:sz w:val="24"/>
          <w:szCs w:val="24"/>
        </w:rPr>
        <w:t xml:space="preserve"> and</w:t>
      </w:r>
      <w:r w:rsidR="00E37E7C" w:rsidRPr="007771FE">
        <w:rPr>
          <w:rFonts w:ascii="Arial" w:hAnsi="Arial" w:cs="Arial"/>
          <w:sz w:val="24"/>
          <w:szCs w:val="24"/>
        </w:rPr>
        <w:t xml:space="preserve"> 73 </w:t>
      </w:r>
      <w:r w:rsidR="0049482F" w:rsidRPr="007771FE">
        <w:rPr>
          <w:rFonts w:ascii="Arial" w:hAnsi="Arial" w:cs="Arial"/>
          <w:sz w:val="24"/>
          <w:szCs w:val="24"/>
        </w:rPr>
        <w:t xml:space="preserve">of </w:t>
      </w:r>
      <w:r w:rsidR="006662B1" w:rsidRPr="007771FE">
        <w:rPr>
          <w:rFonts w:ascii="Arial" w:hAnsi="Arial" w:cs="Arial"/>
          <w:sz w:val="24"/>
          <w:szCs w:val="24"/>
        </w:rPr>
        <w:t>concentration</w:t>
      </w:r>
      <w:r w:rsidR="00E37E7C" w:rsidRPr="007771FE">
        <w:rPr>
          <w:rFonts w:ascii="Arial" w:hAnsi="Arial" w:cs="Arial"/>
          <w:sz w:val="24"/>
          <w:szCs w:val="24"/>
        </w:rPr>
        <w:t xml:space="preserve"> </w:t>
      </w:r>
      <w:r w:rsidR="0049482F" w:rsidRPr="006F6CC3">
        <w:rPr>
          <w:rFonts w:ascii="Arial" w:hAnsi="Arial" w:cs="Arial"/>
          <w:b/>
          <w:bCs/>
          <w:sz w:val="24"/>
          <w:szCs w:val="24"/>
        </w:rPr>
        <w:t>X</w:t>
      </w:r>
      <w:r w:rsidR="0049482F" w:rsidRPr="007771FE">
        <w:rPr>
          <w:rFonts w:ascii="Arial" w:hAnsi="Arial" w:cs="Arial"/>
          <w:sz w:val="24"/>
          <w:szCs w:val="24"/>
        </w:rPr>
        <w:t xml:space="preserve"> </w:t>
      </w:r>
      <w:r w:rsidR="00E37E7C" w:rsidRPr="007771FE">
        <w:rPr>
          <w:rFonts w:ascii="Arial" w:hAnsi="Arial" w:cs="Arial"/>
          <w:sz w:val="24"/>
          <w:szCs w:val="24"/>
        </w:rPr>
        <w:t>matrix</w:t>
      </w:r>
      <w:r w:rsidR="006F7936" w:rsidRPr="007771FE">
        <w:rPr>
          <w:rFonts w:ascii="Arial" w:hAnsi="Arial" w:cs="Arial"/>
          <w:sz w:val="24"/>
          <w:szCs w:val="24"/>
        </w:rPr>
        <w:t xml:space="preserve">, </w:t>
      </w:r>
      <w:r w:rsidR="00D61A41">
        <w:rPr>
          <w:rFonts w:ascii="Arial" w:hAnsi="Arial" w:cs="Arial"/>
          <w:sz w:val="24"/>
          <w:szCs w:val="24"/>
        </w:rPr>
        <w:t>in</w:t>
      </w:r>
      <w:r w:rsidR="000666EC">
        <w:rPr>
          <w:rFonts w:ascii="Arial" w:hAnsi="Arial" w:cs="Arial"/>
          <w:sz w:val="24"/>
          <w:szCs w:val="24"/>
        </w:rPr>
        <w:t xml:space="preserve"> </w:t>
      </w:r>
      <w:r w:rsidR="00C83D8F" w:rsidRPr="007771FE">
        <w:rPr>
          <w:rFonts w:ascii="Arial" w:hAnsi="Arial" w:cs="Arial"/>
          <w:sz w:val="24"/>
          <w:szCs w:val="24"/>
        </w:rPr>
        <w:t xml:space="preserve">Table 5 </w:t>
      </w:r>
      <w:r w:rsidR="00D61A41">
        <w:rPr>
          <w:rFonts w:ascii="Arial" w:hAnsi="Arial" w:cs="Arial"/>
          <w:sz w:val="24"/>
          <w:szCs w:val="24"/>
        </w:rPr>
        <w:t xml:space="preserve">of </w:t>
      </w:r>
      <w:r w:rsidR="006F7936" w:rsidRPr="007771FE">
        <w:rPr>
          <w:rFonts w:ascii="Arial" w:hAnsi="Arial" w:cs="Arial"/>
          <w:sz w:val="24"/>
          <w:szCs w:val="24"/>
        </w:rPr>
        <w:t>supplementary material</w:t>
      </w:r>
      <w:r w:rsidR="00C83D8F" w:rsidRPr="007771FE">
        <w:rPr>
          <w:rFonts w:ascii="Arial" w:hAnsi="Arial" w:cs="Arial"/>
          <w:sz w:val="24"/>
          <w:szCs w:val="24"/>
        </w:rPr>
        <w:t>)</w:t>
      </w:r>
      <w:r w:rsidR="00E37E7C" w:rsidRPr="007771FE">
        <w:rPr>
          <w:rFonts w:ascii="Arial" w:hAnsi="Arial" w:cs="Arial"/>
          <w:sz w:val="24"/>
          <w:szCs w:val="24"/>
        </w:rPr>
        <w:t xml:space="preserve">. </w:t>
      </w:r>
      <w:r w:rsidR="0049482F" w:rsidRPr="007771FE">
        <w:rPr>
          <w:rFonts w:ascii="Arial" w:hAnsi="Arial" w:cs="Arial"/>
          <w:sz w:val="24"/>
          <w:szCs w:val="24"/>
        </w:rPr>
        <w:t xml:space="preserve">All </w:t>
      </w:r>
      <w:r w:rsidR="00E37E7C" w:rsidRPr="007771FE">
        <w:rPr>
          <w:rFonts w:ascii="Arial" w:hAnsi="Arial" w:cs="Arial"/>
          <w:sz w:val="24"/>
          <w:szCs w:val="24"/>
        </w:rPr>
        <w:t xml:space="preserve">other variables selected by VIP and not by SR </w:t>
      </w:r>
      <w:r w:rsidR="00D22CCB">
        <w:rPr>
          <w:rFonts w:ascii="Arial" w:hAnsi="Arial" w:cs="Arial"/>
          <w:sz w:val="24"/>
          <w:szCs w:val="24"/>
        </w:rPr>
        <w:t xml:space="preserve">methods </w:t>
      </w:r>
      <w:r w:rsidR="00E37E7C" w:rsidRPr="007771FE">
        <w:rPr>
          <w:rFonts w:ascii="Arial" w:hAnsi="Arial" w:cs="Arial"/>
          <w:sz w:val="24"/>
          <w:szCs w:val="24"/>
        </w:rPr>
        <w:t xml:space="preserve">presented </w:t>
      </w:r>
      <w:r w:rsidR="000527E7" w:rsidRPr="007771FE">
        <w:rPr>
          <w:rFonts w:ascii="Arial" w:hAnsi="Arial" w:cs="Arial"/>
          <w:sz w:val="24"/>
          <w:szCs w:val="24"/>
        </w:rPr>
        <w:t xml:space="preserve">an </w:t>
      </w:r>
      <w:r w:rsidR="008432A7">
        <w:rPr>
          <w:rFonts w:ascii="Arial" w:hAnsi="Arial" w:cs="Arial"/>
          <w:sz w:val="24"/>
          <w:szCs w:val="24"/>
        </w:rPr>
        <w:t>absolute R</w:t>
      </w:r>
      <w:r w:rsidR="00E37E7C" w:rsidRPr="007771FE">
        <w:rPr>
          <w:rFonts w:ascii="Arial" w:hAnsi="Arial" w:cs="Arial"/>
          <w:sz w:val="24"/>
          <w:szCs w:val="24"/>
        </w:rPr>
        <w:t xml:space="preserve"> </w:t>
      </w:r>
      <w:r w:rsidR="0049482F" w:rsidRPr="007771FE">
        <w:rPr>
          <w:rFonts w:ascii="Arial" w:hAnsi="Arial" w:cs="Arial"/>
          <w:sz w:val="24"/>
          <w:szCs w:val="24"/>
        </w:rPr>
        <w:t xml:space="preserve">value </w:t>
      </w:r>
      <w:r w:rsidR="00E37E7C" w:rsidRPr="007771FE">
        <w:rPr>
          <w:rFonts w:ascii="Arial" w:hAnsi="Arial" w:cs="Arial"/>
          <w:sz w:val="24"/>
          <w:szCs w:val="24"/>
        </w:rPr>
        <w:t xml:space="preserve">between 0.62 and 0.72 </w:t>
      </w:r>
      <w:r w:rsidR="0049482F" w:rsidRPr="007771FE">
        <w:rPr>
          <w:rFonts w:ascii="Arial" w:hAnsi="Arial" w:cs="Arial"/>
          <w:sz w:val="24"/>
          <w:szCs w:val="24"/>
        </w:rPr>
        <w:t>(</w:t>
      </w:r>
      <w:r w:rsidR="006F7936" w:rsidRPr="007771FE">
        <w:rPr>
          <w:rFonts w:ascii="Arial" w:hAnsi="Arial" w:cs="Arial"/>
          <w:sz w:val="24"/>
          <w:szCs w:val="24"/>
        </w:rPr>
        <w:t>p &lt;</w:t>
      </w:r>
      <w:r w:rsidR="0049482F" w:rsidRPr="007771FE">
        <w:rPr>
          <w:rFonts w:ascii="Arial" w:hAnsi="Arial" w:cs="Arial"/>
          <w:sz w:val="24"/>
          <w:szCs w:val="24"/>
        </w:rPr>
        <w:t xml:space="preserve"> </w:t>
      </w:r>
      <w:r w:rsidR="00E37E7C" w:rsidRPr="007771FE">
        <w:rPr>
          <w:rFonts w:ascii="Arial" w:hAnsi="Arial" w:cs="Arial"/>
          <w:sz w:val="24"/>
          <w:szCs w:val="24"/>
        </w:rPr>
        <w:t>0.005</w:t>
      </w:r>
      <w:r w:rsidR="0049482F" w:rsidRPr="007771FE">
        <w:rPr>
          <w:rFonts w:ascii="Arial" w:hAnsi="Arial" w:cs="Arial"/>
          <w:sz w:val="24"/>
          <w:szCs w:val="24"/>
        </w:rPr>
        <w:t>)</w:t>
      </w:r>
      <w:r w:rsidR="00E37E7C" w:rsidRPr="007771FE">
        <w:rPr>
          <w:rFonts w:ascii="Arial" w:hAnsi="Arial" w:cs="Arial"/>
          <w:sz w:val="24"/>
          <w:szCs w:val="24"/>
        </w:rPr>
        <w:t>.</w:t>
      </w:r>
      <w:r w:rsidR="00AE46F4" w:rsidRPr="007771FE">
        <w:rPr>
          <w:rFonts w:ascii="Arial" w:hAnsi="Arial" w:cs="Arial"/>
          <w:sz w:val="24"/>
          <w:szCs w:val="24"/>
        </w:rPr>
        <w:t xml:space="preserve"> </w:t>
      </w:r>
    </w:p>
    <w:p w:rsidR="009D37D3" w:rsidRPr="007771FE" w:rsidRDefault="00E37E7C" w:rsidP="00052732">
      <w:pPr>
        <w:spacing w:before="100" w:beforeAutospacing="1" w:after="0" w:line="360" w:lineRule="auto"/>
        <w:jc w:val="both"/>
        <w:rPr>
          <w:rFonts w:ascii="Arial" w:hAnsi="Arial" w:cs="Arial"/>
          <w:sz w:val="24"/>
          <w:szCs w:val="24"/>
        </w:rPr>
      </w:pPr>
      <w:r w:rsidRPr="007771FE">
        <w:rPr>
          <w:rFonts w:ascii="Arial" w:hAnsi="Arial" w:cs="Arial"/>
          <w:sz w:val="24"/>
          <w:szCs w:val="24"/>
        </w:rPr>
        <w:t xml:space="preserve">When variables selected </w:t>
      </w:r>
      <w:r w:rsidR="0049482F" w:rsidRPr="007771FE">
        <w:rPr>
          <w:rFonts w:ascii="Arial" w:hAnsi="Arial" w:cs="Arial"/>
          <w:sz w:val="24"/>
          <w:szCs w:val="24"/>
        </w:rPr>
        <w:t xml:space="preserve">using </w:t>
      </w:r>
      <w:r w:rsidRPr="007771FE">
        <w:rPr>
          <w:rFonts w:ascii="Arial" w:hAnsi="Arial" w:cs="Arial"/>
          <w:sz w:val="24"/>
          <w:szCs w:val="24"/>
        </w:rPr>
        <w:t xml:space="preserve">VIP </w:t>
      </w:r>
      <w:r w:rsidR="000527E7" w:rsidRPr="007771FE">
        <w:rPr>
          <w:rFonts w:ascii="Arial" w:hAnsi="Arial" w:cs="Arial"/>
          <w:sz w:val="24"/>
          <w:szCs w:val="24"/>
        </w:rPr>
        <w:t xml:space="preserve">method </w:t>
      </w:r>
      <w:r w:rsidRPr="007771FE">
        <w:rPr>
          <w:rFonts w:ascii="Arial" w:hAnsi="Arial" w:cs="Arial"/>
          <w:sz w:val="24"/>
          <w:szCs w:val="24"/>
        </w:rPr>
        <w:t xml:space="preserve">from </w:t>
      </w:r>
      <w:r w:rsidR="0049482F" w:rsidRPr="007771FE">
        <w:rPr>
          <w:rFonts w:ascii="Arial" w:hAnsi="Arial" w:cs="Arial"/>
          <w:sz w:val="24"/>
          <w:szCs w:val="24"/>
        </w:rPr>
        <w:t xml:space="preserve">the GC-MS </w:t>
      </w:r>
      <w:r w:rsidRPr="007771FE">
        <w:rPr>
          <w:rFonts w:ascii="Arial" w:hAnsi="Arial" w:cs="Arial"/>
          <w:sz w:val="24"/>
          <w:szCs w:val="24"/>
        </w:rPr>
        <w:t>TIC chromatograms (</w:t>
      </w:r>
      <w:r w:rsidR="00036E4A" w:rsidRPr="007771FE">
        <w:rPr>
          <w:rFonts w:ascii="Arial" w:hAnsi="Arial" w:cs="Arial"/>
          <w:sz w:val="24"/>
          <w:szCs w:val="24"/>
        </w:rPr>
        <w:t xml:space="preserve">50 </w:t>
      </w:r>
      <w:r w:rsidRPr="007771FE">
        <w:rPr>
          <w:rFonts w:ascii="Arial" w:hAnsi="Arial" w:cs="Arial"/>
          <w:sz w:val="24"/>
          <w:szCs w:val="24"/>
        </w:rPr>
        <w:t xml:space="preserve">in total) </w:t>
      </w:r>
      <w:r w:rsidR="0049482F" w:rsidRPr="007771FE">
        <w:rPr>
          <w:rFonts w:ascii="Arial" w:hAnsi="Arial" w:cs="Arial"/>
          <w:sz w:val="24"/>
          <w:szCs w:val="24"/>
        </w:rPr>
        <w:t xml:space="preserve">were compared with those selected </w:t>
      </w:r>
      <w:r w:rsidRPr="007771FE">
        <w:rPr>
          <w:rFonts w:ascii="Arial" w:hAnsi="Arial" w:cs="Arial"/>
          <w:sz w:val="24"/>
          <w:szCs w:val="24"/>
        </w:rPr>
        <w:t xml:space="preserve">from the </w:t>
      </w:r>
      <w:r w:rsidR="00C83D8F" w:rsidRPr="007771FE">
        <w:rPr>
          <w:rFonts w:ascii="Arial" w:hAnsi="Arial" w:cs="Arial"/>
          <w:sz w:val="24"/>
          <w:szCs w:val="24"/>
        </w:rPr>
        <w:t>concentrations</w:t>
      </w:r>
      <w:r w:rsidRPr="007771FE">
        <w:rPr>
          <w:rFonts w:ascii="Arial" w:hAnsi="Arial" w:cs="Arial"/>
          <w:sz w:val="24"/>
          <w:szCs w:val="24"/>
        </w:rPr>
        <w:t xml:space="preserve"> of </w:t>
      </w:r>
      <w:r w:rsidR="0049482F" w:rsidRPr="007771FE">
        <w:rPr>
          <w:rFonts w:ascii="Arial" w:hAnsi="Arial" w:cs="Arial"/>
          <w:sz w:val="24"/>
          <w:szCs w:val="24"/>
        </w:rPr>
        <w:t xml:space="preserve">the </w:t>
      </w:r>
      <w:r w:rsidRPr="007771FE">
        <w:rPr>
          <w:rFonts w:ascii="Arial" w:hAnsi="Arial" w:cs="Arial"/>
          <w:sz w:val="24"/>
          <w:szCs w:val="24"/>
        </w:rPr>
        <w:t xml:space="preserve">77 </w:t>
      </w:r>
      <w:r w:rsidR="0049482F" w:rsidRPr="007771FE">
        <w:rPr>
          <w:rFonts w:ascii="Arial" w:hAnsi="Arial" w:cs="Arial"/>
          <w:sz w:val="24"/>
          <w:szCs w:val="24"/>
        </w:rPr>
        <w:t xml:space="preserve">identified </w:t>
      </w:r>
      <w:r w:rsidRPr="007771FE">
        <w:rPr>
          <w:rFonts w:ascii="Arial" w:hAnsi="Arial" w:cs="Arial"/>
          <w:sz w:val="24"/>
          <w:szCs w:val="24"/>
        </w:rPr>
        <w:t xml:space="preserve">organic compounds (42 in total), 24 </w:t>
      </w:r>
      <w:r w:rsidR="0049482F" w:rsidRPr="007771FE">
        <w:rPr>
          <w:rFonts w:ascii="Arial" w:hAnsi="Arial" w:cs="Arial"/>
          <w:sz w:val="24"/>
          <w:szCs w:val="24"/>
        </w:rPr>
        <w:t xml:space="preserve">common </w:t>
      </w:r>
      <w:r w:rsidRPr="007771FE">
        <w:rPr>
          <w:rFonts w:ascii="Arial" w:hAnsi="Arial" w:cs="Arial"/>
          <w:sz w:val="24"/>
          <w:szCs w:val="24"/>
        </w:rPr>
        <w:t xml:space="preserve">variables </w:t>
      </w:r>
      <w:r w:rsidR="0049482F" w:rsidRPr="007771FE">
        <w:rPr>
          <w:rFonts w:ascii="Arial" w:hAnsi="Arial" w:cs="Arial"/>
          <w:sz w:val="24"/>
          <w:szCs w:val="24"/>
        </w:rPr>
        <w:t>were encountered</w:t>
      </w:r>
      <w:r w:rsidRPr="007771FE">
        <w:rPr>
          <w:rFonts w:ascii="Arial" w:hAnsi="Arial" w:cs="Arial"/>
          <w:sz w:val="24"/>
          <w:szCs w:val="24"/>
        </w:rPr>
        <w:t xml:space="preserve"> to be </w:t>
      </w:r>
      <w:r w:rsidR="000527E7" w:rsidRPr="007771FE">
        <w:rPr>
          <w:rFonts w:ascii="Arial" w:hAnsi="Arial" w:cs="Arial"/>
          <w:sz w:val="24"/>
          <w:szCs w:val="24"/>
        </w:rPr>
        <w:t>relevant</w:t>
      </w:r>
      <w:r w:rsidRPr="007771FE">
        <w:rPr>
          <w:rFonts w:ascii="Arial" w:hAnsi="Arial" w:cs="Arial"/>
          <w:sz w:val="24"/>
          <w:szCs w:val="24"/>
        </w:rPr>
        <w:t xml:space="preserve"> in both analysis</w:t>
      </w:r>
      <w:r w:rsidR="0056232A">
        <w:rPr>
          <w:rFonts w:ascii="Arial" w:hAnsi="Arial" w:cs="Arial"/>
          <w:sz w:val="24"/>
          <w:szCs w:val="24"/>
        </w:rPr>
        <w:t>. A</w:t>
      </w:r>
      <w:r w:rsidRPr="007771FE">
        <w:rPr>
          <w:rFonts w:ascii="Arial" w:hAnsi="Arial" w:cs="Arial"/>
          <w:sz w:val="24"/>
          <w:szCs w:val="24"/>
        </w:rPr>
        <w:t xml:space="preserve">ll </w:t>
      </w:r>
      <w:r w:rsidR="0056232A">
        <w:rPr>
          <w:rFonts w:ascii="Arial" w:hAnsi="Arial" w:cs="Arial"/>
          <w:sz w:val="24"/>
          <w:szCs w:val="24"/>
        </w:rPr>
        <w:t>24 variables had a</w:t>
      </w:r>
      <w:r w:rsidR="008432A7">
        <w:rPr>
          <w:rFonts w:ascii="Arial" w:hAnsi="Arial" w:cs="Arial"/>
          <w:sz w:val="24"/>
          <w:szCs w:val="24"/>
        </w:rPr>
        <w:t>n absolute R value</w:t>
      </w:r>
      <w:r w:rsidR="007F261D">
        <w:rPr>
          <w:rFonts w:ascii="Arial" w:hAnsi="Arial" w:cs="Arial"/>
          <w:sz w:val="24"/>
          <w:szCs w:val="24"/>
        </w:rPr>
        <w:t xml:space="preserve"> higher than 0.75 (p &lt; 0.0</w:t>
      </w:r>
      <w:r w:rsidR="0056232A" w:rsidRPr="007771FE">
        <w:rPr>
          <w:rFonts w:ascii="Arial" w:hAnsi="Arial" w:cs="Arial"/>
          <w:sz w:val="24"/>
          <w:szCs w:val="24"/>
        </w:rPr>
        <w:t>5) for the TIC chromatograms</w:t>
      </w:r>
      <w:r w:rsidR="0056232A">
        <w:rPr>
          <w:rFonts w:ascii="Arial" w:hAnsi="Arial" w:cs="Arial"/>
          <w:sz w:val="24"/>
          <w:szCs w:val="24"/>
        </w:rPr>
        <w:t xml:space="preserve">, and </w:t>
      </w:r>
      <w:r w:rsidRPr="007771FE">
        <w:rPr>
          <w:rFonts w:ascii="Arial" w:hAnsi="Arial" w:cs="Arial"/>
          <w:sz w:val="24"/>
          <w:szCs w:val="24"/>
        </w:rPr>
        <w:t xml:space="preserve">higher than 0.62 </w:t>
      </w:r>
      <w:r w:rsidR="007F261D">
        <w:rPr>
          <w:rFonts w:ascii="Arial" w:hAnsi="Arial" w:cs="Arial"/>
          <w:sz w:val="24"/>
          <w:szCs w:val="24"/>
        </w:rPr>
        <w:t>(p &lt; 0.0</w:t>
      </w:r>
      <w:r w:rsidR="006F7936" w:rsidRPr="007771FE">
        <w:rPr>
          <w:rFonts w:ascii="Arial" w:hAnsi="Arial" w:cs="Arial"/>
          <w:sz w:val="24"/>
          <w:szCs w:val="24"/>
        </w:rPr>
        <w:t xml:space="preserve">5) </w:t>
      </w:r>
      <w:r w:rsidR="0049482F" w:rsidRPr="007771FE">
        <w:rPr>
          <w:rFonts w:ascii="Arial" w:hAnsi="Arial" w:cs="Arial"/>
          <w:sz w:val="24"/>
          <w:szCs w:val="24"/>
        </w:rPr>
        <w:t>for</w:t>
      </w:r>
      <w:r w:rsidRPr="007771FE">
        <w:rPr>
          <w:rFonts w:ascii="Arial" w:hAnsi="Arial" w:cs="Arial"/>
          <w:sz w:val="24"/>
          <w:szCs w:val="24"/>
        </w:rPr>
        <w:t xml:space="preserve"> </w:t>
      </w:r>
      <w:r w:rsidR="0049482F" w:rsidRPr="007771FE">
        <w:rPr>
          <w:rFonts w:ascii="Arial" w:hAnsi="Arial" w:cs="Arial"/>
          <w:sz w:val="24"/>
          <w:szCs w:val="24"/>
        </w:rPr>
        <w:lastRenderedPageBreak/>
        <w:t>the peak areas</w:t>
      </w:r>
      <w:r w:rsidR="0056232A">
        <w:rPr>
          <w:rFonts w:ascii="Arial" w:hAnsi="Arial" w:cs="Arial"/>
          <w:sz w:val="24"/>
          <w:szCs w:val="24"/>
        </w:rPr>
        <w:t>.</w:t>
      </w:r>
      <w:r w:rsidRPr="007771FE">
        <w:rPr>
          <w:rFonts w:ascii="Arial" w:hAnsi="Arial" w:cs="Arial"/>
          <w:sz w:val="24"/>
          <w:szCs w:val="24"/>
        </w:rPr>
        <w:t xml:space="preserve"> When comparing </w:t>
      </w:r>
      <w:r w:rsidR="00CC62DE" w:rsidRPr="007771FE">
        <w:rPr>
          <w:rFonts w:ascii="Arial" w:hAnsi="Arial" w:cs="Arial"/>
          <w:sz w:val="24"/>
          <w:szCs w:val="24"/>
        </w:rPr>
        <w:t xml:space="preserve">the </w:t>
      </w:r>
      <w:r w:rsidRPr="007771FE">
        <w:rPr>
          <w:rFonts w:ascii="Arial" w:hAnsi="Arial" w:cs="Arial"/>
          <w:sz w:val="24"/>
          <w:szCs w:val="24"/>
        </w:rPr>
        <w:t xml:space="preserve">variables </w:t>
      </w:r>
      <w:r w:rsidR="005F1574" w:rsidRPr="007771FE">
        <w:rPr>
          <w:rFonts w:ascii="Arial" w:hAnsi="Arial" w:cs="Arial"/>
          <w:sz w:val="24"/>
          <w:szCs w:val="24"/>
        </w:rPr>
        <w:t>s</w:t>
      </w:r>
      <w:r w:rsidRPr="007771FE">
        <w:rPr>
          <w:rFonts w:ascii="Arial" w:hAnsi="Arial" w:cs="Arial"/>
          <w:sz w:val="24"/>
          <w:szCs w:val="24"/>
        </w:rPr>
        <w:t xml:space="preserve">elected by SR scores from </w:t>
      </w:r>
      <w:r w:rsidR="005F1574" w:rsidRPr="007771FE">
        <w:rPr>
          <w:rFonts w:ascii="Arial" w:hAnsi="Arial" w:cs="Arial"/>
          <w:sz w:val="24"/>
          <w:szCs w:val="24"/>
        </w:rPr>
        <w:t>TIC chromatograms</w:t>
      </w:r>
      <w:r w:rsidRPr="007771FE">
        <w:rPr>
          <w:rFonts w:ascii="Arial" w:hAnsi="Arial" w:cs="Arial"/>
          <w:sz w:val="24"/>
          <w:szCs w:val="24"/>
        </w:rPr>
        <w:t xml:space="preserve"> (58</w:t>
      </w:r>
      <w:r w:rsidR="00136B64" w:rsidRPr="007771FE">
        <w:rPr>
          <w:rFonts w:ascii="Arial" w:hAnsi="Arial" w:cs="Arial"/>
          <w:sz w:val="24"/>
          <w:szCs w:val="24"/>
        </w:rPr>
        <w:t xml:space="preserve"> in total</w:t>
      </w:r>
      <w:r w:rsidRPr="007771FE">
        <w:rPr>
          <w:rFonts w:ascii="Arial" w:hAnsi="Arial" w:cs="Arial"/>
          <w:sz w:val="24"/>
          <w:szCs w:val="24"/>
        </w:rPr>
        <w:t xml:space="preserve">) </w:t>
      </w:r>
      <w:r w:rsidR="00CC62DE" w:rsidRPr="007771FE">
        <w:rPr>
          <w:rFonts w:ascii="Arial" w:hAnsi="Arial" w:cs="Arial"/>
          <w:sz w:val="24"/>
          <w:szCs w:val="24"/>
        </w:rPr>
        <w:t xml:space="preserve">with </w:t>
      </w:r>
      <w:r w:rsidR="00D22CCB">
        <w:rPr>
          <w:rFonts w:ascii="Arial" w:hAnsi="Arial" w:cs="Arial"/>
          <w:sz w:val="24"/>
          <w:szCs w:val="24"/>
        </w:rPr>
        <w:t>those</w:t>
      </w:r>
      <w:r w:rsidR="00CC62DE" w:rsidRPr="007771FE">
        <w:rPr>
          <w:rFonts w:ascii="Arial" w:hAnsi="Arial" w:cs="Arial"/>
          <w:sz w:val="24"/>
          <w:szCs w:val="24"/>
        </w:rPr>
        <w:t xml:space="preserve"> selected </w:t>
      </w:r>
      <w:r w:rsidRPr="007771FE">
        <w:rPr>
          <w:rFonts w:ascii="Arial" w:hAnsi="Arial" w:cs="Arial"/>
          <w:sz w:val="24"/>
          <w:szCs w:val="24"/>
        </w:rPr>
        <w:t xml:space="preserve">from </w:t>
      </w:r>
      <w:r w:rsidR="00CC62DE" w:rsidRPr="007771FE">
        <w:rPr>
          <w:rFonts w:ascii="Arial" w:hAnsi="Arial" w:cs="Arial"/>
          <w:sz w:val="24"/>
          <w:szCs w:val="24"/>
        </w:rPr>
        <w:t xml:space="preserve">peak areas </w:t>
      </w:r>
      <w:r w:rsidRPr="007771FE">
        <w:rPr>
          <w:rFonts w:ascii="Arial" w:hAnsi="Arial" w:cs="Arial"/>
          <w:sz w:val="24"/>
          <w:szCs w:val="24"/>
        </w:rPr>
        <w:t xml:space="preserve"> (16</w:t>
      </w:r>
      <w:r w:rsidR="00136B64" w:rsidRPr="007771FE">
        <w:rPr>
          <w:rFonts w:ascii="Arial" w:hAnsi="Arial" w:cs="Arial"/>
          <w:sz w:val="24"/>
          <w:szCs w:val="24"/>
        </w:rPr>
        <w:t xml:space="preserve"> in total</w:t>
      </w:r>
      <w:r w:rsidRPr="007771FE">
        <w:rPr>
          <w:rFonts w:ascii="Arial" w:hAnsi="Arial" w:cs="Arial"/>
          <w:sz w:val="24"/>
          <w:szCs w:val="24"/>
        </w:rPr>
        <w:t xml:space="preserve">), 11 variables proved to be </w:t>
      </w:r>
      <w:r w:rsidR="00CC62DE" w:rsidRPr="007771FE">
        <w:rPr>
          <w:rFonts w:ascii="Arial" w:hAnsi="Arial" w:cs="Arial"/>
          <w:sz w:val="24"/>
          <w:szCs w:val="24"/>
        </w:rPr>
        <w:t xml:space="preserve">common </w:t>
      </w:r>
      <w:r w:rsidRPr="007771FE">
        <w:rPr>
          <w:rFonts w:ascii="Arial" w:hAnsi="Arial" w:cs="Arial"/>
          <w:sz w:val="24"/>
          <w:szCs w:val="24"/>
        </w:rPr>
        <w:t xml:space="preserve">in both </w:t>
      </w:r>
      <w:r w:rsidR="00BA53EF" w:rsidRPr="007771FE">
        <w:rPr>
          <w:rFonts w:ascii="Arial" w:hAnsi="Arial" w:cs="Arial"/>
          <w:sz w:val="24"/>
          <w:szCs w:val="24"/>
        </w:rPr>
        <w:t>analyses</w:t>
      </w:r>
      <w:r w:rsidR="007F261D">
        <w:rPr>
          <w:rFonts w:ascii="Arial" w:hAnsi="Arial" w:cs="Arial"/>
          <w:sz w:val="24"/>
          <w:szCs w:val="24"/>
        </w:rPr>
        <w:t xml:space="preserve"> with </w:t>
      </w:r>
      <w:r w:rsidR="008432A7">
        <w:rPr>
          <w:rFonts w:ascii="Arial" w:hAnsi="Arial" w:cs="Arial"/>
          <w:sz w:val="24"/>
          <w:szCs w:val="24"/>
        </w:rPr>
        <w:t>absoluter R values</w:t>
      </w:r>
      <w:r w:rsidR="0047474F">
        <w:rPr>
          <w:rFonts w:ascii="Arial" w:hAnsi="Arial" w:cs="Arial"/>
          <w:sz w:val="24"/>
          <w:szCs w:val="24"/>
        </w:rPr>
        <w:t xml:space="preserve"> </w:t>
      </w:r>
      <w:r w:rsidR="007F261D">
        <w:rPr>
          <w:rFonts w:ascii="Arial" w:hAnsi="Arial" w:cs="Arial"/>
          <w:sz w:val="24"/>
          <w:szCs w:val="24"/>
        </w:rPr>
        <w:t xml:space="preserve">higher than 0.90 (p &lt; </w:t>
      </w:r>
      <w:r w:rsidR="007F261D" w:rsidRPr="004213E4">
        <w:rPr>
          <w:rFonts w:ascii="Arial" w:hAnsi="Arial" w:cs="Arial"/>
          <w:sz w:val="24"/>
          <w:szCs w:val="24"/>
        </w:rPr>
        <w:t>0.0005</w:t>
      </w:r>
      <w:r w:rsidR="007F261D">
        <w:rPr>
          <w:rFonts w:ascii="Arial" w:hAnsi="Arial" w:cs="Arial"/>
          <w:sz w:val="24"/>
          <w:szCs w:val="24"/>
        </w:rPr>
        <w:t>)</w:t>
      </w:r>
    </w:p>
    <w:p w:rsidR="0091734B" w:rsidRDefault="002C4D9A" w:rsidP="00052732">
      <w:pPr>
        <w:spacing w:before="100" w:beforeAutospacing="1" w:after="0" w:line="360" w:lineRule="auto"/>
        <w:jc w:val="both"/>
        <w:rPr>
          <w:rFonts w:ascii="Arial" w:hAnsi="Arial" w:cs="Arial"/>
          <w:sz w:val="24"/>
          <w:szCs w:val="24"/>
        </w:rPr>
      </w:pPr>
      <w:r w:rsidRPr="007771FE">
        <w:rPr>
          <w:rFonts w:ascii="Arial" w:hAnsi="Arial" w:cs="Arial"/>
          <w:sz w:val="24"/>
          <w:szCs w:val="24"/>
        </w:rPr>
        <w:t>T</w:t>
      </w:r>
      <w:r w:rsidR="00DB05FD" w:rsidRPr="007771FE">
        <w:rPr>
          <w:rFonts w:ascii="Arial" w:hAnsi="Arial" w:cs="Arial"/>
          <w:sz w:val="24"/>
          <w:szCs w:val="24"/>
        </w:rPr>
        <w:t xml:space="preserve">o summarize, </w:t>
      </w:r>
      <w:r w:rsidR="00D20EA3" w:rsidRPr="007771FE">
        <w:rPr>
          <w:rFonts w:ascii="Arial" w:hAnsi="Arial" w:cs="Arial"/>
          <w:sz w:val="24"/>
          <w:szCs w:val="24"/>
        </w:rPr>
        <w:t xml:space="preserve">11 </w:t>
      </w:r>
      <w:r w:rsidR="00DB05FD" w:rsidRPr="007771FE">
        <w:rPr>
          <w:rFonts w:ascii="Arial" w:hAnsi="Arial" w:cs="Arial"/>
          <w:sz w:val="24"/>
          <w:szCs w:val="24"/>
        </w:rPr>
        <w:t xml:space="preserve">variables were selected </w:t>
      </w:r>
      <w:r w:rsidR="0047474F">
        <w:rPr>
          <w:rFonts w:ascii="Arial" w:hAnsi="Arial" w:cs="Arial"/>
          <w:sz w:val="24"/>
          <w:szCs w:val="24"/>
        </w:rPr>
        <w:t>to be</w:t>
      </w:r>
      <w:r w:rsidR="00DB05FD" w:rsidRPr="007771FE">
        <w:rPr>
          <w:rFonts w:ascii="Arial" w:hAnsi="Arial" w:cs="Arial"/>
          <w:sz w:val="24"/>
          <w:szCs w:val="24"/>
        </w:rPr>
        <w:t xml:space="preserve"> important by VIP and SR method</w:t>
      </w:r>
      <w:r w:rsidR="0047474F">
        <w:rPr>
          <w:rFonts w:ascii="Arial" w:hAnsi="Arial" w:cs="Arial"/>
          <w:sz w:val="24"/>
          <w:szCs w:val="24"/>
        </w:rPr>
        <w:t>s</w:t>
      </w:r>
      <w:r w:rsidR="00DB05FD" w:rsidRPr="007771FE">
        <w:rPr>
          <w:rFonts w:ascii="Arial" w:hAnsi="Arial" w:cs="Arial"/>
          <w:sz w:val="24"/>
          <w:szCs w:val="24"/>
        </w:rPr>
        <w:t xml:space="preserve"> </w:t>
      </w:r>
      <w:r w:rsidR="0047474F">
        <w:rPr>
          <w:rFonts w:ascii="Arial" w:hAnsi="Arial" w:cs="Arial"/>
          <w:sz w:val="24"/>
          <w:szCs w:val="24"/>
        </w:rPr>
        <w:t xml:space="preserve">using both the </w:t>
      </w:r>
      <w:r w:rsidR="00DB05FD" w:rsidRPr="007771FE">
        <w:rPr>
          <w:rFonts w:ascii="Arial" w:hAnsi="Arial" w:cs="Arial"/>
          <w:sz w:val="24"/>
          <w:szCs w:val="24"/>
        </w:rPr>
        <w:t xml:space="preserve">TIC chromatograms data set and </w:t>
      </w:r>
      <w:r w:rsidR="0047474F">
        <w:rPr>
          <w:rFonts w:ascii="Arial" w:hAnsi="Arial" w:cs="Arial"/>
          <w:sz w:val="24"/>
          <w:szCs w:val="24"/>
        </w:rPr>
        <w:t xml:space="preserve">the </w:t>
      </w:r>
      <w:r w:rsidR="00DB05FD" w:rsidRPr="007771FE">
        <w:rPr>
          <w:rFonts w:ascii="Arial" w:hAnsi="Arial" w:cs="Arial"/>
          <w:sz w:val="24"/>
          <w:szCs w:val="24"/>
        </w:rPr>
        <w:t>pea</w:t>
      </w:r>
      <w:r w:rsidR="00E66396" w:rsidRPr="007771FE">
        <w:rPr>
          <w:rFonts w:ascii="Arial" w:hAnsi="Arial" w:cs="Arial"/>
          <w:sz w:val="24"/>
          <w:szCs w:val="24"/>
        </w:rPr>
        <w:t xml:space="preserve">k areas data set (see Table 2). </w:t>
      </w:r>
      <w:r w:rsidR="00D20EA3" w:rsidRPr="007771FE">
        <w:rPr>
          <w:rFonts w:ascii="Arial" w:hAnsi="Arial" w:cs="Arial"/>
          <w:sz w:val="24"/>
          <w:szCs w:val="24"/>
        </w:rPr>
        <w:t xml:space="preserve"> </w:t>
      </w:r>
      <w:proofErr w:type="gramStart"/>
      <w:r w:rsidR="00F74998" w:rsidRPr="007771FE">
        <w:rPr>
          <w:rFonts w:ascii="Arial" w:hAnsi="Arial" w:cs="Arial"/>
          <w:sz w:val="24"/>
          <w:szCs w:val="24"/>
        </w:rPr>
        <w:t xml:space="preserve">Table </w:t>
      </w:r>
      <w:r w:rsidR="006D1E5B" w:rsidRPr="007771FE">
        <w:rPr>
          <w:rFonts w:ascii="Arial" w:hAnsi="Arial" w:cs="Arial"/>
          <w:sz w:val="24"/>
          <w:szCs w:val="24"/>
        </w:rPr>
        <w:t>2</w:t>
      </w:r>
      <w:r w:rsidR="00F74998" w:rsidRPr="007771FE">
        <w:rPr>
          <w:rFonts w:ascii="Arial" w:hAnsi="Arial" w:cs="Arial"/>
          <w:sz w:val="24"/>
          <w:szCs w:val="24"/>
        </w:rPr>
        <w:t xml:space="preserve"> shows that </w:t>
      </w:r>
      <w:r w:rsidR="006D1E5B" w:rsidRPr="007771FE">
        <w:rPr>
          <w:rFonts w:ascii="Arial" w:hAnsi="Arial" w:cs="Arial"/>
          <w:sz w:val="24"/>
          <w:szCs w:val="24"/>
        </w:rPr>
        <w:t xml:space="preserve">short chain </w:t>
      </w:r>
      <w:r w:rsidR="006D1E5B" w:rsidRPr="007771FE">
        <w:rPr>
          <w:rFonts w:ascii="Arial" w:hAnsi="Arial" w:cs="Arial"/>
          <w:i/>
          <w:sz w:val="24"/>
          <w:szCs w:val="24"/>
        </w:rPr>
        <w:t>n</w:t>
      </w:r>
      <w:r w:rsidR="006D1E5B" w:rsidRPr="007771FE">
        <w:rPr>
          <w:rFonts w:ascii="Arial" w:hAnsi="Arial" w:cs="Arial"/>
          <w:sz w:val="24"/>
          <w:szCs w:val="24"/>
        </w:rPr>
        <w:t>-alkanes (</w:t>
      </w:r>
      <w:proofErr w:type="spellStart"/>
      <w:r w:rsidR="006D1E5B" w:rsidRPr="007771FE">
        <w:rPr>
          <w:rFonts w:ascii="Arial" w:hAnsi="Arial" w:cs="Arial"/>
          <w:sz w:val="24"/>
          <w:szCs w:val="24"/>
        </w:rPr>
        <w:t>eicosane</w:t>
      </w:r>
      <w:proofErr w:type="spellEnd"/>
      <w:r w:rsidR="006D1E5B" w:rsidRPr="007771FE">
        <w:rPr>
          <w:rFonts w:ascii="Arial" w:hAnsi="Arial" w:cs="Arial"/>
          <w:sz w:val="24"/>
          <w:szCs w:val="24"/>
        </w:rPr>
        <w:t xml:space="preserve">, </w:t>
      </w:r>
      <w:proofErr w:type="spellStart"/>
      <w:r w:rsidR="006D1E5B" w:rsidRPr="007771FE">
        <w:rPr>
          <w:rFonts w:ascii="Arial" w:hAnsi="Arial" w:cs="Arial"/>
          <w:sz w:val="24"/>
          <w:szCs w:val="24"/>
        </w:rPr>
        <w:t>heneicosane</w:t>
      </w:r>
      <w:proofErr w:type="spellEnd"/>
      <w:r w:rsidR="006D1E5B" w:rsidRPr="007771FE">
        <w:rPr>
          <w:rFonts w:ascii="Arial" w:hAnsi="Arial" w:cs="Arial"/>
          <w:sz w:val="24"/>
          <w:szCs w:val="24"/>
        </w:rPr>
        <w:t xml:space="preserve">, </w:t>
      </w:r>
      <w:proofErr w:type="spellStart"/>
      <w:r w:rsidR="006D1E5B" w:rsidRPr="007771FE">
        <w:rPr>
          <w:rFonts w:ascii="Arial" w:hAnsi="Arial" w:cs="Arial"/>
          <w:sz w:val="24"/>
          <w:szCs w:val="24"/>
        </w:rPr>
        <w:t>docosane</w:t>
      </w:r>
      <w:proofErr w:type="spellEnd"/>
      <w:r w:rsidR="006D1E5B" w:rsidRPr="007771FE">
        <w:rPr>
          <w:rFonts w:ascii="Arial" w:hAnsi="Arial" w:cs="Arial"/>
          <w:sz w:val="24"/>
          <w:szCs w:val="24"/>
        </w:rPr>
        <w:t xml:space="preserve">, </w:t>
      </w:r>
      <w:proofErr w:type="spellStart"/>
      <w:r w:rsidR="006D1E5B" w:rsidRPr="007771FE">
        <w:rPr>
          <w:rFonts w:ascii="Arial" w:hAnsi="Arial" w:cs="Arial"/>
          <w:sz w:val="24"/>
          <w:szCs w:val="24"/>
        </w:rPr>
        <w:t>tricosane</w:t>
      </w:r>
      <w:proofErr w:type="spellEnd"/>
      <w:r w:rsidR="006D1E5B" w:rsidRPr="007771FE">
        <w:rPr>
          <w:rFonts w:ascii="Arial" w:hAnsi="Arial" w:cs="Arial"/>
          <w:sz w:val="24"/>
          <w:szCs w:val="24"/>
        </w:rPr>
        <w:t>)</w:t>
      </w:r>
      <w:r w:rsidR="000666EC">
        <w:rPr>
          <w:rFonts w:ascii="Arial" w:hAnsi="Arial" w:cs="Arial"/>
          <w:sz w:val="24"/>
          <w:szCs w:val="24"/>
        </w:rPr>
        <w:t xml:space="preserve"> and long chain</w:t>
      </w:r>
      <w:r w:rsidR="000666EC" w:rsidRPr="000D70EE">
        <w:rPr>
          <w:rFonts w:ascii="Arial" w:hAnsi="Arial" w:cs="Arial"/>
          <w:i/>
          <w:sz w:val="24"/>
          <w:szCs w:val="24"/>
        </w:rPr>
        <w:t xml:space="preserve"> n</w:t>
      </w:r>
      <w:r w:rsidR="000666EC">
        <w:rPr>
          <w:rFonts w:ascii="Arial" w:hAnsi="Arial" w:cs="Arial"/>
          <w:sz w:val="24"/>
          <w:szCs w:val="24"/>
        </w:rPr>
        <w:t>-alkanes (</w:t>
      </w:r>
      <w:r w:rsidR="000666EC" w:rsidRPr="007771FE">
        <w:rPr>
          <w:rFonts w:ascii="Arial" w:hAnsi="Arial" w:cs="Arial"/>
          <w:sz w:val="24"/>
          <w:szCs w:val="24"/>
        </w:rPr>
        <w:t xml:space="preserve">from </w:t>
      </w:r>
      <w:proofErr w:type="spellStart"/>
      <w:r w:rsidR="000666EC" w:rsidRPr="007771FE">
        <w:rPr>
          <w:rFonts w:ascii="Arial" w:hAnsi="Arial" w:cs="Arial"/>
          <w:sz w:val="24"/>
          <w:szCs w:val="24"/>
        </w:rPr>
        <w:t>pentacosane</w:t>
      </w:r>
      <w:proofErr w:type="spellEnd"/>
      <w:r w:rsidR="000666EC" w:rsidRPr="007771FE">
        <w:rPr>
          <w:rFonts w:ascii="Arial" w:hAnsi="Arial" w:cs="Arial"/>
          <w:sz w:val="24"/>
          <w:szCs w:val="24"/>
        </w:rPr>
        <w:t xml:space="preserve"> to </w:t>
      </w:r>
      <w:proofErr w:type="spellStart"/>
      <w:r w:rsidR="000666EC" w:rsidRPr="007771FE">
        <w:rPr>
          <w:rFonts w:ascii="Arial" w:hAnsi="Arial" w:cs="Arial"/>
          <w:sz w:val="24"/>
          <w:szCs w:val="24"/>
        </w:rPr>
        <w:t>dotriacontane</w:t>
      </w:r>
      <w:proofErr w:type="spellEnd"/>
      <w:r w:rsidR="00EF65E9">
        <w:rPr>
          <w:rFonts w:ascii="Arial" w:hAnsi="Arial" w:cs="Arial"/>
          <w:sz w:val="24"/>
          <w:szCs w:val="24"/>
        </w:rPr>
        <w:t>)</w:t>
      </w:r>
      <w:r w:rsidR="00EF65E9" w:rsidRPr="007771FE">
        <w:rPr>
          <w:rFonts w:ascii="Arial" w:hAnsi="Arial" w:cs="Arial"/>
          <w:sz w:val="24"/>
          <w:szCs w:val="24"/>
        </w:rPr>
        <w:t xml:space="preserve"> </w:t>
      </w:r>
      <w:r w:rsidR="00EF65E9">
        <w:rPr>
          <w:rFonts w:ascii="Arial" w:hAnsi="Arial" w:cs="Arial"/>
          <w:sz w:val="24"/>
          <w:szCs w:val="24"/>
        </w:rPr>
        <w:t>were</w:t>
      </w:r>
      <w:r w:rsidR="00A064D7">
        <w:rPr>
          <w:rFonts w:ascii="Arial" w:hAnsi="Arial" w:cs="Arial"/>
          <w:sz w:val="24"/>
          <w:szCs w:val="24"/>
        </w:rPr>
        <w:t xml:space="preserve"> in high abundances at lowest SST values.</w:t>
      </w:r>
      <w:proofErr w:type="gramEnd"/>
      <w:r w:rsidR="00A064D7">
        <w:rPr>
          <w:rFonts w:ascii="Arial" w:hAnsi="Arial" w:cs="Arial"/>
          <w:sz w:val="24"/>
          <w:szCs w:val="24"/>
        </w:rPr>
        <w:t xml:space="preserve"> </w:t>
      </w:r>
    </w:p>
    <w:p w:rsidR="000F1EC4" w:rsidRPr="007771FE" w:rsidRDefault="000666EC" w:rsidP="00052732">
      <w:pPr>
        <w:spacing w:before="100" w:beforeAutospacing="1" w:after="0" w:line="360" w:lineRule="auto"/>
        <w:jc w:val="both"/>
        <w:rPr>
          <w:rFonts w:ascii="Arial" w:hAnsi="Arial" w:cs="Arial"/>
          <w:sz w:val="24"/>
          <w:szCs w:val="24"/>
        </w:rPr>
      </w:pPr>
      <w:r>
        <w:rPr>
          <w:rFonts w:ascii="Arial" w:hAnsi="Arial" w:cs="Arial"/>
          <w:sz w:val="24"/>
          <w:szCs w:val="24"/>
        </w:rPr>
        <w:t xml:space="preserve">Short chain </w:t>
      </w:r>
      <w:r w:rsidRPr="000D70EE">
        <w:rPr>
          <w:rFonts w:ascii="Arial" w:hAnsi="Arial" w:cs="Arial"/>
          <w:i/>
          <w:sz w:val="24"/>
          <w:szCs w:val="24"/>
        </w:rPr>
        <w:t>n</w:t>
      </w:r>
      <w:r>
        <w:rPr>
          <w:rFonts w:ascii="Arial" w:hAnsi="Arial" w:cs="Arial"/>
          <w:sz w:val="24"/>
          <w:szCs w:val="24"/>
        </w:rPr>
        <w:t>-</w:t>
      </w:r>
      <w:r w:rsidR="00D22CCB">
        <w:rPr>
          <w:rFonts w:ascii="Arial" w:hAnsi="Arial" w:cs="Arial"/>
          <w:sz w:val="24"/>
          <w:szCs w:val="24"/>
        </w:rPr>
        <w:t>alkanes</w:t>
      </w:r>
      <w:r w:rsidR="006D1E5B" w:rsidRPr="007771FE">
        <w:rPr>
          <w:rFonts w:ascii="Arial" w:hAnsi="Arial" w:cs="Arial"/>
          <w:sz w:val="24"/>
          <w:szCs w:val="24"/>
        </w:rPr>
        <w:t xml:space="preserve"> originate from a variety of sources, such as marine alg</w:t>
      </w:r>
      <w:r w:rsidR="006662B1" w:rsidRPr="007771FE">
        <w:rPr>
          <w:rFonts w:ascii="Arial" w:hAnsi="Arial" w:cs="Arial"/>
          <w:sz w:val="24"/>
          <w:szCs w:val="24"/>
        </w:rPr>
        <w:t xml:space="preserve">ae and bacteria </w:t>
      </w:r>
      <w:r w:rsidR="006D1E5B" w:rsidRPr="007771FE">
        <w:rPr>
          <w:rFonts w:ascii="Arial" w:hAnsi="Arial" w:cs="Arial"/>
          <w:sz w:val="24"/>
          <w:szCs w:val="24"/>
        </w:rPr>
        <w:fldChar w:fldCharType="begin">
          <w:fldData xml:space="preserve">PEVuZE5vdGU+PENpdGU+PEF1dGhvcj5CbHVtZXI8L0F1dGhvcj48WWVhcj4xOTcxPC9ZZWFyPjxS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</w:fldData>
        </w:fldChar>
      </w:r>
      <w:r w:rsidR="00163470">
        <w:rPr>
          <w:rFonts w:ascii="Arial" w:hAnsi="Arial" w:cs="Arial"/>
          <w:sz w:val="24"/>
          <w:szCs w:val="24"/>
        </w:rPr>
        <w:instrText xml:space="preserve"> ADDIN EN.CITE </w:instrText>
      </w:r>
      <w:r w:rsidR="00163470">
        <w:rPr>
          <w:rFonts w:ascii="Arial" w:hAnsi="Arial" w:cs="Arial"/>
          <w:sz w:val="24"/>
          <w:szCs w:val="24"/>
        </w:rPr>
        <w:fldChar w:fldCharType="begin">
          <w:fldData xml:space="preserve">PEVuZE5vdGU+PENpdGU+PEF1dGhvcj5CbHVtZXI8L0F1dGhvcj48WWVhcj4xOTcxPC9ZZWFyPjxS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</w:fldData>
        </w:fldChar>
      </w:r>
      <w:r w:rsidR="00163470">
        <w:rPr>
          <w:rFonts w:ascii="Arial" w:hAnsi="Arial" w:cs="Arial"/>
          <w:sz w:val="24"/>
          <w:szCs w:val="24"/>
        </w:rPr>
        <w:instrText xml:space="preserve"> ADDIN EN.CITE.DATA </w:instrText>
      </w:r>
      <w:r w:rsidR="00163470">
        <w:rPr>
          <w:rFonts w:ascii="Arial" w:hAnsi="Arial" w:cs="Arial"/>
          <w:sz w:val="24"/>
          <w:szCs w:val="24"/>
        </w:rPr>
      </w:r>
      <w:r w:rsidR="00163470">
        <w:rPr>
          <w:rFonts w:ascii="Arial" w:hAnsi="Arial" w:cs="Arial"/>
          <w:sz w:val="24"/>
          <w:szCs w:val="24"/>
        </w:rPr>
        <w:fldChar w:fldCharType="end"/>
      </w:r>
      <w:r w:rsidR="006D1E5B" w:rsidRPr="007771FE">
        <w:rPr>
          <w:rFonts w:ascii="Arial" w:hAnsi="Arial" w:cs="Arial"/>
          <w:sz w:val="24"/>
          <w:szCs w:val="24"/>
        </w:rPr>
      </w:r>
      <w:r w:rsidR="006D1E5B" w:rsidRPr="007771FE">
        <w:rPr>
          <w:rFonts w:ascii="Arial" w:hAnsi="Arial" w:cs="Arial"/>
          <w:sz w:val="24"/>
          <w:szCs w:val="24"/>
        </w:rPr>
        <w:fldChar w:fldCharType="separate"/>
      </w:r>
      <w:r w:rsidR="00163470">
        <w:rPr>
          <w:rFonts w:ascii="Arial" w:hAnsi="Arial" w:cs="Arial"/>
          <w:noProof/>
          <w:sz w:val="24"/>
          <w:szCs w:val="24"/>
        </w:rPr>
        <w:t>(</w:t>
      </w:r>
      <w:hyperlink w:anchor="_ENREF_40" w:tooltip="Blumer, 1971 #1145" w:history="1">
        <w:r w:rsidR="002D2E77">
          <w:rPr>
            <w:rFonts w:ascii="Arial" w:hAnsi="Arial" w:cs="Arial"/>
            <w:noProof/>
            <w:sz w:val="24"/>
            <w:szCs w:val="24"/>
          </w:rPr>
          <w:t>40</w:t>
        </w:r>
      </w:hyperlink>
      <w:r w:rsidR="00163470">
        <w:rPr>
          <w:rFonts w:ascii="Arial" w:hAnsi="Arial" w:cs="Arial"/>
          <w:noProof/>
          <w:sz w:val="24"/>
          <w:szCs w:val="24"/>
        </w:rPr>
        <w:t>,</w:t>
      </w:r>
      <w:hyperlink w:anchor="_ENREF_41" w:tooltip="Volkman, 1980 #1142" w:history="1">
        <w:r w:rsidR="002D2E77">
          <w:rPr>
            <w:rFonts w:ascii="Arial" w:hAnsi="Arial" w:cs="Arial"/>
            <w:noProof/>
            <w:sz w:val="24"/>
            <w:szCs w:val="24"/>
          </w:rPr>
          <w:t>41</w:t>
        </w:r>
      </w:hyperlink>
      <w:r w:rsidR="00163470">
        <w:rPr>
          <w:rFonts w:ascii="Arial" w:hAnsi="Arial" w:cs="Arial"/>
          <w:noProof/>
          <w:sz w:val="24"/>
          <w:szCs w:val="24"/>
        </w:rPr>
        <w:t>)</w:t>
      </w:r>
      <w:r w:rsidR="006D1E5B" w:rsidRPr="007771FE">
        <w:rPr>
          <w:rFonts w:ascii="Arial" w:hAnsi="Arial" w:cs="Arial"/>
          <w:sz w:val="24"/>
          <w:szCs w:val="24"/>
        </w:rPr>
        <w:fldChar w:fldCharType="end"/>
      </w:r>
      <w:r w:rsidR="006D1E5B" w:rsidRPr="007771FE">
        <w:rPr>
          <w:rFonts w:ascii="Arial" w:hAnsi="Arial" w:cs="Arial"/>
          <w:sz w:val="24"/>
          <w:szCs w:val="24"/>
        </w:rPr>
        <w:t xml:space="preserve">. Long chain </w:t>
      </w:r>
      <w:r w:rsidR="006D1E5B" w:rsidRPr="007771FE">
        <w:rPr>
          <w:rFonts w:ascii="Arial" w:hAnsi="Arial" w:cs="Arial"/>
          <w:i/>
          <w:sz w:val="24"/>
          <w:szCs w:val="24"/>
        </w:rPr>
        <w:t>n</w:t>
      </w:r>
      <w:r w:rsidR="006D1E5B" w:rsidRPr="007771FE">
        <w:rPr>
          <w:rFonts w:ascii="Arial" w:hAnsi="Arial" w:cs="Arial"/>
          <w:sz w:val="24"/>
          <w:szCs w:val="24"/>
        </w:rPr>
        <w:t xml:space="preserve">-alkanes </w:t>
      </w:r>
      <w:r w:rsidR="000F1EC4" w:rsidRPr="007771FE">
        <w:rPr>
          <w:rFonts w:ascii="Arial" w:hAnsi="Arial" w:cs="Arial"/>
          <w:sz w:val="24"/>
          <w:szCs w:val="24"/>
        </w:rPr>
        <w:t xml:space="preserve">have a terrestrial source because they </w:t>
      </w:r>
      <w:r w:rsidR="006D1E5B" w:rsidRPr="007771FE">
        <w:rPr>
          <w:rFonts w:ascii="Arial" w:hAnsi="Arial" w:cs="Arial"/>
          <w:sz w:val="24"/>
          <w:szCs w:val="24"/>
        </w:rPr>
        <w:t>are major lipid</w:t>
      </w:r>
      <w:r w:rsidR="0047474F">
        <w:rPr>
          <w:rFonts w:ascii="Arial" w:hAnsi="Arial" w:cs="Arial"/>
          <w:sz w:val="24"/>
          <w:szCs w:val="24"/>
        </w:rPr>
        <w:t xml:space="preserve"> molecule</w:t>
      </w:r>
      <w:r w:rsidR="006D1E5B" w:rsidRPr="007771FE">
        <w:rPr>
          <w:rFonts w:ascii="Arial" w:hAnsi="Arial" w:cs="Arial"/>
          <w:sz w:val="24"/>
          <w:szCs w:val="24"/>
        </w:rPr>
        <w:t xml:space="preserve">s </w:t>
      </w:r>
      <w:r w:rsidR="0047474F">
        <w:rPr>
          <w:rFonts w:ascii="Arial" w:hAnsi="Arial" w:cs="Arial"/>
          <w:sz w:val="24"/>
          <w:szCs w:val="24"/>
        </w:rPr>
        <w:t>in</w:t>
      </w:r>
      <w:r w:rsidR="006D1E5B" w:rsidRPr="007771FE">
        <w:rPr>
          <w:rFonts w:ascii="Arial" w:hAnsi="Arial" w:cs="Arial"/>
          <w:sz w:val="24"/>
          <w:szCs w:val="24"/>
        </w:rPr>
        <w:t xml:space="preserve"> </w:t>
      </w:r>
      <w:proofErr w:type="spellStart"/>
      <w:r w:rsidR="006D1E5B" w:rsidRPr="007771FE">
        <w:rPr>
          <w:rFonts w:ascii="Arial" w:hAnsi="Arial" w:cs="Arial"/>
          <w:sz w:val="24"/>
          <w:szCs w:val="24"/>
        </w:rPr>
        <w:t>epicuticular</w:t>
      </w:r>
      <w:proofErr w:type="spellEnd"/>
      <w:r w:rsidR="006D1E5B" w:rsidRPr="007771FE">
        <w:rPr>
          <w:rFonts w:ascii="Arial" w:hAnsi="Arial" w:cs="Arial"/>
          <w:sz w:val="24"/>
          <w:szCs w:val="24"/>
        </w:rPr>
        <w:t xml:space="preserve"> wax</w:t>
      </w:r>
      <w:r w:rsidR="0047474F">
        <w:rPr>
          <w:rFonts w:ascii="Arial" w:hAnsi="Arial" w:cs="Arial"/>
          <w:sz w:val="24"/>
          <w:szCs w:val="24"/>
        </w:rPr>
        <w:t>es</w:t>
      </w:r>
      <w:r w:rsidR="006D1E5B" w:rsidRPr="007771FE">
        <w:rPr>
          <w:rFonts w:ascii="Arial" w:hAnsi="Arial" w:cs="Arial"/>
          <w:sz w:val="24"/>
          <w:szCs w:val="24"/>
        </w:rPr>
        <w:t xml:space="preserve"> of vascular plants</w:t>
      </w:r>
      <w:r>
        <w:rPr>
          <w:rFonts w:ascii="Arial" w:hAnsi="Arial" w:cs="Arial"/>
          <w:sz w:val="24"/>
          <w:szCs w:val="24"/>
        </w:rPr>
        <w:t>,</w:t>
      </w:r>
      <w:r w:rsidR="006D1E5B" w:rsidRPr="007771FE">
        <w:rPr>
          <w:rFonts w:ascii="Arial" w:hAnsi="Arial" w:cs="Arial"/>
          <w:sz w:val="24"/>
          <w:szCs w:val="24"/>
        </w:rPr>
        <w:t xml:space="preserve"> and </w:t>
      </w:r>
      <w:r w:rsidR="0047474F">
        <w:rPr>
          <w:rFonts w:ascii="Arial" w:hAnsi="Arial" w:cs="Arial"/>
          <w:sz w:val="24"/>
          <w:szCs w:val="24"/>
        </w:rPr>
        <w:t xml:space="preserve">they are </w:t>
      </w:r>
      <w:r w:rsidR="006D1E5B" w:rsidRPr="007771FE">
        <w:rPr>
          <w:rFonts w:ascii="Arial" w:hAnsi="Arial" w:cs="Arial"/>
          <w:sz w:val="24"/>
          <w:szCs w:val="24"/>
        </w:rPr>
        <w:t xml:space="preserve">common components of </w:t>
      </w:r>
      <w:proofErr w:type="spellStart"/>
      <w:r w:rsidR="006D1E5B" w:rsidRPr="007771FE">
        <w:rPr>
          <w:rFonts w:ascii="Arial" w:hAnsi="Arial" w:cs="Arial"/>
          <w:sz w:val="24"/>
          <w:szCs w:val="24"/>
        </w:rPr>
        <w:t>eolian</w:t>
      </w:r>
      <w:proofErr w:type="spellEnd"/>
      <w:r w:rsidR="006D1E5B" w:rsidRPr="007771FE">
        <w:rPr>
          <w:rFonts w:ascii="Arial" w:hAnsi="Arial" w:cs="Arial"/>
          <w:sz w:val="24"/>
          <w:szCs w:val="24"/>
        </w:rPr>
        <w:t xml:space="preserve"> </w:t>
      </w:r>
      <w:r w:rsidR="0047474F">
        <w:rPr>
          <w:rFonts w:ascii="Arial" w:hAnsi="Arial" w:cs="Arial"/>
          <w:sz w:val="24"/>
          <w:szCs w:val="24"/>
        </w:rPr>
        <w:t xml:space="preserve">winds </w:t>
      </w:r>
      <w:r w:rsidR="006D1E5B" w:rsidRPr="007771FE">
        <w:rPr>
          <w:rFonts w:ascii="Arial" w:hAnsi="Arial" w:cs="Arial"/>
          <w:sz w:val="24"/>
          <w:szCs w:val="24"/>
        </w:rPr>
        <w:t>dust</w:t>
      </w:r>
      <w:r w:rsidR="006662B1" w:rsidRPr="007771FE">
        <w:rPr>
          <w:rFonts w:ascii="Arial" w:hAnsi="Arial" w:cs="Arial"/>
          <w:sz w:val="24"/>
          <w:szCs w:val="24"/>
        </w:rPr>
        <w:t>.</w:t>
      </w:r>
      <w:r w:rsidR="006D1E5B" w:rsidRPr="007771FE">
        <w:rPr>
          <w:rFonts w:ascii="Arial" w:hAnsi="Arial" w:cs="Arial"/>
          <w:sz w:val="24"/>
          <w:szCs w:val="24"/>
        </w:rPr>
        <w:t xml:space="preserve"> </w:t>
      </w:r>
      <w:r w:rsidR="006662B1" w:rsidRPr="007771FE">
        <w:rPr>
          <w:rFonts w:ascii="Arial" w:hAnsi="Arial" w:cs="Arial"/>
          <w:sz w:val="24"/>
          <w:szCs w:val="24"/>
        </w:rPr>
        <w:t xml:space="preserve">As </w:t>
      </w:r>
      <w:r w:rsidR="006662B1" w:rsidRPr="008C1D4B">
        <w:rPr>
          <w:rFonts w:ascii="Arial" w:hAnsi="Arial" w:cs="Arial"/>
          <w:sz w:val="24"/>
          <w:szCs w:val="24"/>
        </w:rPr>
        <w:t xml:space="preserve">discussed in </w:t>
      </w:r>
      <w:r w:rsidR="006662B1" w:rsidRPr="006A4B6A">
        <w:rPr>
          <w:rFonts w:ascii="Arial" w:hAnsi="Arial" w:cs="Arial"/>
          <w:sz w:val="24"/>
          <w:szCs w:val="24"/>
        </w:rPr>
        <w:fldChar w:fldCharType="begin"/>
      </w:r>
      <w:r w:rsidR="00163470" w:rsidRPr="006A4B6A">
        <w:rPr>
          <w:rFonts w:ascii="Arial" w:hAnsi="Arial" w:cs="Arial"/>
          <w:sz w:val="24"/>
          <w:szCs w:val="24"/>
        </w:rPr>
        <w:instrText xml:space="preserve"> ADDIN EN.CITE &lt;EndNote&gt;&lt;Cite&gt;&lt;Author&gt;Farrés&lt;/Author&gt;&lt;Year&gt;2014&lt;/Year&gt;&lt;RecNum&gt;1278&lt;/RecNum&gt;&lt;DisplayText&gt;(26)&lt;/DisplayText&gt;&lt;record&gt;&lt;rec-number&gt;1278&lt;/rec-number&gt;&lt;foreign-keys&gt;&lt;key app="EN" db-id="evzpetxs35edxaetffix09e5vzxdfs9rffpv" timestamp="1391449279"&gt;1278&lt;/key&gt;&lt;/foreign-keys&gt;&lt;ref-type name="Journal Article"&gt;17&lt;/ref-type&gt;&lt;contributors&gt;&lt;authors&gt;&lt;author&gt;Farrés, Mireia&lt;/author&gt;&lt;author&gt;Martrat, Belen&lt;/author&gt;&lt;author&gt;Grimalt, Joan O.&lt;/author&gt;&lt;author&gt;Tauler, Romà&lt;/author&gt;&lt;/authors&gt;&lt;/contributors&gt;&lt;titles&gt;&lt;title&gt;Chemometrics extraction of climatic signals from fossil organic molecules accumulated in marine sediments up to 8.65 Ma old (IODP-U1318)&lt;/title&gt;&lt;/titles&gt;&lt;dates&gt;&lt;year&gt;2014&lt;/year&gt;&lt;/dates&gt;&lt;urls&gt;&lt;/urls&gt;&lt;/record&gt;&lt;/Cite&gt;&lt;/EndNote&gt;</w:instrText>
      </w:r>
      <w:r w:rsidR="006662B1" w:rsidRPr="006A4B6A">
        <w:rPr>
          <w:rFonts w:ascii="Arial" w:hAnsi="Arial" w:cs="Arial"/>
          <w:sz w:val="24"/>
          <w:szCs w:val="24"/>
        </w:rPr>
        <w:fldChar w:fldCharType="separate"/>
      </w:r>
      <w:r w:rsidR="00163470" w:rsidRPr="006A4B6A">
        <w:rPr>
          <w:rFonts w:ascii="Arial" w:hAnsi="Arial" w:cs="Arial"/>
          <w:noProof/>
          <w:sz w:val="24"/>
          <w:szCs w:val="24"/>
        </w:rPr>
        <w:t>(</w:t>
      </w:r>
      <w:hyperlink w:anchor="_ENREF_26" w:tooltip="Farrés, 2014 #1278" w:history="1">
        <w:r w:rsidR="002D2E77" w:rsidRPr="006A4B6A">
          <w:rPr>
            <w:rFonts w:ascii="Arial" w:hAnsi="Arial" w:cs="Arial"/>
            <w:noProof/>
            <w:sz w:val="24"/>
            <w:szCs w:val="24"/>
          </w:rPr>
          <w:t>26</w:t>
        </w:r>
      </w:hyperlink>
      <w:r w:rsidR="00163470" w:rsidRPr="006A4B6A">
        <w:rPr>
          <w:rFonts w:ascii="Arial" w:hAnsi="Arial" w:cs="Arial"/>
          <w:noProof/>
          <w:sz w:val="24"/>
          <w:szCs w:val="24"/>
        </w:rPr>
        <w:t>)</w:t>
      </w:r>
      <w:r w:rsidR="006662B1" w:rsidRPr="006A4B6A">
        <w:rPr>
          <w:rFonts w:ascii="Arial" w:hAnsi="Arial" w:cs="Arial"/>
          <w:sz w:val="24"/>
          <w:szCs w:val="24"/>
        </w:rPr>
        <w:fldChar w:fldCharType="end"/>
      </w:r>
      <w:r w:rsidR="006662B1" w:rsidRPr="006A4B6A">
        <w:rPr>
          <w:rFonts w:ascii="Arial" w:hAnsi="Arial" w:cs="Arial"/>
          <w:sz w:val="24"/>
          <w:szCs w:val="24"/>
        </w:rPr>
        <w:t>,</w:t>
      </w:r>
      <w:r w:rsidR="006662B1" w:rsidRPr="008C1D4B">
        <w:rPr>
          <w:rFonts w:ascii="Arial" w:hAnsi="Arial" w:cs="Arial"/>
          <w:sz w:val="24"/>
          <w:szCs w:val="24"/>
        </w:rPr>
        <w:t xml:space="preserve"> </w:t>
      </w:r>
      <w:r w:rsidR="009D37D3" w:rsidRPr="00620BEA">
        <w:rPr>
          <w:rFonts w:ascii="Arial" w:hAnsi="Arial" w:cs="Arial"/>
          <w:sz w:val="24"/>
          <w:szCs w:val="24"/>
        </w:rPr>
        <w:t>climatic</w:t>
      </w:r>
      <w:r w:rsidR="009D37D3" w:rsidRPr="007771FE">
        <w:rPr>
          <w:rFonts w:ascii="Arial" w:hAnsi="Arial" w:cs="Arial"/>
          <w:sz w:val="24"/>
          <w:szCs w:val="24"/>
        </w:rPr>
        <w:t xml:space="preserve"> processes at lower temperatures transported higher fluxes of terrigenous material (terrestrial compounds) </w:t>
      </w:r>
      <w:r w:rsidR="000F1EC4" w:rsidRPr="007771FE">
        <w:rPr>
          <w:rFonts w:ascii="Arial" w:hAnsi="Arial" w:cs="Arial"/>
          <w:sz w:val="24"/>
          <w:szCs w:val="24"/>
        </w:rPr>
        <w:t xml:space="preserve"> at IODP U1318C</w:t>
      </w:r>
      <w:r w:rsidR="009D37D3" w:rsidRPr="007771FE">
        <w:rPr>
          <w:rFonts w:ascii="Arial" w:hAnsi="Arial" w:cs="Arial"/>
          <w:sz w:val="24"/>
          <w:szCs w:val="24"/>
        </w:rPr>
        <w:t xml:space="preserve"> site.</w:t>
      </w:r>
    </w:p>
    <w:p w:rsidR="00F74998" w:rsidRPr="007771FE" w:rsidRDefault="000666EC" w:rsidP="001641EB">
      <w:pPr>
        <w:spacing w:before="100" w:beforeAutospacing="1" w:after="0" w:line="360" w:lineRule="auto"/>
        <w:jc w:val="both"/>
        <w:rPr>
          <w:rFonts w:ascii="Arial" w:hAnsi="Arial" w:cs="Arial"/>
          <w:sz w:val="24"/>
          <w:szCs w:val="24"/>
        </w:rPr>
      </w:pPr>
      <w:r>
        <w:rPr>
          <w:rFonts w:ascii="Arial" w:hAnsi="Arial" w:cs="Arial"/>
          <w:sz w:val="24"/>
          <w:szCs w:val="24"/>
        </w:rPr>
        <w:t>The</w:t>
      </w:r>
      <w:r w:rsidRPr="007771FE">
        <w:rPr>
          <w:rFonts w:ascii="Arial" w:hAnsi="Arial" w:cs="Arial"/>
          <w:sz w:val="24"/>
          <w:szCs w:val="24"/>
        </w:rPr>
        <w:t xml:space="preserve"> </w:t>
      </w:r>
      <w:r w:rsidR="001641EB" w:rsidRPr="007771FE">
        <w:rPr>
          <w:rFonts w:ascii="Arial" w:hAnsi="Arial" w:cs="Arial"/>
          <w:sz w:val="24"/>
          <w:szCs w:val="24"/>
        </w:rPr>
        <w:t>analy</w:t>
      </w:r>
      <w:r w:rsidR="008432A7">
        <w:rPr>
          <w:rFonts w:ascii="Arial" w:hAnsi="Arial" w:cs="Arial"/>
          <w:sz w:val="24"/>
          <w:szCs w:val="24"/>
        </w:rPr>
        <w:t>s</w:t>
      </w:r>
      <w:r w:rsidR="001641EB" w:rsidRPr="007771FE">
        <w:rPr>
          <w:rFonts w:ascii="Arial" w:hAnsi="Arial" w:cs="Arial"/>
          <w:sz w:val="24"/>
          <w:szCs w:val="24"/>
        </w:rPr>
        <w:t>ed TIC chromatograms contained many variables (retention times)</w:t>
      </w:r>
      <w:r>
        <w:rPr>
          <w:rFonts w:ascii="Arial" w:hAnsi="Arial" w:cs="Arial"/>
          <w:sz w:val="24"/>
          <w:szCs w:val="24"/>
        </w:rPr>
        <w:t xml:space="preserve"> and</w:t>
      </w:r>
      <w:r w:rsidR="001641EB" w:rsidRPr="007771FE">
        <w:rPr>
          <w:rFonts w:ascii="Arial" w:hAnsi="Arial" w:cs="Arial"/>
          <w:sz w:val="24"/>
          <w:szCs w:val="24"/>
        </w:rPr>
        <w:t xml:space="preserve"> </w:t>
      </w:r>
      <w:r w:rsidR="00AE2443" w:rsidRPr="007771FE">
        <w:rPr>
          <w:rFonts w:ascii="Arial" w:hAnsi="Arial" w:cs="Arial"/>
          <w:sz w:val="24"/>
          <w:szCs w:val="24"/>
        </w:rPr>
        <w:t xml:space="preserve">many of </w:t>
      </w:r>
      <w:r w:rsidR="009D37D3" w:rsidRPr="007771FE">
        <w:rPr>
          <w:rFonts w:ascii="Arial" w:hAnsi="Arial" w:cs="Arial"/>
          <w:sz w:val="24"/>
          <w:szCs w:val="24"/>
        </w:rPr>
        <w:t xml:space="preserve">them </w:t>
      </w:r>
      <w:r w:rsidR="0047474F">
        <w:rPr>
          <w:rFonts w:ascii="Arial" w:hAnsi="Arial" w:cs="Arial"/>
          <w:sz w:val="24"/>
          <w:szCs w:val="24"/>
        </w:rPr>
        <w:t>had no</w:t>
      </w:r>
      <w:r w:rsidR="001641EB" w:rsidRPr="007771FE">
        <w:rPr>
          <w:rFonts w:ascii="Arial" w:hAnsi="Arial" w:cs="Arial"/>
          <w:sz w:val="24"/>
          <w:szCs w:val="24"/>
        </w:rPr>
        <w:t xml:space="preserve"> chemical meaning</w:t>
      </w:r>
      <w:r w:rsidR="00AE2443" w:rsidRPr="007771FE">
        <w:rPr>
          <w:rFonts w:ascii="Arial" w:hAnsi="Arial" w:cs="Arial"/>
          <w:sz w:val="24"/>
          <w:szCs w:val="24"/>
        </w:rPr>
        <w:t xml:space="preserve"> (not related with chemical compounds)</w:t>
      </w:r>
      <w:r w:rsidR="001641EB" w:rsidRPr="007771FE">
        <w:rPr>
          <w:rFonts w:ascii="Arial" w:hAnsi="Arial" w:cs="Arial"/>
          <w:sz w:val="24"/>
          <w:szCs w:val="24"/>
        </w:rPr>
        <w:t xml:space="preserve">. </w:t>
      </w:r>
      <w:r w:rsidR="006A4B6A">
        <w:rPr>
          <w:rFonts w:ascii="Arial" w:hAnsi="Arial" w:cs="Arial"/>
          <w:sz w:val="24"/>
          <w:szCs w:val="24"/>
        </w:rPr>
        <w:t>Therefore when they were analysed</w:t>
      </w:r>
      <w:r w:rsidR="00AE2443" w:rsidRPr="007771FE">
        <w:rPr>
          <w:rFonts w:ascii="Arial" w:hAnsi="Arial" w:cs="Arial"/>
          <w:sz w:val="24"/>
          <w:szCs w:val="24"/>
        </w:rPr>
        <w:t xml:space="preserve"> </w:t>
      </w:r>
      <w:r w:rsidR="004663C7" w:rsidRPr="007771FE">
        <w:rPr>
          <w:rFonts w:ascii="Arial" w:hAnsi="Arial" w:cs="Arial"/>
          <w:sz w:val="24"/>
          <w:szCs w:val="24"/>
        </w:rPr>
        <w:t>b</w:t>
      </w:r>
      <w:r w:rsidR="00AE2443" w:rsidRPr="007771FE">
        <w:rPr>
          <w:rFonts w:ascii="Arial" w:hAnsi="Arial" w:cs="Arial"/>
          <w:sz w:val="24"/>
          <w:szCs w:val="24"/>
        </w:rPr>
        <w:t xml:space="preserve">y </w:t>
      </w:r>
      <w:r w:rsidR="001641EB" w:rsidRPr="007771FE">
        <w:rPr>
          <w:rFonts w:ascii="Arial" w:hAnsi="Arial" w:cs="Arial"/>
          <w:sz w:val="24"/>
          <w:szCs w:val="24"/>
        </w:rPr>
        <w:t>PLSR, clear differences between SR and VIP</w:t>
      </w:r>
      <w:r w:rsidR="00AE2443" w:rsidRPr="007771FE">
        <w:rPr>
          <w:rFonts w:ascii="Arial" w:hAnsi="Arial" w:cs="Arial"/>
          <w:sz w:val="24"/>
          <w:szCs w:val="24"/>
        </w:rPr>
        <w:t xml:space="preserve"> variable selection methods</w:t>
      </w:r>
      <w:r w:rsidR="006A4B6A">
        <w:rPr>
          <w:rFonts w:ascii="Arial" w:hAnsi="Arial" w:cs="Arial"/>
          <w:sz w:val="24"/>
          <w:szCs w:val="24"/>
        </w:rPr>
        <w:t xml:space="preserve"> were encountered</w:t>
      </w:r>
      <w:r w:rsidR="001641EB" w:rsidRPr="007771FE">
        <w:rPr>
          <w:rFonts w:ascii="Arial" w:hAnsi="Arial" w:cs="Arial"/>
          <w:sz w:val="24"/>
          <w:szCs w:val="24"/>
        </w:rPr>
        <w:t xml:space="preserve">. Since </w:t>
      </w:r>
      <w:r w:rsidR="006A4B6A">
        <w:rPr>
          <w:rFonts w:ascii="Arial" w:hAnsi="Arial" w:cs="Arial"/>
          <w:sz w:val="24"/>
          <w:szCs w:val="24"/>
        </w:rPr>
        <w:t xml:space="preserve">the </w:t>
      </w:r>
      <w:r w:rsidR="001641EB" w:rsidRPr="007771FE">
        <w:rPr>
          <w:rFonts w:ascii="Arial" w:hAnsi="Arial" w:cs="Arial"/>
          <w:sz w:val="24"/>
          <w:szCs w:val="24"/>
        </w:rPr>
        <w:t xml:space="preserve">SR </w:t>
      </w:r>
      <w:r w:rsidR="00AE2443" w:rsidRPr="007771FE">
        <w:rPr>
          <w:rFonts w:ascii="Arial" w:hAnsi="Arial" w:cs="Arial"/>
          <w:sz w:val="24"/>
          <w:szCs w:val="24"/>
        </w:rPr>
        <w:t xml:space="preserve">method </w:t>
      </w:r>
      <w:r w:rsidR="001641EB" w:rsidRPr="007771FE">
        <w:rPr>
          <w:rFonts w:ascii="Arial" w:hAnsi="Arial" w:cs="Arial"/>
          <w:sz w:val="24"/>
          <w:szCs w:val="24"/>
        </w:rPr>
        <w:t xml:space="preserve">is </w:t>
      </w:r>
      <w:r w:rsidR="00AE2443" w:rsidRPr="007771FE">
        <w:rPr>
          <w:rFonts w:ascii="Arial" w:hAnsi="Arial" w:cs="Arial"/>
          <w:sz w:val="24"/>
          <w:szCs w:val="24"/>
        </w:rPr>
        <w:t xml:space="preserve">based on </w:t>
      </w:r>
      <w:r w:rsidR="001641EB" w:rsidRPr="007771FE">
        <w:rPr>
          <w:rFonts w:ascii="Arial" w:hAnsi="Arial" w:cs="Arial"/>
          <w:sz w:val="24"/>
          <w:szCs w:val="24"/>
        </w:rPr>
        <w:t xml:space="preserve">a </w:t>
      </w:r>
      <w:r w:rsidR="00AE2443" w:rsidRPr="007771FE">
        <w:rPr>
          <w:rFonts w:ascii="Arial" w:hAnsi="Arial" w:cs="Arial"/>
          <w:sz w:val="24"/>
          <w:szCs w:val="24"/>
        </w:rPr>
        <w:t xml:space="preserve">variance </w:t>
      </w:r>
      <w:r w:rsidR="001641EB" w:rsidRPr="007771FE">
        <w:rPr>
          <w:rFonts w:ascii="Arial" w:hAnsi="Arial" w:cs="Arial"/>
          <w:sz w:val="24"/>
          <w:szCs w:val="24"/>
        </w:rPr>
        <w:t xml:space="preserve">ratio </w:t>
      </w:r>
      <w:r w:rsidR="0047474F">
        <w:rPr>
          <w:rFonts w:ascii="Arial" w:hAnsi="Arial" w:cs="Arial"/>
          <w:sz w:val="24"/>
          <w:szCs w:val="24"/>
        </w:rPr>
        <w:t xml:space="preserve">evaluation </w:t>
      </w:r>
      <w:r w:rsidR="00AE2443" w:rsidRPr="007771FE">
        <w:rPr>
          <w:rFonts w:ascii="Arial" w:hAnsi="Arial" w:cs="Arial"/>
          <w:sz w:val="24"/>
          <w:szCs w:val="24"/>
        </w:rPr>
        <w:t xml:space="preserve">(see method section) </w:t>
      </w:r>
      <w:r w:rsidR="001641EB" w:rsidRPr="007771FE">
        <w:rPr>
          <w:rFonts w:ascii="Arial" w:hAnsi="Arial" w:cs="Arial"/>
          <w:sz w:val="24"/>
          <w:szCs w:val="24"/>
        </w:rPr>
        <w:t>and each retention time is</w:t>
      </w:r>
      <w:r w:rsidR="00AE2443" w:rsidRPr="007771FE">
        <w:rPr>
          <w:rFonts w:ascii="Arial" w:hAnsi="Arial" w:cs="Arial"/>
          <w:sz w:val="24"/>
          <w:szCs w:val="24"/>
        </w:rPr>
        <w:t xml:space="preserve"> an </w:t>
      </w:r>
      <w:r w:rsidR="001641EB" w:rsidRPr="007771FE">
        <w:rPr>
          <w:rFonts w:ascii="Arial" w:hAnsi="Arial" w:cs="Arial"/>
          <w:sz w:val="24"/>
          <w:szCs w:val="24"/>
        </w:rPr>
        <w:t xml:space="preserve">individual variable, </w:t>
      </w:r>
      <w:r w:rsidR="00AE2443" w:rsidRPr="007771FE">
        <w:rPr>
          <w:rFonts w:ascii="Arial" w:hAnsi="Arial" w:cs="Arial"/>
          <w:sz w:val="24"/>
          <w:szCs w:val="24"/>
        </w:rPr>
        <w:t xml:space="preserve">many of </w:t>
      </w:r>
      <w:r w:rsidR="001641EB" w:rsidRPr="007771FE">
        <w:rPr>
          <w:rFonts w:ascii="Arial" w:hAnsi="Arial" w:cs="Arial"/>
          <w:sz w:val="24"/>
          <w:szCs w:val="24"/>
        </w:rPr>
        <w:t xml:space="preserve">the selected variables by SR </w:t>
      </w:r>
      <w:r w:rsidR="00AE2443" w:rsidRPr="007771FE">
        <w:rPr>
          <w:rFonts w:ascii="Arial" w:hAnsi="Arial" w:cs="Arial"/>
          <w:sz w:val="24"/>
          <w:szCs w:val="24"/>
        </w:rPr>
        <w:t xml:space="preserve">were </w:t>
      </w:r>
      <w:r w:rsidR="001641EB" w:rsidRPr="007771FE">
        <w:rPr>
          <w:rFonts w:ascii="Arial" w:hAnsi="Arial" w:cs="Arial"/>
          <w:sz w:val="24"/>
          <w:szCs w:val="24"/>
        </w:rPr>
        <w:t>not chemically interpret</w:t>
      </w:r>
      <w:r w:rsidR="00AE2443" w:rsidRPr="007771FE">
        <w:rPr>
          <w:rFonts w:ascii="Arial" w:hAnsi="Arial" w:cs="Arial"/>
          <w:sz w:val="24"/>
          <w:szCs w:val="24"/>
        </w:rPr>
        <w:t>able</w:t>
      </w:r>
      <w:r w:rsidR="001641EB" w:rsidRPr="007771FE">
        <w:rPr>
          <w:rFonts w:ascii="Arial" w:hAnsi="Arial" w:cs="Arial"/>
          <w:sz w:val="24"/>
          <w:szCs w:val="24"/>
        </w:rPr>
        <w:t xml:space="preserve"> (Figure 3). Although </w:t>
      </w:r>
      <w:r w:rsidR="00AE2443" w:rsidRPr="007771FE">
        <w:rPr>
          <w:rFonts w:ascii="Arial" w:hAnsi="Arial" w:cs="Arial"/>
          <w:sz w:val="24"/>
          <w:szCs w:val="24"/>
        </w:rPr>
        <w:t xml:space="preserve">correlation </w:t>
      </w:r>
      <w:r w:rsidR="001641EB" w:rsidRPr="007771FE">
        <w:rPr>
          <w:rFonts w:ascii="Arial" w:hAnsi="Arial" w:cs="Arial"/>
          <w:sz w:val="24"/>
          <w:szCs w:val="24"/>
        </w:rPr>
        <w:t>coefficients</w:t>
      </w:r>
      <w:r w:rsidR="00AE2443" w:rsidRPr="007771FE">
        <w:rPr>
          <w:rFonts w:ascii="Arial" w:hAnsi="Arial" w:cs="Arial"/>
          <w:sz w:val="24"/>
          <w:szCs w:val="24"/>
        </w:rPr>
        <w:t xml:space="preserve"> </w:t>
      </w:r>
      <w:r w:rsidR="004663C7" w:rsidRPr="007771FE">
        <w:rPr>
          <w:rFonts w:ascii="Arial" w:hAnsi="Arial" w:cs="Arial"/>
          <w:sz w:val="24"/>
          <w:szCs w:val="24"/>
        </w:rPr>
        <w:t xml:space="preserve">of </w:t>
      </w:r>
      <w:r w:rsidR="00AE2443" w:rsidRPr="007771FE">
        <w:rPr>
          <w:rFonts w:ascii="Arial" w:hAnsi="Arial" w:cs="Arial"/>
          <w:sz w:val="24"/>
          <w:szCs w:val="24"/>
        </w:rPr>
        <w:t xml:space="preserve">selected </w:t>
      </w:r>
      <w:r w:rsidR="001641EB" w:rsidRPr="007771FE">
        <w:rPr>
          <w:rFonts w:ascii="Arial" w:hAnsi="Arial" w:cs="Arial"/>
          <w:sz w:val="24"/>
          <w:szCs w:val="24"/>
        </w:rPr>
        <w:t xml:space="preserve">variables by SR </w:t>
      </w:r>
      <w:r w:rsidR="00AE2443" w:rsidRPr="007771FE">
        <w:rPr>
          <w:rFonts w:ascii="Arial" w:hAnsi="Arial" w:cs="Arial"/>
          <w:sz w:val="24"/>
          <w:szCs w:val="24"/>
        </w:rPr>
        <w:t>were</w:t>
      </w:r>
      <w:r w:rsidR="0047474F">
        <w:rPr>
          <w:rFonts w:ascii="Arial" w:hAnsi="Arial" w:cs="Arial"/>
          <w:sz w:val="24"/>
          <w:szCs w:val="24"/>
        </w:rPr>
        <w:t xml:space="preserve"> also</w:t>
      </w:r>
      <w:r w:rsidR="001641EB" w:rsidRPr="007771FE">
        <w:rPr>
          <w:rFonts w:ascii="Arial" w:hAnsi="Arial" w:cs="Arial"/>
          <w:sz w:val="24"/>
          <w:szCs w:val="24"/>
        </w:rPr>
        <w:t xml:space="preserve"> high, the</w:t>
      </w:r>
      <w:r w:rsidR="00AE2443" w:rsidRPr="007771FE">
        <w:rPr>
          <w:rFonts w:ascii="Arial" w:hAnsi="Arial" w:cs="Arial"/>
          <w:sz w:val="24"/>
          <w:szCs w:val="24"/>
        </w:rPr>
        <w:t xml:space="preserve">y could not </w:t>
      </w:r>
      <w:r w:rsidR="001641EB" w:rsidRPr="007771FE">
        <w:rPr>
          <w:rFonts w:ascii="Arial" w:hAnsi="Arial" w:cs="Arial"/>
          <w:sz w:val="24"/>
          <w:szCs w:val="24"/>
        </w:rPr>
        <w:t xml:space="preserve">be </w:t>
      </w:r>
      <w:r w:rsidR="00AE2443" w:rsidRPr="007771FE">
        <w:rPr>
          <w:rFonts w:ascii="Arial" w:hAnsi="Arial" w:cs="Arial"/>
          <w:sz w:val="24"/>
          <w:szCs w:val="24"/>
        </w:rPr>
        <w:t xml:space="preserve">considered to be reliable </w:t>
      </w:r>
      <w:r w:rsidR="001641EB" w:rsidRPr="007771FE">
        <w:rPr>
          <w:rFonts w:ascii="Arial" w:hAnsi="Arial" w:cs="Arial"/>
          <w:sz w:val="24"/>
          <w:szCs w:val="24"/>
        </w:rPr>
        <w:t>markers</w:t>
      </w:r>
      <w:r w:rsidR="00AE2443" w:rsidRPr="007771FE">
        <w:rPr>
          <w:rFonts w:ascii="Arial" w:hAnsi="Arial" w:cs="Arial"/>
          <w:sz w:val="24"/>
          <w:szCs w:val="24"/>
        </w:rPr>
        <w:t xml:space="preserve"> of the sought changes in SST values. </w:t>
      </w:r>
      <w:r w:rsidR="001641EB" w:rsidRPr="007771FE">
        <w:rPr>
          <w:rFonts w:ascii="Arial" w:hAnsi="Arial" w:cs="Arial"/>
          <w:sz w:val="24"/>
          <w:szCs w:val="24"/>
        </w:rPr>
        <w:t xml:space="preserve"> </w:t>
      </w:r>
    </w:p>
    <w:p w:rsidR="009D37D3" w:rsidRPr="007771FE" w:rsidRDefault="0009733F" w:rsidP="00657F3B">
      <w:pPr>
        <w:spacing w:before="100" w:beforeAutospacing="1" w:after="0" w:line="360" w:lineRule="auto"/>
        <w:jc w:val="both"/>
        <w:rPr>
          <w:rFonts w:ascii="Arial" w:hAnsi="Arial" w:cs="Arial"/>
          <w:sz w:val="24"/>
          <w:szCs w:val="24"/>
        </w:rPr>
      </w:pPr>
      <w:r w:rsidRPr="007771FE">
        <w:rPr>
          <w:rFonts w:ascii="Arial" w:hAnsi="Arial" w:cs="Arial"/>
          <w:sz w:val="24"/>
          <w:szCs w:val="24"/>
        </w:rPr>
        <w:t xml:space="preserve">VIP scores </w:t>
      </w:r>
      <w:r w:rsidR="008432A7">
        <w:rPr>
          <w:rFonts w:ascii="Arial" w:hAnsi="Arial" w:cs="Arial"/>
          <w:sz w:val="24"/>
          <w:szCs w:val="24"/>
        </w:rPr>
        <w:t>obtained</w:t>
      </w:r>
      <w:r w:rsidR="0047474F">
        <w:rPr>
          <w:rFonts w:ascii="Arial" w:hAnsi="Arial" w:cs="Arial"/>
          <w:sz w:val="24"/>
          <w:szCs w:val="24"/>
        </w:rPr>
        <w:t xml:space="preserve"> in </w:t>
      </w:r>
      <w:r w:rsidRPr="007771FE">
        <w:rPr>
          <w:rFonts w:ascii="Arial" w:hAnsi="Arial" w:cs="Arial"/>
          <w:sz w:val="24"/>
          <w:szCs w:val="24"/>
        </w:rPr>
        <w:t xml:space="preserve">the </w:t>
      </w:r>
      <w:r w:rsidR="001641EB" w:rsidRPr="007771FE">
        <w:rPr>
          <w:rFonts w:ascii="Arial" w:hAnsi="Arial" w:cs="Arial"/>
          <w:sz w:val="24"/>
          <w:szCs w:val="24"/>
        </w:rPr>
        <w:t xml:space="preserve">PLSR analysis of </w:t>
      </w:r>
      <w:r w:rsidRPr="007771FE">
        <w:rPr>
          <w:rFonts w:ascii="Arial" w:hAnsi="Arial" w:cs="Arial"/>
          <w:sz w:val="24"/>
          <w:szCs w:val="24"/>
        </w:rPr>
        <w:t xml:space="preserve">the </w:t>
      </w:r>
      <w:r w:rsidR="001641EB" w:rsidRPr="007771FE">
        <w:rPr>
          <w:rFonts w:ascii="Arial" w:hAnsi="Arial" w:cs="Arial"/>
          <w:sz w:val="24"/>
          <w:szCs w:val="24"/>
        </w:rPr>
        <w:t xml:space="preserve">TIC chromatograms </w:t>
      </w:r>
      <w:r w:rsidRPr="007771FE">
        <w:rPr>
          <w:rFonts w:ascii="Arial" w:hAnsi="Arial" w:cs="Arial"/>
          <w:sz w:val="24"/>
          <w:szCs w:val="24"/>
        </w:rPr>
        <w:t xml:space="preserve">data </w:t>
      </w:r>
      <w:r w:rsidR="009D37D3" w:rsidRPr="007771FE">
        <w:rPr>
          <w:rFonts w:ascii="Arial" w:hAnsi="Arial" w:cs="Arial"/>
          <w:sz w:val="24"/>
          <w:szCs w:val="24"/>
        </w:rPr>
        <w:t>set with</w:t>
      </w:r>
      <w:r w:rsidRPr="007771FE">
        <w:rPr>
          <w:rFonts w:ascii="Arial" w:hAnsi="Arial" w:cs="Arial"/>
          <w:sz w:val="24"/>
          <w:szCs w:val="24"/>
        </w:rPr>
        <w:t xml:space="preserve"> one single component</w:t>
      </w:r>
      <w:r w:rsidR="009D37D3" w:rsidRPr="007771FE">
        <w:rPr>
          <w:rFonts w:ascii="Arial" w:hAnsi="Arial" w:cs="Arial"/>
          <w:sz w:val="24"/>
          <w:szCs w:val="24"/>
        </w:rPr>
        <w:t xml:space="preserve"> (LV1)</w:t>
      </w:r>
      <w:r w:rsidRPr="007771FE">
        <w:rPr>
          <w:rFonts w:ascii="Arial" w:hAnsi="Arial" w:cs="Arial"/>
          <w:sz w:val="24"/>
          <w:szCs w:val="24"/>
        </w:rPr>
        <w:t xml:space="preserve"> </w:t>
      </w:r>
      <w:r w:rsidR="001641EB" w:rsidRPr="007771FE">
        <w:rPr>
          <w:rFonts w:ascii="Arial" w:hAnsi="Arial" w:cs="Arial"/>
          <w:sz w:val="24"/>
          <w:szCs w:val="24"/>
        </w:rPr>
        <w:t>were easier to interpret</w:t>
      </w:r>
      <w:r w:rsidRPr="007771FE">
        <w:rPr>
          <w:rFonts w:ascii="Arial" w:hAnsi="Arial" w:cs="Arial"/>
          <w:sz w:val="24"/>
          <w:szCs w:val="24"/>
        </w:rPr>
        <w:t xml:space="preserve"> and </w:t>
      </w:r>
      <w:r w:rsidR="0047474F">
        <w:rPr>
          <w:rFonts w:ascii="Arial" w:hAnsi="Arial" w:cs="Arial"/>
          <w:sz w:val="24"/>
          <w:szCs w:val="24"/>
        </w:rPr>
        <w:t>gave</w:t>
      </w:r>
      <w:r w:rsidRPr="007771FE">
        <w:rPr>
          <w:rFonts w:ascii="Arial" w:hAnsi="Arial" w:cs="Arial"/>
          <w:sz w:val="24"/>
          <w:szCs w:val="24"/>
        </w:rPr>
        <w:t xml:space="preserve"> a profile with chromatographic shape</w:t>
      </w:r>
      <w:r w:rsidR="001641EB" w:rsidRPr="007771FE">
        <w:rPr>
          <w:rFonts w:ascii="Arial" w:hAnsi="Arial" w:cs="Arial"/>
          <w:sz w:val="24"/>
          <w:szCs w:val="24"/>
        </w:rPr>
        <w:t xml:space="preserve">. </w:t>
      </w:r>
      <w:r w:rsidRPr="007771FE">
        <w:rPr>
          <w:rFonts w:ascii="Arial" w:hAnsi="Arial" w:cs="Arial"/>
          <w:sz w:val="24"/>
          <w:szCs w:val="24"/>
        </w:rPr>
        <w:t>I</w:t>
      </w:r>
      <w:r w:rsidR="001641EB" w:rsidRPr="007771FE">
        <w:rPr>
          <w:rFonts w:ascii="Arial" w:hAnsi="Arial" w:cs="Arial"/>
          <w:sz w:val="24"/>
          <w:szCs w:val="24"/>
        </w:rPr>
        <w:t>n contrast</w:t>
      </w:r>
      <w:r w:rsidR="009D37D3" w:rsidRPr="007771FE">
        <w:rPr>
          <w:rFonts w:ascii="Arial" w:hAnsi="Arial" w:cs="Arial"/>
          <w:sz w:val="24"/>
          <w:szCs w:val="24"/>
        </w:rPr>
        <w:t xml:space="preserve"> </w:t>
      </w:r>
      <w:r w:rsidR="006A4B6A">
        <w:rPr>
          <w:rFonts w:ascii="Arial" w:hAnsi="Arial" w:cs="Arial"/>
          <w:sz w:val="24"/>
          <w:szCs w:val="24"/>
        </w:rPr>
        <w:t>to</w:t>
      </w:r>
      <w:r w:rsidR="006A4B6A" w:rsidRPr="007771FE">
        <w:rPr>
          <w:rFonts w:ascii="Arial" w:hAnsi="Arial" w:cs="Arial"/>
          <w:sz w:val="24"/>
          <w:szCs w:val="24"/>
        </w:rPr>
        <w:t xml:space="preserve"> </w:t>
      </w:r>
      <w:r w:rsidRPr="007771FE">
        <w:rPr>
          <w:rFonts w:ascii="Arial" w:hAnsi="Arial" w:cs="Arial"/>
          <w:sz w:val="24"/>
          <w:szCs w:val="24"/>
        </w:rPr>
        <w:t xml:space="preserve">variables selected by the </w:t>
      </w:r>
      <w:r w:rsidR="001641EB" w:rsidRPr="007771FE">
        <w:rPr>
          <w:rFonts w:ascii="Arial" w:hAnsi="Arial" w:cs="Arial"/>
          <w:sz w:val="24"/>
          <w:szCs w:val="24"/>
        </w:rPr>
        <w:t>SR method</w:t>
      </w:r>
      <w:r w:rsidR="009D37D3" w:rsidRPr="007771FE">
        <w:rPr>
          <w:rFonts w:ascii="Arial" w:hAnsi="Arial" w:cs="Arial"/>
          <w:sz w:val="24"/>
          <w:szCs w:val="24"/>
        </w:rPr>
        <w:t xml:space="preserve"> (Figure </w:t>
      </w:r>
      <w:r w:rsidR="009D37D3" w:rsidRPr="007771FE">
        <w:rPr>
          <w:rFonts w:ascii="Arial" w:hAnsi="Arial" w:cs="Arial"/>
          <w:sz w:val="24"/>
          <w:szCs w:val="24"/>
        </w:rPr>
        <w:lastRenderedPageBreak/>
        <w:t>2)</w:t>
      </w:r>
      <w:r w:rsidRPr="007771FE">
        <w:rPr>
          <w:rFonts w:ascii="Arial" w:hAnsi="Arial" w:cs="Arial"/>
          <w:sz w:val="24"/>
          <w:szCs w:val="24"/>
        </w:rPr>
        <w:t>,</w:t>
      </w:r>
      <w:r w:rsidR="001641EB" w:rsidRPr="007771FE">
        <w:rPr>
          <w:rFonts w:ascii="Arial" w:hAnsi="Arial" w:cs="Arial"/>
          <w:sz w:val="24"/>
          <w:szCs w:val="24"/>
        </w:rPr>
        <w:t xml:space="preserve"> VIP </w:t>
      </w:r>
      <w:r w:rsidRPr="007771FE">
        <w:rPr>
          <w:rFonts w:ascii="Arial" w:hAnsi="Arial" w:cs="Arial"/>
          <w:sz w:val="24"/>
          <w:szCs w:val="24"/>
        </w:rPr>
        <w:t xml:space="preserve">selected </w:t>
      </w:r>
      <w:r w:rsidR="001641EB" w:rsidRPr="007771FE">
        <w:rPr>
          <w:rFonts w:ascii="Arial" w:hAnsi="Arial" w:cs="Arial"/>
          <w:sz w:val="24"/>
          <w:szCs w:val="24"/>
        </w:rPr>
        <w:t xml:space="preserve">variables </w:t>
      </w:r>
      <w:r w:rsidRPr="007771FE">
        <w:rPr>
          <w:rFonts w:ascii="Arial" w:hAnsi="Arial" w:cs="Arial"/>
          <w:sz w:val="24"/>
          <w:szCs w:val="24"/>
        </w:rPr>
        <w:t xml:space="preserve">had </w:t>
      </w:r>
      <w:r w:rsidR="008432A7" w:rsidRPr="008C1D4B">
        <w:rPr>
          <w:rFonts w:ascii="Arial" w:hAnsi="Arial" w:cs="Arial"/>
          <w:sz w:val="24"/>
          <w:szCs w:val="24"/>
        </w:rPr>
        <w:t>absolute</w:t>
      </w:r>
      <w:r w:rsidR="008432A7" w:rsidRPr="006A4B6A">
        <w:rPr>
          <w:rFonts w:ascii="Arial" w:hAnsi="Arial" w:cs="Arial"/>
          <w:sz w:val="24"/>
          <w:szCs w:val="24"/>
        </w:rPr>
        <w:t xml:space="preserve"> </w:t>
      </w:r>
      <w:r w:rsidR="008432A7" w:rsidRPr="008C1D4B">
        <w:rPr>
          <w:rFonts w:ascii="Arial" w:hAnsi="Arial" w:cs="Arial"/>
          <w:sz w:val="24"/>
          <w:szCs w:val="24"/>
        </w:rPr>
        <w:t>R</w:t>
      </w:r>
      <w:r w:rsidR="004663C7" w:rsidRPr="007771FE">
        <w:rPr>
          <w:rFonts w:ascii="Arial" w:hAnsi="Arial" w:cs="Arial"/>
          <w:sz w:val="24"/>
          <w:szCs w:val="24"/>
        </w:rPr>
        <w:t xml:space="preserve"> </w:t>
      </w:r>
      <w:r w:rsidRPr="007771FE">
        <w:rPr>
          <w:rFonts w:ascii="Arial" w:hAnsi="Arial" w:cs="Arial"/>
          <w:sz w:val="24"/>
          <w:szCs w:val="24"/>
        </w:rPr>
        <w:t xml:space="preserve">values </w:t>
      </w:r>
      <w:r w:rsidR="001641EB" w:rsidRPr="007771FE">
        <w:rPr>
          <w:rFonts w:ascii="Arial" w:hAnsi="Arial" w:cs="Arial"/>
          <w:sz w:val="24"/>
          <w:szCs w:val="24"/>
        </w:rPr>
        <w:t>lower than 0.6 (</w:t>
      </w:r>
      <w:r w:rsidR="009D37D3" w:rsidRPr="007771FE">
        <w:rPr>
          <w:rFonts w:ascii="Arial" w:hAnsi="Arial" w:cs="Arial"/>
          <w:sz w:val="24"/>
          <w:szCs w:val="24"/>
        </w:rPr>
        <w:t>Figure 2, Table 3</w:t>
      </w:r>
      <w:r w:rsidR="001641EB" w:rsidRPr="007771FE">
        <w:rPr>
          <w:rFonts w:ascii="Arial" w:hAnsi="Arial" w:cs="Arial"/>
          <w:sz w:val="24"/>
          <w:szCs w:val="24"/>
        </w:rPr>
        <w:t xml:space="preserve"> supplementary material)</w:t>
      </w:r>
      <w:r w:rsidRPr="007771FE">
        <w:rPr>
          <w:rFonts w:ascii="Arial" w:hAnsi="Arial" w:cs="Arial"/>
          <w:sz w:val="24"/>
          <w:szCs w:val="24"/>
        </w:rPr>
        <w:t>, which</w:t>
      </w:r>
      <w:r w:rsidR="001641EB" w:rsidRPr="007771FE">
        <w:rPr>
          <w:rFonts w:ascii="Arial" w:hAnsi="Arial" w:cs="Arial"/>
          <w:sz w:val="24"/>
          <w:szCs w:val="24"/>
        </w:rPr>
        <w:t xml:space="preserve"> means that some </w:t>
      </w:r>
      <w:r w:rsidRPr="007771FE">
        <w:rPr>
          <w:rFonts w:ascii="Arial" w:hAnsi="Arial" w:cs="Arial"/>
          <w:sz w:val="24"/>
          <w:szCs w:val="24"/>
        </w:rPr>
        <w:t xml:space="preserve">of them </w:t>
      </w:r>
      <w:r w:rsidR="001641EB" w:rsidRPr="007771FE">
        <w:rPr>
          <w:rFonts w:ascii="Arial" w:hAnsi="Arial" w:cs="Arial"/>
          <w:sz w:val="24"/>
          <w:szCs w:val="24"/>
        </w:rPr>
        <w:t xml:space="preserve">were </w:t>
      </w:r>
      <w:r w:rsidR="0047474F">
        <w:rPr>
          <w:rFonts w:ascii="Arial" w:hAnsi="Arial" w:cs="Arial"/>
          <w:sz w:val="24"/>
          <w:szCs w:val="24"/>
        </w:rPr>
        <w:t>less</w:t>
      </w:r>
      <w:r w:rsidRPr="007771FE">
        <w:rPr>
          <w:rFonts w:ascii="Arial" w:hAnsi="Arial" w:cs="Arial"/>
          <w:sz w:val="24"/>
          <w:szCs w:val="24"/>
        </w:rPr>
        <w:t xml:space="preserve"> </w:t>
      </w:r>
      <w:r w:rsidR="001641EB" w:rsidRPr="007771FE">
        <w:rPr>
          <w:rFonts w:ascii="Arial" w:hAnsi="Arial" w:cs="Arial"/>
          <w:sz w:val="24"/>
          <w:szCs w:val="24"/>
        </w:rPr>
        <w:t>correlated with SST changes</w:t>
      </w:r>
      <w:r w:rsidR="009D37D3" w:rsidRPr="007771FE">
        <w:rPr>
          <w:rFonts w:ascii="Arial" w:hAnsi="Arial" w:cs="Arial"/>
          <w:sz w:val="24"/>
          <w:szCs w:val="24"/>
        </w:rPr>
        <w:t>.</w:t>
      </w:r>
      <w:r w:rsidRPr="007771FE">
        <w:rPr>
          <w:rFonts w:ascii="Arial" w:hAnsi="Arial" w:cs="Arial"/>
          <w:sz w:val="24"/>
          <w:szCs w:val="24"/>
        </w:rPr>
        <w:t xml:space="preserve"> </w:t>
      </w:r>
      <w:r w:rsidR="00A7463D" w:rsidRPr="007771FE">
        <w:rPr>
          <w:rFonts w:ascii="Arial" w:hAnsi="Arial" w:cs="Arial"/>
          <w:sz w:val="24"/>
          <w:szCs w:val="24"/>
        </w:rPr>
        <w:t xml:space="preserve">However, the number of </w:t>
      </w:r>
      <w:r w:rsidR="001641EB" w:rsidRPr="007771FE">
        <w:rPr>
          <w:rFonts w:ascii="Arial" w:hAnsi="Arial" w:cs="Arial"/>
          <w:sz w:val="24"/>
          <w:szCs w:val="24"/>
        </w:rPr>
        <w:t xml:space="preserve">relevant variables selected by </w:t>
      </w:r>
      <w:r w:rsidR="00A7463D" w:rsidRPr="007771FE">
        <w:rPr>
          <w:rFonts w:ascii="Arial" w:hAnsi="Arial" w:cs="Arial"/>
          <w:sz w:val="24"/>
          <w:szCs w:val="24"/>
        </w:rPr>
        <w:t xml:space="preserve">the </w:t>
      </w:r>
      <w:r w:rsidR="001641EB" w:rsidRPr="007771FE">
        <w:rPr>
          <w:rFonts w:ascii="Arial" w:hAnsi="Arial" w:cs="Arial"/>
          <w:sz w:val="24"/>
          <w:szCs w:val="24"/>
        </w:rPr>
        <w:t xml:space="preserve">SR </w:t>
      </w:r>
      <w:r w:rsidR="00A7463D" w:rsidRPr="007771FE">
        <w:rPr>
          <w:rFonts w:ascii="Arial" w:hAnsi="Arial" w:cs="Arial"/>
          <w:sz w:val="24"/>
          <w:szCs w:val="24"/>
        </w:rPr>
        <w:t xml:space="preserve">method </w:t>
      </w:r>
      <w:r w:rsidR="004663C7" w:rsidRPr="007771FE">
        <w:rPr>
          <w:rFonts w:ascii="Arial" w:hAnsi="Arial" w:cs="Arial"/>
          <w:sz w:val="24"/>
          <w:szCs w:val="24"/>
        </w:rPr>
        <w:t>w</w:t>
      </w:r>
      <w:r w:rsidR="00701520">
        <w:rPr>
          <w:rFonts w:ascii="Arial" w:hAnsi="Arial" w:cs="Arial"/>
          <w:sz w:val="24"/>
          <w:szCs w:val="24"/>
        </w:rPr>
        <w:t>as</w:t>
      </w:r>
      <w:r w:rsidR="004663C7" w:rsidRPr="007771FE">
        <w:rPr>
          <w:rFonts w:ascii="Arial" w:hAnsi="Arial" w:cs="Arial"/>
          <w:sz w:val="24"/>
          <w:szCs w:val="24"/>
        </w:rPr>
        <w:t xml:space="preserve"> lower</w:t>
      </w:r>
      <w:r w:rsidRPr="007771FE">
        <w:rPr>
          <w:rFonts w:ascii="Arial" w:hAnsi="Arial" w:cs="Arial"/>
          <w:sz w:val="24"/>
          <w:szCs w:val="24"/>
        </w:rPr>
        <w:t xml:space="preserve"> for the chromatographic peak areas data set</w:t>
      </w:r>
      <w:r w:rsidR="001641EB" w:rsidRPr="007771FE">
        <w:rPr>
          <w:rFonts w:ascii="Arial" w:hAnsi="Arial" w:cs="Arial"/>
          <w:sz w:val="24"/>
          <w:szCs w:val="24"/>
        </w:rPr>
        <w:t xml:space="preserve"> than </w:t>
      </w:r>
      <w:r w:rsidRPr="007771FE">
        <w:rPr>
          <w:rFonts w:ascii="Arial" w:hAnsi="Arial" w:cs="Arial"/>
          <w:sz w:val="24"/>
          <w:szCs w:val="24"/>
        </w:rPr>
        <w:t xml:space="preserve">for </w:t>
      </w:r>
      <w:r w:rsidR="009D37D3" w:rsidRPr="007771FE">
        <w:rPr>
          <w:rFonts w:ascii="Arial" w:hAnsi="Arial" w:cs="Arial"/>
          <w:sz w:val="24"/>
          <w:szCs w:val="24"/>
        </w:rPr>
        <w:t>the TIC</w:t>
      </w:r>
      <w:r w:rsidR="001641EB" w:rsidRPr="007771FE">
        <w:rPr>
          <w:rFonts w:ascii="Arial" w:hAnsi="Arial" w:cs="Arial"/>
          <w:sz w:val="24"/>
          <w:szCs w:val="24"/>
        </w:rPr>
        <w:t xml:space="preserve"> chromatograms</w:t>
      </w:r>
      <w:r w:rsidRPr="007771FE">
        <w:rPr>
          <w:rFonts w:ascii="Arial" w:hAnsi="Arial" w:cs="Arial"/>
          <w:sz w:val="24"/>
          <w:szCs w:val="24"/>
        </w:rPr>
        <w:t xml:space="preserve"> data set</w:t>
      </w:r>
      <w:r w:rsidR="001641EB" w:rsidRPr="007771FE">
        <w:rPr>
          <w:rFonts w:ascii="Arial" w:hAnsi="Arial" w:cs="Arial"/>
          <w:sz w:val="24"/>
          <w:szCs w:val="24"/>
        </w:rPr>
        <w:t xml:space="preserve">. </w:t>
      </w:r>
      <w:r w:rsidRPr="007771FE">
        <w:rPr>
          <w:rFonts w:ascii="Arial" w:hAnsi="Arial" w:cs="Arial"/>
          <w:sz w:val="24"/>
          <w:szCs w:val="24"/>
        </w:rPr>
        <w:t>Th</w:t>
      </w:r>
      <w:r w:rsidR="004663C7" w:rsidRPr="007771FE">
        <w:rPr>
          <w:rFonts w:ascii="Arial" w:hAnsi="Arial" w:cs="Arial"/>
          <w:sz w:val="24"/>
          <w:szCs w:val="24"/>
        </w:rPr>
        <w:t>is</w:t>
      </w:r>
      <w:r w:rsidRPr="007771FE">
        <w:rPr>
          <w:rFonts w:ascii="Arial" w:hAnsi="Arial" w:cs="Arial"/>
          <w:sz w:val="24"/>
          <w:szCs w:val="24"/>
        </w:rPr>
        <w:t xml:space="preserve"> was b</w:t>
      </w:r>
      <w:r w:rsidR="001641EB" w:rsidRPr="007771FE">
        <w:rPr>
          <w:rFonts w:ascii="Arial" w:hAnsi="Arial" w:cs="Arial"/>
          <w:sz w:val="24"/>
          <w:szCs w:val="24"/>
        </w:rPr>
        <w:t>ecause in t</w:t>
      </w:r>
      <w:r w:rsidR="00052732" w:rsidRPr="007771FE">
        <w:rPr>
          <w:rFonts w:ascii="Arial" w:hAnsi="Arial" w:cs="Arial"/>
          <w:sz w:val="24"/>
          <w:szCs w:val="24"/>
        </w:rPr>
        <w:t>h</w:t>
      </w:r>
      <w:r w:rsidR="0047474F">
        <w:rPr>
          <w:rFonts w:ascii="Arial" w:hAnsi="Arial" w:cs="Arial"/>
          <w:sz w:val="24"/>
          <w:szCs w:val="24"/>
        </w:rPr>
        <w:t>is</w:t>
      </w:r>
      <w:r w:rsidR="00052732" w:rsidRPr="007771FE">
        <w:rPr>
          <w:rFonts w:ascii="Arial" w:hAnsi="Arial" w:cs="Arial"/>
          <w:sz w:val="24"/>
          <w:szCs w:val="24"/>
        </w:rPr>
        <w:t xml:space="preserve"> case</w:t>
      </w:r>
      <w:r w:rsidR="0047474F">
        <w:rPr>
          <w:rFonts w:ascii="Arial" w:hAnsi="Arial" w:cs="Arial"/>
          <w:sz w:val="24"/>
          <w:szCs w:val="24"/>
        </w:rPr>
        <w:t xml:space="preserve">, </w:t>
      </w:r>
      <w:r w:rsidR="003702BF">
        <w:rPr>
          <w:rFonts w:ascii="Arial" w:hAnsi="Arial" w:cs="Arial"/>
          <w:sz w:val="24"/>
          <w:szCs w:val="24"/>
        </w:rPr>
        <w:t xml:space="preserve">when </w:t>
      </w:r>
      <w:r w:rsidR="003702BF" w:rsidRPr="007771FE">
        <w:rPr>
          <w:rFonts w:ascii="Arial" w:hAnsi="Arial" w:cs="Arial"/>
          <w:sz w:val="24"/>
          <w:szCs w:val="24"/>
        </w:rPr>
        <w:t>compound</w:t>
      </w:r>
      <w:r w:rsidR="0056232A">
        <w:rPr>
          <w:rFonts w:ascii="Arial" w:hAnsi="Arial" w:cs="Arial"/>
          <w:sz w:val="24"/>
          <w:szCs w:val="24"/>
        </w:rPr>
        <w:t xml:space="preserve"> concentrations (</w:t>
      </w:r>
      <w:r w:rsidRPr="007771FE">
        <w:rPr>
          <w:rFonts w:ascii="Arial" w:hAnsi="Arial" w:cs="Arial"/>
          <w:sz w:val="24"/>
          <w:szCs w:val="24"/>
        </w:rPr>
        <w:t>integrated peak areas</w:t>
      </w:r>
      <w:r w:rsidR="0056232A">
        <w:rPr>
          <w:rFonts w:ascii="Arial" w:hAnsi="Arial" w:cs="Arial"/>
          <w:sz w:val="24"/>
          <w:szCs w:val="24"/>
        </w:rPr>
        <w:t>)</w:t>
      </w:r>
      <w:r w:rsidR="0047474F">
        <w:rPr>
          <w:rFonts w:ascii="Arial" w:hAnsi="Arial" w:cs="Arial"/>
          <w:sz w:val="24"/>
          <w:szCs w:val="24"/>
        </w:rPr>
        <w:t xml:space="preserve"> were used</w:t>
      </w:r>
      <w:r w:rsidR="00052732" w:rsidRPr="007771FE">
        <w:rPr>
          <w:rFonts w:ascii="Arial" w:hAnsi="Arial" w:cs="Arial"/>
          <w:sz w:val="24"/>
          <w:szCs w:val="24"/>
        </w:rPr>
        <w:t>,</w:t>
      </w:r>
      <w:r w:rsidR="001641EB" w:rsidRPr="007771FE">
        <w:rPr>
          <w:rFonts w:ascii="Arial" w:hAnsi="Arial" w:cs="Arial"/>
          <w:sz w:val="24"/>
          <w:szCs w:val="24"/>
        </w:rPr>
        <w:t xml:space="preserve"> </w:t>
      </w:r>
      <w:r w:rsidRPr="007771FE">
        <w:rPr>
          <w:rFonts w:ascii="Arial" w:hAnsi="Arial" w:cs="Arial"/>
          <w:sz w:val="24"/>
          <w:szCs w:val="24"/>
        </w:rPr>
        <w:t xml:space="preserve">baseline, background and noisy contributions were discarded and the </w:t>
      </w:r>
      <w:r w:rsidR="004663C7" w:rsidRPr="007771FE">
        <w:rPr>
          <w:rFonts w:ascii="Arial" w:hAnsi="Arial" w:cs="Arial"/>
          <w:sz w:val="24"/>
          <w:szCs w:val="24"/>
        </w:rPr>
        <w:t>possibility of false positives was</w:t>
      </w:r>
      <w:r w:rsidRPr="007771FE">
        <w:rPr>
          <w:rFonts w:ascii="Arial" w:hAnsi="Arial" w:cs="Arial"/>
          <w:sz w:val="24"/>
          <w:szCs w:val="24"/>
        </w:rPr>
        <w:t xml:space="preserve"> drastically diminished. </w:t>
      </w:r>
    </w:p>
    <w:p w:rsidR="00363DBF" w:rsidRDefault="00363DBF" w:rsidP="00780AF7">
      <w:pPr>
        <w:spacing w:before="100" w:beforeAutospacing="1" w:after="0" w:line="360" w:lineRule="auto"/>
        <w:rPr>
          <w:rFonts w:ascii="Arial" w:hAnsi="Arial" w:cs="Arial"/>
          <w:sz w:val="24"/>
          <w:szCs w:val="24"/>
        </w:rPr>
      </w:pPr>
    </w:p>
    <w:p w:rsidR="00B52252" w:rsidRPr="007771FE" w:rsidRDefault="003F4167" w:rsidP="00780AF7">
      <w:pPr>
        <w:spacing w:before="100" w:beforeAutospacing="1" w:after="0" w:line="360" w:lineRule="auto"/>
        <w:rPr>
          <w:rFonts w:ascii="Arial" w:hAnsi="Arial" w:cs="Arial"/>
          <w:sz w:val="24"/>
          <w:szCs w:val="24"/>
        </w:rPr>
      </w:pPr>
      <w:r w:rsidRPr="007771FE">
        <w:rPr>
          <w:rFonts w:ascii="Arial" w:hAnsi="Arial" w:cs="Arial"/>
          <w:sz w:val="24"/>
          <w:szCs w:val="24"/>
        </w:rPr>
        <w:t xml:space="preserve">4.3 </w:t>
      </w:r>
      <w:r w:rsidR="00163470">
        <w:rPr>
          <w:rFonts w:ascii="Arial" w:hAnsi="Arial" w:cs="Arial"/>
          <w:sz w:val="24"/>
          <w:szCs w:val="24"/>
        </w:rPr>
        <w:t>Transcriptomic</w:t>
      </w:r>
      <w:r w:rsidR="00FE3661" w:rsidRPr="007771FE">
        <w:rPr>
          <w:rFonts w:ascii="Arial" w:hAnsi="Arial" w:cs="Arial"/>
          <w:sz w:val="24"/>
          <w:szCs w:val="24"/>
        </w:rPr>
        <w:t xml:space="preserve"> </w:t>
      </w:r>
      <w:r w:rsidR="009B3FE7" w:rsidRPr="007771FE">
        <w:rPr>
          <w:rFonts w:ascii="Arial" w:hAnsi="Arial" w:cs="Arial"/>
          <w:sz w:val="24"/>
          <w:szCs w:val="24"/>
        </w:rPr>
        <w:t>data set results</w:t>
      </w:r>
      <w:r w:rsidR="00780AF7" w:rsidRPr="007771FE">
        <w:rPr>
          <w:rFonts w:ascii="Arial" w:hAnsi="Arial" w:cs="Arial"/>
          <w:sz w:val="24"/>
          <w:szCs w:val="24"/>
        </w:rPr>
        <w:t xml:space="preserve"> </w:t>
      </w:r>
    </w:p>
    <w:p w:rsidR="000769DD" w:rsidRPr="007771FE" w:rsidRDefault="002257C4" w:rsidP="00112BFF">
      <w:pPr>
        <w:spacing w:before="100" w:beforeAutospacing="1" w:after="0" w:line="360" w:lineRule="auto"/>
        <w:jc w:val="both"/>
        <w:rPr>
          <w:rFonts w:ascii="Arial" w:hAnsi="Arial" w:cs="Arial"/>
          <w:sz w:val="24"/>
          <w:szCs w:val="24"/>
        </w:rPr>
      </w:pPr>
      <w:r w:rsidRPr="007771FE">
        <w:rPr>
          <w:rFonts w:ascii="Arial" w:hAnsi="Arial" w:cs="Arial"/>
          <w:sz w:val="24"/>
          <w:szCs w:val="24"/>
        </w:rPr>
        <w:t xml:space="preserve">PLS analysis </w:t>
      </w:r>
      <w:r w:rsidR="00AE2443" w:rsidRPr="007771FE">
        <w:rPr>
          <w:rFonts w:ascii="Arial" w:hAnsi="Arial" w:cs="Arial"/>
          <w:sz w:val="24"/>
          <w:szCs w:val="24"/>
        </w:rPr>
        <w:t xml:space="preserve">of the </w:t>
      </w:r>
      <w:r w:rsidR="00163470">
        <w:rPr>
          <w:rFonts w:ascii="Arial" w:hAnsi="Arial" w:cs="Arial"/>
          <w:sz w:val="24"/>
          <w:szCs w:val="24"/>
        </w:rPr>
        <w:t>transcriptomic</w:t>
      </w:r>
      <w:r w:rsidR="00AE2443" w:rsidRPr="007771FE">
        <w:rPr>
          <w:rFonts w:ascii="Arial" w:hAnsi="Arial" w:cs="Arial"/>
          <w:sz w:val="24"/>
          <w:szCs w:val="24"/>
        </w:rPr>
        <w:t xml:space="preserve"> data set consisted </w:t>
      </w:r>
      <w:r w:rsidR="00737C9C" w:rsidRPr="007771FE">
        <w:rPr>
          <w:rFonts w:ascii="Arial" w:hAnsi="Arial" w:cs="Arial"/>
          <w:sz w:val="24"/>
          <w:szCs w:val="24"/>
        </w:rPr>
        <w:t>o</w:t>
      </w:r>
      <w:r w:rsidR="00737C9C">
        <w:rPr>
          <w:rFonts w:ascii="Arial" w:hAnsi="Arial" w:cs="Arial"/>
          <w:sz w:val="24"/>
          <w:szCs w:val="24"/>
        </w:rPr>
        <w:t>f</w:t>
      </w:r>
      <w:r w:rsidR="00737C9C" w:rsidRPr="007771FE">
        <w:rPr>
          <w:rFonts w:ascii="Arial" w:hAnsi="Arial" w:cs="Arial"/>
          <w:sz w:val="24"/>
          <w:szCs w:val="24"/>
        </w:rPr>
        <w:t xml:space="preserve"> </w:t>
      </w:r>
      <w:r w:rsidRPr="007771FE">
        <w:rPr>
          <w:rFonts w:ascii="Arial" w:hAnsi="Arial" w:cs="Arial"/>
          <w:sz w:val="24"/>
          <w:szCs w:val="24"/>
        </w:rPr>
        <w:t xml:space="preserve">control and SSRIs </w:t>
      </w:r>
      <w:r w:rsidR="00904881" w:rsidRPr="007771FE">
        <w:rPr>
          <w:rFonts w:ascii="Arial" w:hAnsi="Arial" w:cs="Arial"/>
          <w:sz w:val="24"/>
          <w:szCs w:val="24"/>
        </w:rPr>
        <w:t>treated daphnia</w:t>
      </w:r>
      <w:r w:rsidR="00AE2443" w:rsidRPr="007771FE">
        <w:rPr>
          <w:rFonts w:ascii="Arial" w:hAnsi="Arial" w:cs="Arial"/>
          <w:sz w:val="24"/>
          <w:szCs w:val="24"/>
        </w:rPr>
        <w:t xml:space="preserve"> samples</w:t>
      </w:r>
      <w:r w:rsidRPr="007771FE">
        <w:rPr>
          <w:rFonts w:ascii="Arial" w:hAnsi="Arial" w:cs="Arial"/>
          <w:sz w:val="24"/>
          <w:szCs w:val="24"/>
        </w:rPr>
        <w:t xml:space="preserve">. </w:t>
      </w:r>
      <w:r w:rsidR="0007015D" w:rsidRPr="007771FE">
        <w:rPr>
          <w:rFonts w:ascii="Arial" w:eastAsia="MS Mincho" w:hAnsi="Arial" w:cs="Arial"/>
          <w:sz w:val="24"/>
          <w:szCs w:val="24"/>
          <w:lang w:eastAsia="ja-JP" w:bidi="hi-IN"/>
        </w:rPr>
        <w:t xml:space="preserve">Using leave-one-out cross-validation </w:t>
      </w:r>
      <w:r w:rsidR="008B2639" w:rsidRPr="007771FE">
        <w:rPr>
          <w:rFonts w:ascii="Arial" w:eastAsia="MS Mincho" w:hAnsi="Arial" w:cs="Arial"/>
          <w:sz w:val="24"/>
          <w:szCs w:val="24"/>
          <w:lang w:eastAsia="ja-JP" w:bidi="hi-IN"/>
        </w:rPr>
        <w:t>PLS</w:t>
      </w:r>
      <w:r w:rsidR="00106F5B" w:rsidRPr="007771FE">
        <w:rPr>
          <w:rFonts w:ascii="Arial" w:eastAsia="MS Mincho" w:hAnsi="Arial" w:cs="Arial"/>
          <w:sz w:val="24"/>
          <w:szCs w:val="24"/>
          <w:lang w:eastAsia="ja-JP" w:bidi="hi-IN"/>
        </w:rPr>
        <w:t>R</w:t>
      </w:r>
      <w:r w:rsidR="008B2639" w:rsidRPr="007771FE">
        <w:rPr>
          <w:rFonts w:ascii="Arial" w:eastAsia="MS Mincho" w:hAnsi="Arial" w:cs="Arial"/>
          <w:sz w:val="24"/>
          <w:szCs w:val="24"/>
          <w:lang w:eastAsia="ja-JP" w:bidi="hi-IN"/>
        </w:rPr>
        <w:t xml:space="preserve"> </w:t>
      </w:r>
      <w:r w:rsidR="00163470" w:rsidRPr="007771FE">
        <w:rPr>
          <w:rFonts w:ascii="Arial" w:eastAsia="MS Mincho" w:hAnsi="Arial" w:cs="Arial"/>
          <w:sz w:val="24"/>
          <w:szCs w:val="24"/>
          <w:lang w:eastAsia="ja-JP" w:bidi="hi-IN"/>
        </w:rPr>
        <w:t>modelling</w:t>
      </w:r>
      <w:r w:rsidR="008B2639" w:rsidRPr="007771FE">
        <w:rPr>
          <w:rFonts w:ascii="Arial" w:eastAsia="MS Mincho" w:hAnsi="Arial" w:cs="Arial"/>
          <w:sz w:val="24"/>
          <w:szCs w:val="24"/>
          <w:lang w:eastAsia="ja-JP" w:bidi="hi-IN"/>
        </w:rPr>
        <w:t xml:space="preserve"> resulted in </w:t>
      </w:r>
      <w:r w:rsidR="00AE2443" w:rsidRPr="007771FE">
        <w:rPr>
          <w:rFonts w:ascii="Arial" w:eastAsia="MS Mincho" w:hAnsi="Arial" w:cs="Arial"/>
          <w:sz w:val="24"/>
          <w:szCs w:val="24"/>
          <w:lang w:eastAsia="ja-JP" w:bidi="hi-IN"/>
        </w:rPr>
        <w:t xml:space="preserve">a </w:t>
      </w:r>
      <w:r w:rsidR="008B2639" w:rsidRPr="007771FE">
        <w:rPr>
          <w:rFonts w:ascii="Arial" w:eastAsia="MS Mincho" w:hAnsi="Arial" w:cs="Arial"/>
          <w:sz w:val="24"/>
          <w:szCs w:val="24"/>
          <w:lang w:eastAsia="ja-JP" w:bidi="hi-IN"/>
        </w:rPr>
        <w:t>two-latent variable</w:t>
      </w:r>
      <w:r w:rsidR="00AE2443" w:rsidRPr="007771FE">
        <w:rPr>
          <w:rFonts w:ascii="Arial" w:eastAsia="MS Mincho" w:hAnsi="Arial" w:cs="Arial"/>
          <w:sz w:val="24"/>
          <w:szCs w:val="24"/>
          <w:lang w:eastAsia="ja-JP" w:bidi="hi-IN"/>
        </w:rPr>
        <w:t>s</w:t>
      </w:r>
      <w:r w:rsidR="008B2639" w:rsidRPr="007771FE">
        <w:rPr>
          <w:rFonts w:ascii="Arial" w:eastAsia="MS Mincho" w:hAnsi="Arial" w:cs="Arial"/>
          <w:sz w:val="24"/>
          <w:szCs w:val="24"/>
          <w:lang w:eastAsia="ja-JP" w:bidi="hi-IN"/>
        </w:rPr>
        <w:t xml:space="preserve"> model that accounted </w:t>
      </w:r>
      <w:r w:rsidR="0007015D" w:rsidRPr="007771FE">
        <w:rPr>
          <w:rFonts w:ascii="Arial" w:hAnsi="Arial" w:cs="Arial"/>
          <w:sz w:val="24"/>
          <w:szCs w:val="24"/>
        </w:rPr>
        <w:t xml:space="preserve">for 57.8% of X data variance and explained </w:t>
      </w:r>
      <w:r w:rsidR="00C110D2" w:rsidRPr="007771FE">
        <w:rPr>
          <w:rFonts w:ascii="Arial" w:hAnsi="Arial" w:cs="Arial"/>
          <w:sz w:val="24"/>
          <w:szCs w:val="24"/>
        </w:rPr>
        <w:t>around</w:t>
      </w:r>
      <w:r w:rsidR="00FF375C" w:rsidRPr="007771FE">
        <w:rPr>
          <w:rFonts w:ascii="Arial" w:hAnsi="Arial" w:cs="Arial"/>
          <w:sz w:val="24"/>
          <w:szCs w:val="24"/>
        </w:rPr>
        <w:t xml:space="preserve"> </w:t>
      </w:r>
      <w:r w:rsidR="0007015D" w:rsidRPr="007771FE">
        <w:rPr>
          <w:rFonts w:ascii="Arial" w:hAnsi="Arial" w:cs="Arial"/>
          <w:sz w:val="24"/>
          <w:szCs w:val="24"/>
        </w:rPr>
        <w:t>80% of the total y variance</w:t>
      </w:r>
      <w:r w:rsidR="00057922" w:rsidRPr="007771FE">
        <w:rPr>
          <w:rFonts w:ascii="Arial" w:hAnsi="Arial" w:cs="Arial"/>
          <w:sz w:val="24"/>
          <w:szCs w:val="24"/>
        </w:rPr>
        <w:t>.</w:t>
      </w:r>
    </w:p>
    <w:p w:rsidR="00D30B60" w:rsidRPr="007771FE" w:rsidRDefault="000769DD" w:rsidP="009007C9">
      <w:pPr>
        <w:spacing w:before="100" w:beforeAutospacing="1" w:after="0" w:line="360" w:lineRule="auto"/>
        <w:jc w:val="both"/>
        <w:rPr>
          <w:rFonts w:ascii="Arial" w:hAnsi="Arial" w:cs="Arial"/>
          <w:sz w:val="24"/>
          <w:szCs w:val="24"/>
        </w:rPr>
      </w:pPr>
      <w:r w:rsidRPr="007771FE">
        <w:rPr>
          <w:rFonts w:ascii="Arial" w:hAnsi="Arial" w:cs="Arial"/>
          <w:sz w:val="24"/>
          <w:szCs w:val="24"/>
        </w:rPr>
        <w:t xml:space="preserve">VIP scores greater than </w:t>
      </w:r>
      <w:r w:rsidR="00032173" w:rsidRPr="007771FE">
        <w:rPr>
          <w:rFonts w:ascii="Arial" w:hAnsi="Arial" w:cs="Arial"/>
          <w:sz w:val="24"/>
          <w:szCs w:val="24"/>
        </w:rPr>
        <w:t>1</w:t>
      </w:r>
      <w:r w:rsidR="00705015" w:rsidRPr="007771FE">
        <w:rPr>
          <w:rFonts w:ascii="Arial" w:hAnsi="Arial" w:cs="Arial"/>
          <w:sz w:val="24"/>
          <w:szCs w:val="24"/>
        </w:rPr>
        <w:t xml:space="preserve"> </w:t>
      </w:r>
      <w:r w:rsidRPr="007771FE">
        <w:rPr>
          <w:rFonts w:ascii="Arial" w:hAnsi="Arial" w:cs="Arial"/>
          <w:sz w:val="24"/>
          <w:szCs w:val="24"/>
        </w:rPr>
        <w:t xml:space="preserve">and SR scores </w:t>
      </w:r>
      <w:r w:rsidR="00FE1D87" w:rsidRPr="007771FE">
        <w:rPr>
          <w:rFonts w:ascii="Arial" w:hAnsi="Arial" w:cs="Arial"/>
          <w:sz w:val="24"/>
          <w:szCs w:val="24"/>
        </w:rPr>
        <w:t>higher</w:t>
      </w:r>
      <w:r w:rsidRPr="007771FE">
        <w:rPr>
          <w:rFonts w:ascii="Arial" w:hAnsi="Arial" w:cs="Arial"/>
          <w:sz w:val="24"/>
          <w:szCs w:val="24"/>
        </w:rPr>
        <w:t xml:space="preserve"> than 3.14 (F-test</w:t>
      </w:r>
      <w:r w:rsidR="00FE1D87" w:rsidRPr="007771FE">
        <w:rPr>
          <w:rFonts w:ascii="Arial" w:hAnsi="Arial" w:cs="Arial"/>
          <w:sz w:val="24"/>
          <w:szCs w:val="24"/>
        </w:rPr>
        <w:t xml:space="preserve">, 95%) were </w:t>
      </w:r>
      <w:r w:rsidR="00E06847" w:rsidRPr="007771FE">
        <w:rPr>
          <w:rFonts w:ascii="Arial" w:hAnsi="Arial" w:cs="Arial"/>
          <w:sz w:val="24"/>
          <w:szCs w:val="24"/>
        </w:rPr>
        <w:t>selected</w:t>
      </w:r>
      <w:r w:rsidR="00FE1D87" w:rsidRPr="007771FE">
        <w:rPr>
          <w:rFonts w:ascii="Arial" w:hAnsi="Arial" w:cs="Arial"/>
          <w:sz w:val="24"/>
          <w:szCs w:val="24"/>
        </w:rPr>
        <w:t xml:space="preserve"> and compared. Only </w:t>
      </w:r>
      <w:r w:rsidR="00EE4A31" w:rsidRPr="007771FE">
        <w:rPr>
          <w:rFonts w:ascii="Arial" w:hAnsi="Arial" w:cs="Arial"/>
          <w:sz w:val="24"/>
          <w:szCs w:val="24"/>
        </w:rPr>
        <w:t>6</w:t>
      </w:r>
      <w:r w:rsidR="00FE1D87" w:rsidRPr="007771FE">
        <w:rPr>
          <w:rFonts w:ascii="Arial" w:hAnsi="Arial" w:cs="Arial"/>
          <w:sz w:val="24"/>
          <w:szCs w:val="24"/>
        </w:rPr>
        <w:t xml:space="preserve"> varia</w:t>
      </w:r>
      <w:r w:rsidR="00032173" w:rsidRPr="007771FE">
        <w:rPr>
          <w:rFonts w:ascii="Arial" w:hAnsi="Arial" w:cs="Arial"/>
          <w:sz w:val="24"/>
          <w:szCs w:val="24"/>
        </w:rPr>
        <w:t xml:space="preserve">bles </w:t>
      </w:r>
      <w:r w:rsidR="00904881" w:rsidRPr="007771FE">
        <w:rPr>
          <w:rFonts w:ascii="Arial" w:hAnsi="Arial" w:cs="Arial"/>
          <w:sz w:val="24"/>
          <w:szCs w:val="24"/>
        </w:rPr>
        <w:t>resulted significant</w:t>
      </w:r>
      <w:r w:rsidR="00AE2443" w:rsidRPr="007771FE">
        <w:rPr>
          <w:rFonts w:ascii="Arial" w:hAnsi="Arial" w:cs="Arial"/>
          <w:sz w:val="24"/>
          <w:szCs w:val="24"/>
        </w:rPr>
        <w:t xml:space="preserve"> </w:t>
      </w:r>
      <w:r w:rsidR="00032173" w:rsidRPr="007771FE">
        <w:rPr>
          <w:rFonts w:ascii="Arial" w:hAnsi="Arial" w:cs="Arial"/>
          <w:sz w:val="24"/>
          <w:szCs w:val="24"/>
        </w:rPr>
        <w:t>by</w:t>
      </w:r>
      <w:r w:rsidR="00FE1D87" w:rsidRPr="007771FE">
        <w:rPr>
          <w:rFonts w:ascii="Arial" w:hAnsi="Arial" w:cs="Arial"/>
          <w:sz w:val="24"/>
          <w:szCs w:val="24"/>
        </w:rPr>
        <w:t xml:space="preserve"> </w:t>
      </w:r>
      <w:r w:rsidR="00AE2443" w:rsidRPr="007771FE">
        <w:rPr>
          <w:rFonts w:ascii="Arial" w:hAnsi="Arial" w:cs="Arial"/>
          <w:sz w:val="24"/>
          <w:szCs w:val="24"/>
        </w:rPr>
        <w:t xml:space="preserve">the </w:t>
      </w:r>
      <w:r w:rsidR="00FE1D87" w:rsidRPr="007771FE">
        <w:rPr>
          <w:rFonts w:ascii="Arial" w:hAnsi="Arial" w:cs="Arial"/>
          <w:sz w:val="24"/>
          <w:szCs w:val="24"/>
        </w:rPr>
        <w:t xml:space="preserve">SR scores </w:t>
      </w:r>
      <w:r w:rsidR="00AE2443" w:rsidRPr="007771FE">
        <w:rPr>
          <w:rFonts w:ascii="Arial" w:hAnsi="Arial" w:cs="Arial"/>
          <w:sz w:val="24"/>
          <w:szCs w:val="24"/>
        </w:rPr>
        <w:t xml:space="preserve">method, </w:t>
      </w:r>
      <w:r w:rsidR="00904881" w:rsidRPr="007771FE">
        <w:rPr>
          <w:rFonts w:ascii="Arial" w:hAnsi="Arial" w:cs="Arial"/>
          <w:sz w:val="24"/>
          <w:szCs w:val="24"/>
        </w:rPr>
        <w:t>with 5</w:t>
      </w:r>
      <w:r w:rsidR="00FE1D87" w:rsidRPr="007771FE">
        <w:rPr>
          <w:rFonts w:ascii="Arial" w:hAnsi="Arial" w:cs="Arial"/>
          <w:sz w:val="24"/>
          <w:szCs w:val="24"/>
        </w:rPr>
        <w:t xml:space="preserve"> of the</w:t>
      </w:r>
      <w:r w:rsidR="00980CC5" w:rsidRPr="007771FE">
        <w:rPr>
          <w:rFonts w:ascii="Arial" w:hAnsi="Arial" w:cs="Arial"/>
          <w:sz w:val="24"/>
          <w:szCs w:val="24"/>
        </w:rPr>
        <w:t>m coincid</w:t>
      </w:r>
      <w:r w:rsidR="00AE2443" w:rsidRPr="007771FE">
        <w:rPr>
          <w:rFonts w:ascii="Arial" w:hAnsi="Arial" w:cs="Arial"/>
          <w:sz w:val="24"/>
          <w:szCs w:val="24"/>
        </w:rPr>
        <w:t xml:space="preserve">ent </w:t>
      </w:r>
      <w:r w:rsidR="00980CC5" w:rsidRPr="007771FE">
        <w:rPr>
          <w:rFonts w:ascii="Arial" w:hAnsi="Arial" w:cs="Arial"/>
          <w:sz w:val="24"/>
          <w:szCs w:val="24"/>
        </w:rPr>
        <w:t>with th</w:t>
      </w:r>
      <w:r w:rsidR="00AE2443" w:rsidRPr="007771FE">
        <w:rPr>
          <w:rFonts w:ascii="Arial" w:hAnsi="Arial" w:cs="Arial"/>
          <w:sz w:val="24"/>
          <w:szCs w:val="24"/>
        </w:rPr>
        <w:t>ose selected by th</w:t>
      </w:r>
      <w:r w:rsidR="00980CC5" w:rsidRPr="007771FE">
        <w:rPr>
          <w:rFonts w:ascii="Arial" w:hAnsi="Arial" w:cs="Arial"/>
          <w:sz w:val="24"/>
          <w:szCs w:val="24"/>
        </w:rPr>
        <w:t>e VIP scores</w:t>
      </w:r>
      <w:r w:rsidR="00AE2443" w:rsidRPr="007771FE">
        <w:rPr>
          <w:rFonts w:ascii="Arial" w:hAnsi="Arial" w:cs="Arial"/>
          <w:sz w:val="24"/>
          <w:szCs w:val="24"/>
        </w:rPr>
        <w:t xml:space="preserve"> method</w:t>
      </w:r>
      <w:r w:rsidR="00705015" w:rsidRPr="007771FE">
        <w:rPr>
          <w:rFonts w:ascii="Arial" w:hAnsi="Arial" w:cs="Arial"/>
          <w:sz w:val="24"/>
          <w:szCs w:val="24"/>
        </w:rPr>
        <w:t xml:space="preserve"> (271 in total)</w:t>
      </w:r>
      <w:r w:rsidR="00EE4A31" w:rsidRPr="007771FE">
        <w:rPr>
          <w:rFonts w:ascii="Arial" w:hAnsi="Arial" w:cs="Arial"/>
          <w:sz w:val="24"/>
          <w:szCs w:val="24"/>
        </w:rPr>
        <w:t xml:space="preserve">. </w:t>
      </w:r>
      <w:r w:rsidR="004E593A" w:rsidRPr="007771FE">
        <w:rPr>
          <w:rFonts w:ascii="Arial" w:hAnsi="Arial" w:cs="Arial"/>
          <w:sz w:val="24"/>
          <w:szCs w:val="24"/>
        </w:rPr>
        <w:t>Owing to</w:t>
      </w:r>
      <w:r w:rsidR="00535661" w:rsidRPr="007771FE">
        <w:rPr>
          <w:rFonts w:ascii="Arial" w:hAnsi="Arial" w:cs="Arial"/>
          <w:sz w:val="24"/>
          <w:szCs w:val="24"/>
        </w:rPr>
        <w:t xml:space="preserve"> </w:t>
      </w:r>
      <w:r w:rsidR="004E593A" w:rsidRPr="007771FE">
        <w:rPr>
          <w:rFonts w:ascii="Arial" w:hAnsi="Arial" w:cs="Arial"/>
          <w:sz w:val="24"/>
          <w:szCs w:val="24"/>
        </w:rPr>
        <w:t xml:space="preserve">the fact that </w:t>
      </w:r>
      <w:r w:rsidR="00535661" w:rsidRPr="007771FE">
        <w:rPr>
          <w:rFonts w:ascii="Arial" w:hAnsi="Arial" w:cs="Arial"/>
          <w:sz w:val="24"/>
          <w:szCs w:val="24"/>
        </w:rPr>
        <w:t xml:space="preserve">variable selection methods aim at selecting a small set of very relevant </w:t>
      </w:r>
      <w:r w:rsidR="00B867F9" w:rsidRPr="007771FE">
        <w:rPr>
          <w:rFonts w:ascii="Arial" w:hAnsi="Arial" w:cs="Arial"/>
          <w:sz w:val="24"/>
          <w:szCs w:val="24"/>
        </w:rPr>
        <w:t>variables</w:t>
      </w:r>
      <w:r w:rsidR="00FE3661">
        <w:rPr>
          <w:rFonts w:ascii="Arial" w:hAnsi="Arial" w:cs="Arial"/>
          <w:sz w:val="24"/>
          <w:szCs w:val="24"/>
        </w:rPr>
        <w:t>,</w:t>
      </w:r>
      <w:r w:rsidR="004E593A" w:rsidRPr="007771FE">
        <w:rPr>
          <w:rFonts w:ascii="Arial" w:hAnsi="Arial" w:cs="Arial"/>
          <w:sz w:val="24"/>
          <w:szCs w:val="24"/>
        </w:rPr>
        <w:t xml:space="preserve"> and </w:t>
      </w:r>
      <w:r w:rsidR="00FE3661">
        <w:rPr>
          <w:rFonts w:ascii="Arial" w:hAnsi="Arial" w:cs="Arial"/>
          <w:sz w:val="24"/>
          <w:szCs w:val="24"/>
        </w:rPr>
        <w:t xml:space="preserve">that </w:t>
      </w:r>
      <w:proofErr w:type="gramStart"/>
      <w:r w:rsidR="00FE3661">
        <w:rPr>
          <w:rFonts w:ascii="Arial" w:hAnsi="Arial" w:cs="Arial"/>
          <w:sz w:val="24"/>
          <w:szCs w:val="24"/>
        </w:rPr>
        <w:t xml:space="preserve">with </w:t>
      </w:r>
      <w:r w:rsidR="004E593A" w:rsidRPr="007771FE">
        <w:rPr>
          <w:rFonts w:ascii="Arial" w:hAnsi="Arial" w:cs="Arial"/>
          <w:sz w:val="24"/>
          <w:szCs w:val="24"/>
        </w:rPr>
        <w:t xml:space="preserve"> </w:t>
      </w:r>
      <w:r w:rsidR="00FE3661">
        <w:rPr>
          <w:rFonts w:ascii="Arial" w:hAnsi="Arial" w:cs="Arial"/>
          <w:sz w:val="24"/>
          <w:szCs w:val="24"/>
        </w:rPr>
        <w:t>a</w:t>
      </w:r>
      <w:proofErr w:type="gramEnd"/>
      <w:r w:rsidR="00FE3661">
        <w:rPr>
          <w:rFonts w:ascii="Arial" w:hAnsi="Arial" w:cs="Arial"/>
          <w:sz w:val="24"/>
          <w:szCs w:val="24"/>
        </w:rPr>
        <w:t xml:space="preserve"> VIP </w:t>
      </w:r>
      <w:r w:rsidR="004E593A" w:rsidRPr="007771FE">
        <w:rPr>
          <w:rFonts w:ascii="Arial" w:hAnsi="Arial" w:cs="Arial"/>
          <w:sz w:val="24"/>
          <w:szCs w:val="24"/>
        </w:rPr>
        <w:t xml:space="preserve">threshold greater than </w:t>
      </w:r>
      <w:r w:rsidR="00163470">
        <w:rPr>
          <w:rFonts w:ascii="Arial" w:hAnsi="Arial" w:cs="Arial"/>
          <w:sz w:val="24"/>
          <w:szCs w:val="24"/>
        </w:rPr>
        <w:t xml:space="preserve">one </w:t>
      </w:r>
      <w:r w:rsidR="004E593A" w:rsidRPr="007771FE">
        <w:rPr>
          <w:rFonts w:ascii="Arial" w:hAnsi="Arial" w:cs="Arial"/>
          <w:sz w:val="24"/>
          <w:szCs w:val="24"/>
        </w:rPr>
        <w:t xml:space="preserve"> </w:t>
      </w:r>
      <w:r w:rsidR="00FE3661">
        <w:rPr>
          <w:rFonts w:ascii="Arial" w:hAnsi="Arial" w:cs="Arial"/>
          <w:sz w:val="24"/>
          <w:szCs w:val="24"/>
        </w:rPr>
        <w:t xml:space="preserve">gave </w:t>
      </w:r>
      <w:r w:rsidR="004E593A" w:rsidRPr="007771FE">
        <w:rPr>
          <w:rFonts w:ascii="Arial" w:hAnsi="Arial" w:cs="Arial"/>
          <w:sz w:val="24"/>
          <w:szCs w:val="24"/>
        </w:rPr>
        <w:t>too m</w:t>
      </w:r>
      <w:r w:rsidR="00FE3661">
        <w:rPr>
          <w:rFonts w:ascii="Arial" w:hAnsi="Arial" w:cs="Arial"/>
          <w:sz w:val="24"/>
          <w:szCs w:val="24"/>
        </w:rPr>
        <w:t>any</w:t>
      </w:r>
      <w:r w:rsidR="004E593A" w:rsidRPr="007771FE">
        <w:rPr>
          <w:rFonts w:ascii="Arial" w:hAnsi="Arial" w:cs="Arial"/>
          <w:sz w:val="24"/>
          <w:szCs w:val="24"/>
        </w:rPr>
        <w:t xml:space="preserve"> variables</w:t>
      </w:r>
      <w:r w:rsidR="00B867F9" w:rsidRPr="007771FE">
        <w:rPr>
          <w:rFonts w:ascii="Arial" w:hAnsi="Arial" w:cs="Arial"/>
          <w:sz w:val="24"/>
          <w:szCs w:val="24"/>
        </w:rPr>
        <w:t>, VIP</w:t>
      </w:r>
      <w:r w:rsidR="00EE4A31" w:rsidRPr="007771FE">
        <w:rPr>
          <w:rFonts w:ascii="Arial" w:hAnsi="Arial" w:cs="Arial"/>
          <w:sz w:val="24"/>
          <w:szCs w:val="24"/>
        </w:rPr>
        <w:t xml:space="preserve"> threshold </w:t>
      </w:r>
      <w:r w:rsidR="00B24C4F" w:rsidRPr="007771FE">
        <w:rPr>
          <w:rFonts w:ascii="Arial" w:hAnsi="Arial" w:cs="Arial"/>
          <w:sz w:val="24"/>
          <w:szCs w:val="24"/>
        </w:rPr>
        <w:t xml:space="preserve">value </w:t>
      </w:r>
      <w:r w:rsidR="00EE4A31" w:rsidRPr="007771FE">
        <w:rPr>
          <w:rFonts w:ascii="Arial" w:hAnsi="Arial" w:cs="Arial"/>
          <w:sz w:val="24"/>
          <w:szCs w:val="24"/>
        </w:rPr>
        <w:t>was incremented to 2</w:t>
      </w:r>
      <w:r w:rsidR="00535661" w:rsidRPr="007771FE">
        <w:rPr>
          <w:rFonts w:ascii="Arial" w:hAnsi="Arial" w:cs="Arial"/>
          <w:sz w:val="24"/>
          <w:szCs w:val="24"/>
        </w:rPr>
        <w:t xml:space="preserve"> and</w:t>
      </w:r>
      <w:r w:rsidR="00EE4A31" w:rsidRPr="007771FE">
        <w:rPr>
          <w:rFonts w:ascii="Arial" w:hAnsi="Arial" w:cs="Arial"/>
          <w:sz w:val="24"/>
          <w:szCs w:val="24"/>
        </w:rPr>
        <w:t xml:space="preserve"> </w:t>
      </w:r>
      <w:r w:rsidR="00121882" w:rsidRPr="007771FE">
        <w:rPr>
          <w:rFonts w:ascii="Arial" w:hAnsi="Arial" w:cs="Arial"/>
          <w:sz w:val="24"/>
          <w:szCs w:val="24"/>
        </w:rPr>
        <w:t xml:space="preserve">154 </w:t>
      </w:r>
      <w:r w:rsidR="00EE4A31" w:rsidRPr="007771FE">
        <w:rPr>
          <w:rFonts w:ascii="Arial" w:hAnsi="Arial" w:cs="Arial"/>
          <w:sz w:val="24"/>
          <w:szCs w:val="24"/>
        </w:rPr>
        <w:t xml:space="preserve">variables resulted </w:t>
      </w:r>
      <w:r w:rsidR="00163470" w:rsidRPr="007771FE">
        <w:rPr>
          <w:rFonts w:ascii="Arial" w:hAnsi="Arial" w:cs="Arial"/>
          <w:sz w:val="24"/>
          <w:szCs w:val="24"/>
        </w:rPr>
        <w:t>important</w:t>
      </w:r>
      <w:r w:rsidR="00163470">
        <w:rPr>
          <w:rFonts w:ascii="Arial" w:hAnsi="Arial" w:cs="Arial"/>
          <w:sz w:val="24"/>
          <w:szCs w:val="24"/>
        </w:rPr>
        <w:t xml:space="preserve">. In this group, the same 5 coincident variables (with VIP and SR method) were again included. </w:t>
      </w:r>
      <w:r w:rsidR="00121882" w:rsidRPr="007771FE">
        <w:rPr>
          <w:rFonts w:ascii="Arial" w:hAnsi="Arial" w:cs="Arial"/>
          <w:sz w:val="24"/>
          <w:szCs w:val="24"/>
        </w:rPr>
        <w:t xml:space="preserve">Finally, when VIP threshold was incremented </w:t>
      </w:r>
      <w:r w:rsidR="00B24C4F" w:rsidRPr="007771FE">
        <w:rPr>
          <w:rFonts w:ascii="Arial" w:hAnsi="Arial" w:cs="Arial"/>
          <w:sz w:val="24"/>
          <w:szCs w:val="24"/>
        </w:rPr>
        <w:t xml:space="preserve">up </w:t>
      </w:r>
      <w:r w:rsidR="00121882" w:rsidRPr="007771FE">
        <w:rPr>
          <w:rFonts w:ascii="Arial" w:hAnsi="Arial" w:cs="Arial"/>
          <w:sz w:val="24"/>
          <w:szCs w:val="24"/>
        </w:rPr>
        <w:t xml:space="preserve">to 3, </w:t>
      </w:r>
      <w:r w:rsidR="00B24C4F" w:rsidRPr="007771FE">
        <w:rPr>
          <w:rFonts w:ascii="Arial" w:hAnsi="Arial" w:cs="Arial"/>
          <w:sz w:val="24"/>
          <w:szCs w:val="24"/>
        </w:rPr>
        <w:t xml:space="preserve">a total </w:t>
      </w:r>
      <w:r w:rsidR="00FE3661">
        <w:rPr>
          <w:rFonts w:ascii="Arial" w:hAnsi="Arial" w:cs="Arial"/>
          <w:sz w:val="24"/>
          <w:szCs w:val="24"/>
        </w:rPr>
        <w:t xml:space="preserve">number </w:t>
      </w:r>
      <w:r w:rsidR="00B24C4F" w:rsidRPr="007771FE">
        <w:rPr>
          <w:rFonts w:ascii="Arial" w:hAnsi="Arial" w:cs="Arial"/>
          <w:sz w:val="24"/>
          <w:szCs w:val="24"/>
        </w:rPr>
        <w:t xml:space="preserve">of </w:t>
      </w:r>
      <w:r w:rsidR="00121882" w:rsidRPr="007771FE">
        <w:rPr>
          <w:rFonts w:ascii="Arial" w:hAnsi="Arial" w:cs="Arial"/>
          <w:sz w:val="24"/>
          <w:szCs w:val="24"/>
        </w:rPr>
        <w:t>8</w:t>
      </w:r>
      <w:r w:rsidR="00871733" w:rsidRPr="007771FE">
        <w:rPr>
          <w:rFonts w:ascii="Arial" w:hAnsi="Arial" w:cs="Arial"/>
          <w:sz w:val="24"/>
          <w:szCs w:val="24"/>
        </w:rPr>
        <w:t>4</w:t>
      </w:r>
      <w:r w:rsidR="00121882" w:rsidRPr="007771FE">
        <w:rPr>
          <w:rFonts w:ascii="Arial" w:hAnsi="Arial" w:cs="Arial"/>
          <w:sz w:val="24"/>
          <w:szCs w:val="24"/>
        </w:rPr>
        <w:t xml:space="preserve"> variables resulted </w:t>
      </w:r>
      <w:r w:rsidR="00B24C4F" w:rsidRPr="007771FE">
        <w:rPr>
          <w:rFonts w:ascii="Arial" w:hAnsi="Arial" w:cs="Arial"/>
          <w:sz w:val="24"/>
          <w:szCs w:val="24"/>
        </w:rPr>
        <w:t xml:space="preserve">to be </w:t>
      </w:r>
      <w:r w:rsidR="00121882" w:rsidRPr="007771FE">
        <w:rPr>
          <w:rFonts w:ascii="Arial" w:hAnsi="Arial" w:cs="Arial"/>
          <w:sz w:val="24"/>
          <w:szCs w:val="24"/>
        </w:rPr>
        <w:t>important</w:t>
      </w:r>
      <w:r w:rsidR="00FE3661">
        <w:rPr>
          <w:rFonts w:ascii="Arial" w:hAnsi="Arial" w:cs="Arial"/>
          <w:sz w:val="24"/>
          <w:szCs w:val="24"/>
        </w:rPr>
        <w:t xml:space="preserve">, but now </w:t>
      </w:r>
      <w:r w:rsidR="00E93D93" w:rsidRPr="007771FE">
        <w:rPr>
          <w:rFonts w:ascii="Arial" w:hAnsi="Arial" w:cs="Arial"/>
          <w:sz w:val="24"/>
          <w:szCs w:val="24"/>
        </w:rPr>
        <w:t>only</w:t>
      </w:r>
      <w:r w:rsidR="00121882" w:rsidRPr="007771FE">
        <w:rPr>
          <w:rFonts w:ascii="Arial" w:hAnsi="Arial" w:cs="Arial"/>
          <w:sz w:val="24"/>
          <w:szCs w:val="24"/>
        </w:rPr>
        <w:t xml:space="preserve"> </w:t>
      </w:r>
      <w:r w:rsidR="00980CC5" w:rsidRPr="007771FE">
        <w:rPr>
          <w:rFonts w:ascii="Arial" w:hAnsi="Arial" w:cs="Arial"/>
          <w:sz w:val="24"/>
          <w:szCs w:val="24"/>
        </w:rPr>
        <w:t>3</w:t>
      </w:r>
      <w:r w:rsidR="00121882" w:rsidRPr="007771FE">
        <w:rPr>
          <w:rFonts w:ascii="Arial" w:hAnsi="Arial" w:cs="Arial"/>
          <w:sz w:val="24"/>
          <w:szCs w:val="24"/>
        </w:rPr>
        <w:t xml:space="preserve"> of them coincided with </w:t>
      </w:r>
      <w:r w:rsidR="00FE3661">
        <w:rPr>
          <w:rFonts w:ascii="Arial" w:hAnsi="Arial" w:cs="Arial"/>
          <w:sz w:val="24"/>
          <w:szCs w:val="24"/>
        </w:rPr>
        <w:t xml:space="preserve">those </w:t>
      </w:r>
      <w:r w:rsidR="00032173" w:rsidRPr="007771FE">
        <w:rPr>
          <w:rFonts w:ascii="Arial" w:hAnsi="Arial" w:cs="Arial"/>
          <w:sz w:val="24"/>
          <w:szCs w:val="24"/>
        </w:rPr>
        <w:t xml:space="preserve">variables selected by </w:t>
      </w:r>
      <w:r w:rsidR="00121882" w:rsidRPr="007771FE">
        <w:rPr>
          <w:rFonts w:ascii="Arial" w:hAnsi="Arial" w:cs="Arial"/>
          <w:sz w:val="24"/>
          <w:szCs w:val="24"/>
        </w:rPr>
        <w:t>SR scores</w:t>
      </w:r>
      <w:r w:rsidR="00705015" w:rsidRPr="007771FE">
        <w:rPr>
          <w:rFonts w:ascii="Arial" w:hAnsi="Arial" w:cs="Arial"/>
          <w:sz w:val="24"/>
          <w:szCs w:val="24"/>
        </w:rPr>
        <w:t xml:space="preserve"> (Figure </w:t>
      </w:r>
      <w:r w:rsidR="00054E86" w:rsidRPr="007771FE">
        <w:rPr>
          <w:rFonts w:ascii="Arial" w:hAnsi="Arial" w:cs="Arial"/>
          <w:sz w:val="24"/>
          <w:szCs w:val="24"/>
        </w:rPr>
        <w:t>3</w:t>
      </w:r>
      <w:r w:rsidR="00705015" w:rsidRPr="007771FE">
        <w:rPr>
          <w:rFonts w:ascii="Arial" w:hAnsi="Arial" w:cs="Arial"/>
          <w:sz w:val="24"/>
          <w:szCs w:val="24"/>
        </w:rPr>
        <w:t>)</w:t>
      </w:r>
      <w:r w:rsidR="00121882" w:rsidRPr="007771FE">
        <w:rPr>
          <w:rFonts w:ascii="Arial" w:hAnsi="Arial" w:cs="Arial"/>
          <w:sz w:val="24"/>
          <w:szCs w:val="24"/>
        </w:rPr>
        <w:t xml:space="preserve">. </w:t>
      </w:r>
    </w:p>
    <w:p w:rsidR="00956A9D" w:rsidRPr="007771FE" w:rsidRDefault="00F4523B" w:rsidP="00956A9D">
      <w:pPr>
        <w:spacing w:before="100" w:beforeAutospacing="1" w:after="0" w:line="360" w:lineRule="auto"/>
        <w:jc w:val="both"/>
        <w:rPr>
          <w:rFonts w:ascii="Arial" w:hAnsi="Arial" w:cs="Arial"/>
          <w:sz w:val="24"/>
          <w:szCs w:val="24"/>
        </w:rPr>
      </w:pPr>
      <w:r>
        <w:rPr>
          <w:rFonts w:ascii="Arial" w:hAnsi="Arial" w:cs="Arial"/>
          <w:sz w:val="24"/>
          <w:szCs w:val="24"/>
        </w:rPr>
        <w:lastRenderedPageBreak/>
        <w:t>Correlation</w:t>
      </w:r>
      <w:r w:rsidR="00B24C4F" w:rsidRPr="007771FE">
        <w:rPr>
          <w:rFonts w:ascii="Arial" w:hAnsi="Arial" w:cs="Arial"/>
          <w:sz w:val="24"/>
          <w:szCs w:val="24"/>
        </w:rPr>
        <w:t xml:space="preserve"> coefficients</w:t>
      </w:r>
      <w:r>
        <w:rPr>
          <w:rFonts w:ascii="Arial" w:hAnsi="Arial" w:cs="Arial"/>
          <w:sz w:val="24"/>
          <w:szCs w:val="24"/>
        </w:rPr>
        <w:t xml:space="preserve"> (R)</w:t>
      </w:r>
      <w:r w:rsidR="00B24C4F" w:rsidRPr="007771FE">
        <w:rPr>
          <w:rFonts w:ascii="Arial" w:hAnsi="Arial" w:cs="Arial"/>
          <w:sz w:val="24"/>
          <w:szCs w:val="24"/>
        </w:rPr>
        <w:t xml:space="preserve"> between </w:t>
      </w:r>
      <w:r w:rsidR="00B93C4A" w:rsidRPr="007771FE">
        <w:rPr>
          <w:rFonts w:ascii="Arial" w:hAnsi="Arial" w:cs="Arial"/>
          <w:sz w:val="24"/>
          <w:szCs w:val="24"/>
        </w:rPr>
        <w:t xml:space="preserve">the variables </w:t>
      </w:r>
      <w:r w:rsidRPr="007771FE">
        <w:rPr>
          <w:rFonts w:ascii="Arial" w:hAnsi="Arial" w:cs="Arial"/>
          <w:sz w:val="24"/>
          <w:szCs w:val="24"/>
        </w:rPr>
        <w:t>selected by</w:t>
      </w:r>
      <w:r w:rsidR="00B93C4A" w:rsidRPr="007771FE">
        <w:rPr>
          <w:rFonts w:ascii="Arial" w:hAnsi="Arial" w:cs="Arial"/>
          <w:sz w:val="24"/>
          <w:szCs w:val="24"/>
        </w:rPr>
        <w:t xml:space="preserve"> SR (F-test </w:t>
      </w:r>
      <w:r w:rsidR="00FF375C" w:rsidRPr="007771FE">
        <w:rPr>
          <w:rFonts w:ascii="Arial" w:hAnsi="Arial" w:cs="Arial"/>
          <w:sz w:val="24"/>
          <w:szCs w:val="24"/>
        </w:rPr>
        <w:t>95</w:t>
      </w:r>
      <w:r w:rsidR="00B93C4A" w:rsidRPr="007771FE">
        <w:rPr>
          <w:rFonts w:ascii="Arial" w:hAnsi="Arial" w:cs="Arial"/>
          <w:sz w:val="24"/>
          <w:szCs w:val="24"/>
        </w:rPr>
        <w:t>%) and VIP</w:t>
      </w:r>
      <w:r w:rsidR="00B24C4F" w:rsidRPr="007771FE">
        <w:rPr>
          <w:rFonts w:ascii="Arial" w:hAnsi="Arial" w:cs="Arial"/>
          <w:sz w:val="24"/>
          <w:szCs w:val="24"/>
        </w:rPr>
        <w:t xml:space="preserve"> </w:t>
      </w:r>
      <w:r w:rsidR="00B93C4A" w:rsidRPr="007771FE">
        <w:rPr>
          <w:rFonts w:ascii="Arial" w:hAnsi="Arial" w:cs="Arial"/>
          <w:sz w:val="24"/>
          <w:szCs w:val="24"/>
        </w:rPr>
        <w:t>s</w:t>
      </w:r>
      <w:r w:rsidR="00B24C4F" w:rsidRPr="007771FE">
        <w:rPr>
          <w:rFonts w:ascii="Arial" w:hAnsi="Arial" w:cs="Arial"/>
          <w:sz w:val="24"/>
          <w:szCs w:val="24"/>
        </w:rPr>
        <w:t>cores</w:t>
      </w:r>
      <w:r w:rsidR="00B93C4A" w:rsidRPr="007771FE">
        <w:rPr>
          <w:rFonts w:ascii="Arial" w:hAnsi="Arial" w:cs="Arial"/>
          <w:sz w:val="24"/>
          <w:szCs w:val="24"/>
        </w:rPr>
        <w:t xml:space="preserve"> </w:t>
      </w:r>
      <w:r w:rsidR="00B24C4F" w:rsidRPr="007771FE">
        <w:rPr>
          <w:rFonts w:ascii="Arial" w:hAnsi="Arial" w:cs="Arial"/>
          <w:sz w:val="24"/>
          <w:szCs w:val="24"/>
        </w:rPr>
        <w:t>(</w:t>
      </w:r>
      <w:r w:rsidR="00B93C4A" w:rsidRPr="007771FE">
        <w:rPr>
          <w:rFonts w:ascii="Arial" w:hAnsi="Arial" w:cs="Arial"/>
          <w:sz w:val="24"/>
          <w:szCs w:val="24"/>
        </w:rPr>
        <w:t>threshold of 2 and 3</w:t>
      </w:r>
      <w:r w:rsidR="00B24C4F" w:rsidRPr="007771FE">
        <w:rPr>
          <w:rFonts w:ascii="Arial" w:hAnsi="Arial" w:cs="Arial"/>
          <w:sz w:val="24"/>
          <w:szCs w:val="24"/>
        </w:rPr>
        <w:t xml:space="preserve">) were </w:t>
      </w:r>
      <w:r w:rsidR="00B24C4F" w:rsidRPr="00F4523B">
        <w:rPr>
          <w:rFonts w:ascii="Arial" w:hAnsi="Arial" w:cs="Arial"/>
          <w:sz w:val="24"/>
          <w:szCs w:val="24"/>
        </w:rPr>
        <w:t>calculated</w:t>
      </w:r>
      <w:r w:rsidR="00B24C4F" w:rsidRPr="00F4523B" w:rsidDel="00B24C4F">
        <w:rPr>
          <w:rFonts w:ascii="Arial" w:hAnsi="Arial" w:cs="Arial"/>
          <w:sz w:val="24"/>
          <w:szCs w:val="24"/>
        </w:rPr>
        <w:t xml:space="preserve"> </w:t>
      </w:r>
      <w:r w:rsidRPr="00F4523B">
        <w:rPr>
          <w:rFonts w:ascii="Arial" w:hAnsi="Arial" w:cs="Arial"/>
          <w:sz w:val="24"/>
          <w:szCs w:val="24"/>
        </w:rPr>
        <w:t>(</w:t>
      </w:r>
      <w:r w:rsidR="004541CC" w:rsidRPr="00F4523B">
        <w:rPr>
          <w:rFonts w:ascii="Arial" w:hAnsi="Arial" w:cs="Arial"/>
          <w:sz w:val="24"/>
          <w:szCs w:val="24"/>
        </w:rPr>
        <w:t>see</w:t>
      </w:r>
      <w:r w:rsidRPr="00F4523B">
        <w:rPr>
          <w:rFonts w:ascii="Arial" w:hAnsi="Arial" w:cs="Arial"/>
          <w:sz w:val="24"/>
          <w:szCs w:val="24"/>
        </w:rPr>
        <w:t xml:space="preserve"> Table 6</w:t>
      </w:r>
      <w:r w:rsidR="004541CC" w:rsidRPr="00F4523B">
        <w:rPr>
          <w:rFonts w:ascii="Arial" w:hAnsi="Arial" w:cs="Arial"/>
          <w:sz w:val="24"/>
          <w:szCs w:val="24"/>
        </w:rPr>
        <w:t xml:space="preserve"> </w:t>
      </w:r>
      <w:r w:rsidRPr="00F4523B">
        <w:rPr>
          <w:rFonts w:ascii="Arial" w:hAnsi="Arial" w:cs="Arial"/>
          <w:sz w:val="24"/>
          <w:szCs w:val="24"/>
        </w:rPr>
        <w:t>s</w:t>
      </w:r>
      <w:r w:rsidR="004541CC" w:rsidRPr="00F4523B">
        <w:rPr>
          <w:rFonts w:ascii="Arial" w:hAnsi="Arial" w:cs="Arial"/>
          <w:sz w:val="24"/>
          <w:szCs w:val="24"/>
        </w:rPr>
        <w:t>upplementary material</w:t>
      </w:r>
      <w:r w:rsidRPr="00F4523B">
        <w:rPr>
          <w:rFonts w:ascii="Arial" w:hAnsi="Arial" w:cs="Arial"/>
          <w:sz w:val="24"/>
          <w:szCs w:val="24"/>
        </w:rPr>
        <w:t>)</w:t>
      </w:r>
      <w:r w:rsidR="00B93C4A" w:rsidRPr="00F4523B">
        <w:rPr>
          <w:rFonts w:ascii="Arial" w:hAnsi="Arial" w:cs="Arial"/>
          <w:sz w:val="24"/>
          <w:szCs w:val="24"/>
        </w:rPr>
        <w:t>. 5</w:t>
      </w:r>
      <w:r w:rsidR="00871733" w:rsidRPr="00F4523B">
        <w:rPr>
          <w:rFonts w:ascii="Arial" w:hAnsi="Arial" w:cs="Arial"/>
          <w:sz w:val="24"/>
          <w:szCs w:val="24"/>
        </w:rPr>
        <w:t>6</w:t>
      </w:r>
      <w:r w:rsidR="00B93C4A" w:rsidRPr="00F4523B">
        <w:rPr>
          <w:rFonts w:ascii="Arial" w:hAnsi="Arial" w:cs="Arial"/>
          <w:sz w:val="24"/>
          <w:szCs w:val="24"/>
        </w:rPr>
        <w:t xml:space="preserve"> </w:t>
      </w:r>
      <w:r w:rsidR="00B24C4F" w:rsidRPr="00F4523B">
        <w:rPr>
          <w:rFonts w:ascii="Arial" w:hAnsi="Arial" w:cs="Arial"/>
          <w:sz w:val="24"/>
          <w:szCs w:val="24"/>
        </w:rPr>
        <w:t>variables</w:t>
      </w:r>
      <w:r w:rsidR="00B24C4F" w:rsidRPr="007771FE">
        <w:rPr>
          <w:rFonts w:ascii="Arial" w:hAnsi="Arial" w:cs="Arial"/>
          <w:sz w:val="24"/>
          <w:szCs w:val="24"/>
        </w:rPr>
        <w:t xml:space="preserve"> with VIP scores higher than 2 </w:t>
      </w:r>
      <w:r w:rsidR="00B93C4A" w:rsidRPr="007771FE">
        <w:rPr>
          <w:rFonts w:ascii="Arial" w:hAnsi="Arial" w:cs="Arial"/>
          <w:sz w:val="24"/>
          <w:szCs w:val="24"/>
        </w:rPr>
        <w:t>presented a</w:t>
      </w:r>
      <w:r w:rsidR="006F6CC3">
        <w:rPr>
          <w:rFonts w:ascii="Arial" w:hAnsi="Arial" w:cs="Arial"/>
          <w:sz w:val="24"/>
          <w:szCs w:val="24"/>
        </w:rPr>
        <w:t>bsolutes</w:t>
      </w:r>
      <w:r w:rsidR="00B93C4A" w:rsidRPr="007771FE">
        <w:rPr>
          <w:rFonts w:ascii="Arial" w:hAnsi="Arial" w:cs="Arial"/>
          <w:sz w:val="24"/>
          <w:szCs w:val="24"/>
        </w:rPr>
        <w:t xml:space="preserve"> correlation </w:t>
      </w:r>
      <w:r w:rsidR="00B24C4F" w:rsidRPr="007771FE">
        <w:rPr>
          <w:rFonts w:ascii="Arial" w:hAnsi="Arial" w:cs="Arial"/>
          <w:sz w:val="24"/>
          <w:szCs w:val="24"/>
        </w:rPr>
        <w:t>coefficient</w:t>
      </w:r>
      <w:r w:rsidR="006F6CC3">
        <w:rPr>
          <w:rFonts w:ascii="Arial" w:hAnsi="Arial" w:cs="Arial"/>
          <w:sz w:val="24"/>
          <w:szCs w:val="24"/>
        </w:rPr>
        <w:t>s</w:t>
      </w:r>
      <w:r w:rsidR="00B24C4F" w:rsidRPr="007771FE">
        <w:rPr>
          <w:rFonts w:ascii="Arial" w:hAnsi="Arial" w:cs="Arial"/>
          <w:sz w:val="24"/>
          <w:szCs w:val="24"/>
        </w:rPr>
        <w:t xml:space="preserve"> </w:t>
      </w:r>
      <w:r w:rsidR="00B93C4A" w:rsidRPr="007771FE">
        <w:rPr>
          <w:rFonts w:ascii="Arial" w:hAnsi="Arial" w:cs="Arial"/>
          <w:sz w:val="24"/>
          <w:szCs w:val="24"/>
        </w:rPr>
        <w:t>of 0.6 or higher</w:t>
      </w:r>
      <w:r w:rsidR="00B929DD" w:rsidRPr="007771FE">
        <w:rPr>
          <w:rFonts w:ascii="Arial" w:hAnsi="Arial" w:cs="Arial"/>
          <w:sz w:val="24"/>
          <w:szCs w:val="24"/>
        </w:rPr>
        <w:t xml:space="preserve"> </w:t>
      </w:r>
      <w:r w:rsidR="00B24C4F" w:rsidRPr="007771FE">
        <w:rPr>
          <w:rFonts w:ascii="Arial" w:hAnsi="Arial" w:cs="Arial"/>
          <w:sz w:val="24"/>
          <w:szCs w:val="24"/>
        </w:rPr>
        <w:t xml:space="preserve">(p &lt; </w:t>
      </w:r>
      <w:r w:rsidR="00B929DD" w:rsidRPr="007771FE">
        <w:rPr>
          <w:rFonts w:ascii="Arial" w:hAnsi="Arial" w:cs="Arial"/>
          <w:sz w:val="24"/>
          <w:szCs w:val="24"/>
        </w:rPr>
        <w:t>0.05</w:t>
      </w:r>
      <w:r w:rsidR="00B24C4F" w:rsidRPr="007771FE">
        <w:rPr>
          <w:rFonts w:ascii="Arial" w:hAnsi="Arial" w:cs="Arial"/>
          <w:sz w:val="24"/>
          <w:szCs w:val="24"/>
        </w:rPr>
        <w:t>)</w:t>
      </w:r>
      <w:r w:rsidR="00B867F9" w:rsidRPr="007771FE">
        <w:rPr>
          <w:rFonts w:ascii="Arial" w:hAnsi="Arial" w:cs="Arial"/>
          <w:sz w:val="24"/>
          <w:szCs w:val="24"/>
        </w:rPr>
        <w:t>,</w:t>
      </w:r>
      <w:r w:rsidR="00B93C4A" w:rsidRPr="007771FE">
        <w:rPr>
          <w:rFonts w:ascii="Arial" w:hAnsi="Arial" w:cs="Arial"/>
          <w:sz w:val="24"/>
          <w:szCs w:val="24"/>
        </w:rPr>
        <w:t xml:space="preserve"> </w:t>
      </w:r>
      <w:r w:rsidR="00B867F9" w:rsidRPr="007771FE">
        <w:rPr>
          <w:rFonts w:ascii="Arial" w:hAnsi="Arial" w:cs="Arial"/>
          <w:sz w:val="24"/>
          <w:szCs w:val="24"/>
        </w:rPr>
        <w:t>a</w:t>
      </w:r>
      <w:r w:rsidR="00B24C4F" w:rsidRPr="007771FE">
        <w:rPr>
          <w:rFonts w:ascii="Arial" w:hAnsi="Arial" w:cs="Arial"/>
          <w:sz w:val="24"/>
          <w:szCs w:val="24"/>
        </w:rPr>
        <w:t xml:space="preserve">nd </w:t>
      </w:r>
      <w:r w:rsidR="00B93C4A" w:rsidRPr="007771FE">
        <w:rPr>
          <w:rFonts w:ascii="Arial" w:hAnsi="Arial" w:cs="Arial"/>
          <w:sz w:val="24"/>
          <w:szCs w:val="24"/>
        </w:rPr>
        <w:t>4</w:t>
      </w:r>
      <w:r w:rsidR="00871733" w:rsidRPr="007771FE">
        <w:rPr>
          <w:rFonts w:ascii="Arial" w:hAnsi="Arial" w:cs="Arial"/>
          <w:sz w:val="24"/>
          <w:szCs w:val="24"/>
        </w:rPr>
        <w:t>2</w:t>
      </w:r>
      <w:r w:rsidR="00B93C4A" w:rsidRPr="007771FE">
        <w:rPr>
          <w:rFonts w:ascii="Arial" w:hAnsi="Arial" w:cs="Arial"/>
          <w:sz w:val="24"/>
          <w:szCs w:val="24"/>
        </w:rPr>
        <w:t xml:space="preserve"> </w:t>
      </w:r>
      <w:r w:rsidR="00B24C4F" w:rsidRPr="007771FE">
        <w:rPr>
          <w:rFonts w:ascii="Arial" w:hAnsi="Arial" w:cs="Arial"/>
          <w:sz w:val="24"/>
          <w:szCs w:val="24"/>
        </w:rPr>
        <w:t xml:space="preserve">variables with VIP scores higher than 3 </w:t>
      </w:r>
      <w:r w:rsidR="00B93C4A" w:rsidRPr="007771FE">
        <w:rPr>
          <w:rFonts w:ascii="Arial" w:hAnsi="Arial" w:cs="Arial"/>
          <w:sz w:val="24"/>
          <w:szCs w:val="24"/>
        </w:rPr>
        <w:t>presented a</w:t>
      </w:r>
      <w:r w:rsidR="006F6CC3">
        <w:rPr>
          <w:rFonts w:ascii="Arial" w:hAnsi="Arial" w:cs="Arial"/>
          <w:sz w:val="24"/>
          <w:szCs w:val="24"/>
        </w:rPr>
        <w:t>bsolutes</w:t>
      </w:r>
      <w:r w:rsidR="00B93C4A" w:rsidRPr="007771FE">
        <w:rPr>
          <w:rFonts w:ascii="Arial" w:hAnsi="Arial" w:cs="Arial"/>
          <w:sz w:val="24"/>
          <w:szCs w:val="24"/>
        </w:rPr>
        <w:t xml:space="preserve"> </w:t>
      </w:r>
      <w:r w:rsidR="00B24C4F" w:rsidRPr="007771FE">
        <w:rPr>
          <w:rFonts w:ascii="Arial" w:hAnsi="Arial" w:cs="Arial"/>
          <w:sz w:val="24"/>
          <w:szCs w:val="24"/>
        </w:rPr>
        <w:t xml:space="preserve">correlation </w:t>
      </w:r>
      <w:r w:rsidR="00DD0377" w:rsidRPr="007771FE">
        <w:rPr>
          <w:rFonts w:ascii="Arial" w:hAnsi="Arial" w:cs="Arial"/>
          <w:sz w:val="24"/>
          <w:szCs w:val="24"/>
        </w:rPr>
        <w:t>coefficient</w:t>
      </w:r>
      <w:r w:rsidR="006F6CC3">
        <w:rPr>
          <w:rFonts w:ascii="Arial" w:hAnsi="Arial" w:cs="Arial"/>
          <w:sz w:val="24"/>
          <w:szCs w:val="24"/>
        </w:rPr>
        <w:t>s</w:t>
      </w:r>
      <w:r w:rsidR="00DD0377" w:rsidRPr="007771FE">
        <w:rPr>
          <w:rFonts w:ascii="Arial" w:hAnsi="Arial" w:cs="Arial"/>
          <w:sz w:val="24"/>
          <w:szCs w:val="24"/>
        </w:rPr>
        <w:t xml:space="preserve"> </w:t>
      </w:r>
      <w:r w:rsidR="001A26BE" w:rsidRPr="007771FE">
        <w:rPr>
          <w:rFonts w:ascii="Arial" w:hAnsi="Arial" w:cs="Arial"/>
          <w:sz w:val="24"/>
          <w:szCs w:val="24"/>
        </w:rPr>
        <w:t>of 0.6 or higher</w:t>
      </w:r>
      <w:r w:rsidR="00B24C4F" w:rsidRPr="007771FE">
        <w:rPr>
          <w:rFonts w:ascii="Arial" w:hAnsi="Arial" w:cs="Arial"/>
          <w:sz w:val="24"/>
          <w:szCs w:val="24"/>
        </w:rPr>
        <w:t xml:space="preserve"> (p &lt; 0.05)</w:t>
      </w:r>
      <w:r w:rsidR="001A26BE" w:rsidRPr="007771FE">
        <w:rPr>
          <w:rFonts w:ascii="Arial" w:hAnsi="Arial" w:cs="Arial"/>
          <w:sz w:val="24"/>
          <w:szCs w:val="24"/>
        </w:rPr>
        <w:t xml:space="preserve">. </w:t>
      </w:r>
      <w:r>
        <w:rPr>
          <w:rFonts w:ascii="Arial" w:hAnsi="Arial" w:cs="Arial"/>
          <w:sz w:val="24"/>
          <w:szCs w:val="24"/>
        </w:rPr>
        <w:t xml:space="preserve">It has to be pointed out </w:t>
      </w:r>
      <w:r w:rsidR="00956A9D" w:rsidRPr="007771FE">
        <w:rPr>
          <w:rFonts w:ascii="Arial" w:hAnsi="Arial" w:cs="Arial"/>
          <w:sz w:val="24"/>
          <w:szCs w:val="24"/>
        </w:rPr>
        <w:t>that</w:t>
      </w:r>
      <w:r w:rsidR="001D78C2" w:rsidRPr="007771FE">
        <w:rPr>
          <w:rFonts w:ascii="Arial" w:hAnsi="Arial" w:cs="Arial"/>
          <w:sz w:val="24"/>
          <w:szCs w:val="24"/>
        </w:rPr>
        <w:t xml:space="preserve"> </w:t>
      </w:r>
      <w:r w:rsidR="00956A9D" w:rsidRPr="007771FE">
        <w:rPr>
          <w:rFonts w:ascii="Arial" w:hAnsi="Arial" w:cs="Arial"/>
          <w:sz w:val="24"/>
          <w:szCs w:val="24"/>
        </w:rPr>
        <w:t>s</w:t>
      </w:r>
      <w:r w:rsidR="006322B9" w:rsidRPr="007771FE">
        <w:rPr>
          <w:rFonts w:ascii="Arial" w:hAnsi="Arial" w:cs="Arial"/>
          <w:sz w:val="24"/>
          <w:szCs w:val="24"/>
        </w:rPr>
        <w:t>ome</w:t>
      </w:r>
      <w:r w:rsidR="001D78C2" w:rsidRPr="007771FE">
        <w:rPr>
          <w:rFonts w:ascii="Arial" w:hAnsi="Arial" w:cs="Arial"/>
          <w:sz w:val="24"/>
          <w:szCs w:val="24"/>
        </w:rPr>
        <w:t xml:space="preserve"> of the variables selected by the VIP scores method</w:t>
      </w:r>
      <w:r>
        <w:rPr>
          <w:rFonts w:ascii="Arial" w:hAnsi="Arial" w:cs="Arial"/>
          <w:sz w:val="24"/>
          <w:szCs w:val="24"/>
        </w:rPr>
        <w:t>, as shown in Figure 5,</w:t>
      </w:r>
      <w:r w:rsidR="001D78C2" w:rsidRPr="007771FE">
        <w:rPr>
          <w:rFonts w:ascii="Arial" w:hAnsi="Arial" w:cs="Arial"/>
          <w:sz w:val="24"/>
          <w:szCs w:val="24"/>
        </w:rPr>
        <w:t xml:space="preserve"> were little correlated with the independent variable</w:t>
      </w:r>
      <w:r w:rsidR="00956A9D" w:rsidRPr="007771FE">
        <w:rPr>
          <w:rFonts w:ascii="Arial" w:hAnsi="Arial" w:cs="Arial"/>
          <w:sz w:val="24"/>
          <w:szCs w:val="24"/>
        </w:rPr>
        <w:t>. T</w:t>
      </w:r>
      <w:r w:rsidR="006322B9" w:rsidRPr="007771FE">
        <w:rPr>
          <w:rFonts w:ascii="Arial" w:hAnsi="Arial" w:cs="Arial"/>
          <w:sz w:val="24"/>
          <w:szCs w:val="24"/>
        </w:rPr>
        <w:t xml:space="preserve">here were some variables with very low correlation </w:t>
      </w:r>
      <w:r w:rsidR="00792A4D" w:rsidRPr="007771FE">
        <w:rPr>
          <w:rFonts w:ascii="Arial" w:hAnsi="Arial" w:cs="Arial"/>
          <w:sz w:val="24"/>
          <w:szCs w:val="24"/>
        </w:rPr>
        <w:t>coefficients (</w:t>
      </w:r>
      <w:r w:rsidR="00956A9D" w:rsidRPr="007771FE">
        <w:rPr>
          <w:rFonts w:ascii="Arial" w:hAnsi="Arial" w:cs="Arial"/>
          <w:sz w:val="24"/>
          <w:szCs w:val="24"/>
        </w:rPr>
        <w:t>with R values</w:t>
      </w:r>
      <w:r w:rsidR="006322B9" w:rsidRPr="007771FE">
        <w:rPr>
          <w:rFonts w:ascii="Arial" w:hAnsi="Arial" w:cs="Arial"/>
          <w:sz w:val="24"/>
          <w:szCs w:val="24"/>
        </w:rPr>
        <w:t xml:space="preserve"> lower than 0.1</w:t>
      </w:r>
      <w:r w:rsidR="00FE3661">
        <w:rPr>
          <w:rFonts w:ascii="Arial" w:hAnsi="Arial" w:cs="Arial"/>
          <w:sz w:val="24"/>
          <w:szCs w:val="24"/>
        </w:rPr>
        <w:t>)</w:t>
      </w:r>
      <w:r w:rsidR="006322B9" w:rsidRPr="007771FE">
        <w:rPr>
          <w:rFonts w:ascii="Arial" w:hAnsi="Arial" w:cs="Arial"/>
          <w:sz w:val="24"/>
          <w:szCs w:val="24"/>
        </w:rPr>
        <w:t xml:space="preserve"> selected by the VIP scores method even with a threshold of 2 and 3 (see</w:t>
      </w:r>
      <w:r w:rsidR="00603DD2">
        <w:rPr>
          <w:rFonts w:ascii="Arial" w:hAnsi="Arial" w:cs="Arial"/>
          <w:sz w:val="24"/>
          <w:szCs w:val="24"/>
        </w:rPr>
        <w:t xml:space="preserve"> table 6</w:t>
      </w:r>
      <w:r w:rsidR="006322B9" w:rsidRPr="007771FE">
        <w:rPr>
          <w:rFonts w:ascii="Arial" w:hAnsi="Arial" w:cs="Arial"/>
          <w:sz w:val="24"/>
          <w:szCs w:val="24"/>
        </w:rPr>
        <w:t xml:space="preserve"> Supplementary material)</w:t>
      </w:r>
      <w:r w:rsidR="00956A9D" w:rsidRPr="007771FE">
        <w:rPr>
          <w:rFonts w:ascii="Arial" w:hAnsi="Arial" w:cs="Arial"/>
          <w:sz w:val="24"/>
          <w:szCs w:val="24"/>
        </w:rPr>
        <w:t xml:space="preserve">. </w:t>
      </w:r>
      <w:r w:rsidR="001D78C2" w:rsidRPr="007771FE">
        <w:rPr>
          <w:rFonts w:ascii="Arial" w:hAnsi="Arial" w:cs="Arial"/>
          <w:sz w:val="24"/>
          <w:szCs w:val="24"/>
        </w:rPr>
        <w:t xml:space="preserve">VIP </w:t>
      </w:r>
      <w:r w:rsidR="00956A9D" w:rsidRPr="007771FE">
        <w:rPr>
          <w:rFonts w:ascii="Arial" w:hAnsi="Arial" w:cs="Arial"/>
          <w:sz w:val="24"/>
          <w:szCs w:val="24"/>
        </w:rPr>
        <w:t>method</w:t>
      </w:r>
      <w:r w:rsidR="001D78C2" w:rsidRPr="007771FE">
        <w:rPr>
          <w:rFonts w:ascii="Arial" w:hAnsi="Arial" w:cs="Arial"/>
          <w:sz w:val="24"/>
          <w:szCs w:val="24"/>
        </w:rPr>
        <w:t xml:space="preserve"> finds variables that are important not only </w:t>
      </w:r>
      <w:r w:rsidR="00FE3661">
        <w:rPr>
          <w:rFonts w:ascii="Arial" w:hAnsi="Arial" w:cs="Arial"/>
          <w:sz w:val="24"/>
          <w:szCs w:val="24"/>
        </w:rPr>
        <w:t xml:space="preserve">because of their  possible </w:t>
      </w:r>
      <w:r w:rsidR="001D78C2" w:rsidRPr="007771FE">
        <w:rPr>
          <w:rFonts w:ascii="Arial" w:hAnsi="Arial" w:cs="Arial"/>
          <w:sz w:val="24"/>
          <w:szCs w:val="24"/>
        </w:rPr>
        <w:t xml:space="preserve">correlation with the </w:t>
      </w:r>
      <w:r w:rsidR="00FE3661" w:rsidRPr="006F6CC3">
        <w:rPr>
          <w:rFonts w:ascii="Arial" w:hAnsi="Arial" w:cs="Arial"/>
          <w:b/>
          <w:bCs/>
          <w:sz w:val="24"/>
          <w:szCs w:val="24"/>
        </w:rPr>
        <w:t>y</w:t>
      </w:r>
      <w:r w:rsidR="00FE3661">
        <w:rPr>
          <w:rFonts w:ascii="Arial" w:hAnsi="Arial" w:cs="Arial"/>
          <w:sz w:val="24"/>
          <w:szCs w:val="24"/>
        </w:rPr>
        <w:t xml:space="preserve"> </w:t>
      </w:r>
      <w:r w:rsidR="001D78C2" w:rsidRPr="007771FE">
        <w:rPr>
          <w:rFonts w:ascii="Arial" w:hAnsi="Arial" w:cs="Arial"/>
          <w:sz w:val="24"/>
          <w:szCs w:val="24"/>
        </w:rPr>
        <w:t xml:space="preserve">variable,  but also </w:t>
      </w:r>
      <w:r w:rsidR="00FE3661">
        <w:rPr>
          <w:rFonts w:ascii="Arial" w:hAnsi="Arial" w:cs="Arial"/>
          <w:sz w:val="24"/>
          <w:szCs w:val="24"/>
        </w:rPr>
        <w:t xml:space="preserve">because they </w:t>
      </w:r>
      <w:r w:rsidR="001D78C2" w:rsidRPr="007771FE">
        <w:rPr>
          <w:rFonts w:ascii="Arial" w:hAnsi="Arial" w:cs="Arial"/>
          <w:sz w:val="24"/>
          <w:szCs w:val="24"/>
        </w:rPr>
        <w:t xml:space="preserve">describe </w:t>
      </w:r>
      <w:r w:rsidR="00FE3661">
        <w:rPr>
          <w:rFonts w:ascii="Arial" w:hAnsi="Arial" w:cs="Arial"/>
          <w:sz w:val="24"/>
          <w:szCs w:val="24"/>
        </w:rPr>
        <w:t xml:space="preserve">significantly </w:t>
      </w:r>
      <w:r w:rsidR="001D78C2" w:rsidRPr="007771FE">
        <w:rPr>
          <w:rFonts w:ascii="Arial" w:hAnsi="Arial" w:cs="Arial"/>
          <w:sz w:val="24"/>
          <w:szCs w:val="24"/>
        </w:rPr>
        <w:t xml:space="preserve">the </w:t>
      </w:r>
      <w:r w:rsidR="001D78C2" w:rsidRPr="00F4523B">
        <w:rPr>
          <w:rFonts w:ascii="Arial" w:hAnsi="Arial" w:cs="Arial"/>
          <w:b/>
          <w:sz w:val="24"/>
          <w:szCs w:val="24"/>
        </w:rPr>
        <w:t xml:space="preserve">X </w:t>
      </w:r>
      <w:r w:rsidR="001D78C2" w:rsidRPr="007771FE">
        <w:rPr>
          <w:rFonts w:ascii="Arial" w:hAnsi="Arial" w:cs="Arial"/>
          <w:sz w:val="24"/>
          <w:szCs w:val="24"/>
        </w:rPr>
        <w:t xml:space="preserve">variance </w:t>
      </w:r>
      <w:r w:rsidR="001D78C2"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&lt;EndNote&gt;&lt;Cite&gt;&lt;Author&gt;Andersen&lt;/Author&gt;&lt;Year&gt;2010&lt;/Year&gt;&lt;RecNum&gt;1043&lt;/RecNum&gt;&lt;DisplayText&gt;(5)&lt;/DisplayText&gt;&lt;record&gt;&lt;rec-number&gt;1043&lt;/rec-number&gt;&lt;foreign-keys&gt;&lt;key app="EN" db-id="evzpetxs35edxaetffix09e5vzxdfs9rffpv" timestamp="1341908857"&gt;1043&lt;/key&gt;&lt;/foreign-keys&gt;&lt;ref-type name="Journal Article"&gt;17&lt;/ref-type&gt;&lt;contributors&gt;&lt;authors&gt;&lt;author&gt;Andersen, C. M.&lt;/author&gt;&lt;author&gt;Bro, R.&lt;/author&gt;&lt;/authors&gt;&lt;/contributors&gt;&lt;titles&gt;&lt;title&gt;Variable selection in regression—a tutorial&lt;/title&gt;&lt;secondary-title&gt;Journal of Chemometrics&lt;/secondary-title&gt;&lt;/titles&gt;&lt;periodical&gt;&lt;full-title&gt;Journal of Chemometrics&lt;/full-title&gt;&lt;/periodical&gt;&lt;pages&gt;728-737&lt;/pages&gt;&lt;volume&gt;24&lt;/volume&gt;&lt;number&gt;11-12&lt;/number&gt;&lt;keywords&gt;&lt;keyword&gt;variable selection&lt;/keyword&gt;&lt;keyword&gt;calibration&lt;/keyword&gt;&lt;keyword&gt;chemometrics&lt;/keyword&gt;&lt;/keywords&gt;&lt;dates&gt;&lt;year&gt;2010&lt;/year&gt;&lt;/dates&gt;&lt;publisher&gt;John Wiley &amp;amp; Sons, Ltd.&lt;/publisher&gt;&lt;isbn&gt;1099-128X&lt;/isbn&gt;&lt;urls&gt;&lt;related-urls&gt;&lt;url&gt;http://dx.doi.org/10.1002/cem.1360&lt;/url&gt;&lt;/related-urls&gt;&lt;/urls&gt;&lt;electronic-resource-num&gt;10.1002/cem.1360&lt;/electronic-resource-num&gt;&lt;/record&gt;&lt;/Cite&gt;&lt;/EndNote&gt;</w:instrText>
      </w:r>
      <w:r w:rsidR="001D78C2" w:rsidRPr="007771FE">
        <w:rPr>
          <w:rFonts w:ascii="Arial" w:hAnsi="Arial" w:cs="Arial"/>
          <w:sz w:val="24"/>
          <w:szCs w:val="24"/>
        </w:rPr>
        <w:fldChar w:fldCharType="separate"/>
      </w:r>
      <w:r w:rsidR="00163470">
        <w:rPr>
          <w:rFonts w:ascii="Arial" w:hAnsi="Arial" w:cs="Arial"/>
          <w:noProof/>
          <w:sz w:val="24"/>
          <w:szCs w:val="24"/>
        </w:rPr>
        <w:t>(</w:t>
      </w:r>
      <w:hyperlink w:anchor="_ENREF_5" w:tooltip="Andersen, 2010 #1043" w:history="1">
        <w:r w:rsidR="002D2E77">
          <w:rPr>
            <w:rFonts w:ascii="Arial" w:hAnsi="Arial" w:cs="Arial"/>
            <w:noProof/>
            <w:sz w:val="24"/>
            <w:szCs w:val="24"/>
          </w:rPr>
          <w:t>5</w:t>
        </w:r>
      </w:hyperlink>
      <w:r w:rsidR="00163470">
        <w:rPr>
          <w:rFonts w:ascii="Arial" w:hAnsi="Arial" w:cs="Arial"/>
          <w:noProof/>
          <w:sz w:val="24"/>
          <w:szCs w:val="24"/>
        </w:rPr>
        <w:t>)</w:t>
      </w:r>
      <w:r w:rsidR="001D78C2" w:rsidRPr="007771FE">
        <w:rPr>
          <w:rFonts w:ascii="Arial" w:hAnsi="Arial" w:cs="Arial"/>
          <w:sz w:val="24"/>
          <w:szCs w:val="24"/>
        </w:rPr>
        <w:fldChar w:fldCharType="end"/>
      </w:r>
      <w:r w:rsidR="001D78C2" w:rsidRPr="007771FE">
        <w:rPr>
          <w:rFonts w:ascii="Arial" w:hAnsi="Arial" w:cs="Arial"/>
          <w:sz w:val="24"/>
          <w:szCs w:val="24"/>
        </w:rPr>
        <w:t xml:space="preserve">. </w:t>
      </w:r>
      <w:r w:rsidR="00B24C4F" w:rsidRPr="007771FE">
        <w:rPr>
          <w:rFonts w:ascii="Arial" w:hAnsi="Arial" w:cs="Arial"/>
          <w:sz w:val="24"/>
          <w:szCs w:val="24"/>
        </w:rPr>
        <w:t xml:space="preserve">In contrast, </w:t>
      </w:r>
      <w:r w:rsidR="002506D0" w:rsidRPr="007771FE">
        <w:rPr>
          <w:rFonts w:ascii="Arial" w:hAnsi="Arial" w:cs="Arial"/>
          <w:sz w:val="24"/>
          <w:szCs w:val="24"/>
        </w:rPr>
        <w:t>the</w:t>
      </w:r>
      <w:r w:rsidR="00B24C4F" w:rsidRPr="007771FE">
        <w:rPr>
          <w:rFonts w:ascii="Arial" w:hAnsi="Arial" w:cs="Arial"/>
          <w:sz w:val="24"/>
          <w:szCs w:val="24"/>
        </w:rPr>
        <w:t xml:space="preserve"> six variables selected by the </w:t>
      </w:r>
      <w:r w:rsidR="00B93C4A" w:rsidRPr="007771FE">
        <w:rPr>
          <w:rFonts w:ascii="Arial" w:hAnsi="Arial" w:cs="Arial"/>
          <w:sz w:val="24"/>
          <w:szCs w:val="24"/>
        </w:rPr>
        <w:t xml:space="preserve">SR scores </w:t>
      </w:r>
      <w:r w:rsidR="00B24C4F" w:rsidRPr="007771FE">
        <w:rPr>
          <w:rFonts w:ascii="Arial" w:hAnsi="Arial" w:cs="Arial"/>
          <w:sz w:val="24"/>
          <w:szCs w:val="24"/>
        </w:rPr>
        <w:t xml:space="preserve">method </w:t>
      </w:r>
      <w:r w:rsidR="00871733" w:rsidRPr="007771FE">
        <w:rPr>
          <w:rFonts w:ascii="Arial" w:hAnsi="Arial" w:cs="Arial"/>
          <w:sz w:val="24"/>
          <w:szCs w:val="24"/>
        </w:rPr>
        <w:t>presented a</w:t>
      </w:r>
      <w:r w:rsidR="00FE3661">
        <w:rPr>
          <w:rFonts w:ascii="Arial" w:hAnsi="Arial" w:cs="Arial"/>
          <w:sz w:val="24"/>
          <w:szCs w:val="24"/>
        </w:rPr>
        <w:t>lways a large</w:t>
      </w:r>
      <w:r w:rsidR="00871733" w:rsidRPr="007771FE">
        <w:rPr>
          <w:rFonts w:ascii="Arial" w:hAnsi="Arial" w:cs="Arial"/>
          <w:sz w:val="24"/>
          <w:szCs w:val="24"/>
        </w:rPr>
        <w:t xml:space="preserve"> </w:t>
      </w:r>
      <w:r w:rsidR="00792A4D">
        <w:rPr>
          <w:rFonts w:ascii="Arial" w:hAnsi="Arial" w:cs="Arial"/>
          <w:sz w:val="24"/>
          <w:szCs w:val="24"/>
        </w:rPr>
        <w:t xml:space="preserve">absolute </w:t>
      </w:r>
      <w:r w:rsidR="00B24C4F" w:rsidRPr="007771FE">
        <w:rPr>
          <w:rFonts w:ascii="Arial" w:hAnsi="Arial" w:cs="Arial"/>
          <w:sz w:val="24"/>
          <w:szCs w:val="24"/>
        </w:rPr>
        <w:t xml:space="preserve">correlation </w:t>
      </w:r>
      <w:r w:rsidR="00DD0377" w:rsidRPr="007771FE">
        <w:rPr>
          <w:rFonts w:ascii="Arial" w:hAnsi="Arial" w:cs="Arial"/>
          <w:sz w:val="24"/>
          <w:szCs w:val="24"/>
        </w:rPr>
        <w:t xml:space="preserve">coefficient </w:t>
      </w:r>
      <w:r w:rsidR="00FE3661">
        <w:rPr>
          <w:rFonts w:ascii="Arial" w:hAnsi="Arial" w:cs="Arial"/>
          <w:sz w:val="24"/>
          <w:szCs w:val="24"/>
        </w:rPr>
        <w:t xml:space="preserve">value, </w:t>
      </w:r>
      <w:r w:rsidR="00AA0AEB" w:rsidRPr="007771FE">
        <w:rPr>
          <w:rFonts w:ascii="Arial" w:hAnsi="Arial" w:cs="Arial"/>
          <w:sz w:val="24"/>
          <w:szCs w:val="24"/>
        </w:rPr>
        <w:t>higher than</w:t>
      </w:r>
      <w:r w:rsidR="00EE7DF4" w:rsidRPr="007771FE">
        <w:rPr>
          <w:rFonts w:ascii="Arial" w:hAnsi="Arial" w:cs="Arial"/>
          <w:sz w:val="24"/>
          <w:szCs w:val="24"/>
        </w:rPr>
        <w:t xml:space="preserve"> 0.64 </w:t>
      </w:r>
      <w:r w:rsidR="00B24C4F" w:rsidRPr="007771FE">
        <w:rPr>
          <w:rFonts w:ascii="Arial" w:hAnsi="Arial" w:cs="Arial"/>
          <w:sz w:val="24"/>
          <w:szCs w:val="24"/>
        </w:rPr>
        <w:t xml:space="preserve">(p &lt; </w:t>
      </w:r>
      <w:r w:rsidR="00EE7DF4" w:rsidRPr="007771FE">
        <w:rPr>
          <w:rFonts w:ascii="Arial" w:hAnsi="Arial" w:cs="Arial"/>
          <w:sz w:val="24"/>
          <w:szCs w:val="24"/>
        </w:rPr>
        <w:t>0.05</w:t>
      </w:r>
      <w:r w:rsidR="00B24C4F" w:rsidRPr="007771FE">
        <w:rPr>
          <w:rFonts w:ascii="Arial" w:hAnsi="Arial" w:cs="Arial"/>
          <w:sz w:val="24"/>
          <w:szCs w:val="24"/>
        </w:rPr>
        <w:t>)</w:t>
      </w:r>
      <w:r w:rsidR="00603DD2">
        <w:rPr>
          <w:rFonts w:ascii="Arial" w:hAnsi="Arial" w:cs="Arial"/>
          <w:sz w:val="24"/>
          <w:szCs w:val="24"/>
        </w:rPr>
        <w:t xml:space="preserve"> (see Table 6 supplementary material)</w:t>
      </w:r>
      <w:r w:rsidR="001A26BE" w:rsidRPr="007771FE">
        <w:rPr>
          <w:rFonts w:ascii="Arial" w:hAnsi="Arial" w:cs="Arial"/>
          <w:sz w:val="24"/>
          <w:szCs w:val="24"/>
        </w:rPr>
        <w:t xml:space="preserve">. </w:t>
      </w:r>
      <w:r w:rsidR="00FE3661">
        <w:rPr>
          <w:rFonts w:ascii="Arial" w:hAnsi="Arial" w:cs="Arial"/>
          <w:sz w:val="24"/>
          <w:szCs w:val="24"/>
        </w:rPr>
        <w:t>Therefore, i</w:t>
      </w:r>
      <w:r w:rsidR="001D78C2" w:rsidRPr="007771FE">
        <w:rPr>
          <w:rFonts w:ascii="Arial" w:hAnsi="Arial" w:cs="Arial"/>
          <w:sz w:val="24"/>
          <w:szCs w:val="24"/>
        </w:rPr>
        <w:t xml:space="preserve">n terms of number of false positives, the SR method </w:t>
      </w:r>
      <w:r w:rsidR="00FE3661">
        <w:rPr>
          <w:rFonts w:ascii="Arial" w:hAnsi="Arial" w:cs="Arial"/>
          <w:sz w:val="24"/>
          <w:szCs w:val="24"/>
        </w:rPr>
        <w:t xml:space="preserve">should be considered a </w:t>
      </w:r>
      <w:proofErr w:type="gramStart"/>
      <w:r w:rsidR="00FE3661">
        <w:rPr>
          <w:rFonts w:ascii="Arial" w:hAnsi="Arial" w:cs="Arial"/>
          <w:sz w:val="24"/>
          <w:szCs w:val="24"/>
        </w:rPr>
        <w:t>better  variable</w:t>
      </w:r>
      <w:proofErr w:type="gramEnd"/>
      <w:r w:rsidR="00FE3661">
        <w:rPr>
          <w:rFonts w:ascii="Arial" w:hAnsi="Arial" w:cs="Arial"/>
          <w:sz w:val="24"/>
          <w:szCs w:val="24"/>
        </w:rPr>
        <w:t xml:space="preserve"> selection </w:t>
      </w:r>
      <w:r w:rsidR="001D78C2" w:rsidRPr="007771FE">
        <w:rPr>
          <w:rFonts w:ascii="Arial" w:hAnsi="Arial" w:cs="Arial"/>
          <w:sz w:val="24"/>
          <w:szCs w:val="24"/>
        </w:rPr>
        <w:t xml:space="preserve">method. </w:t>
      </w:r>
    </w:p>
    <w:p w:rsidR="00213F09" w:rsidRPr="007771FE" w:rsidRDefault="00956A9D" w:rsidP="009007C9">
      <w:pPr>
        <w:spacing w:before="100" w:beforeAutospacing="1" w:after="0" w:line="360" w:lineRule="auto"/>
        <w:jc w:val="both"/>
        <w:rPr>
          <w:rFonts w:ascii="Arial" w:hAnsi="Arial" w:cs="Arial"/>
          <w:sz w:val="24"/>
          <w:szCs w:val="24"/>
        </w:rPr>
      </w:pPr>
      <w:r w:rsidRPr="007771FE">
        <w:rPr>
          <w:rFonts w:ascii="Arial" w:hAnsi="Arial" w:cs="Arial"/>
          <w:sz w:val="24"/>
          <w:szCs w:val="24"/>
        </w:rPr>
        <w:t xml:space="preserve">In this </w:t>
      </w:r>
      <w:r w:rsidR="00FE3661">
        <w:rPr>
          <w:rFonts w:ascii="Arial" w:hAnsi="Arial" w:cs="Arial"/>
          <w:sz w:val="24"/>
          <w:szCs w:val="24"/>
        </w:rPr>
        <w:t xml:space="preserve">transcriptomic </w:t>
      </w:r>
      <w:r w:rsidRPr="007771FE">
        <w:rPr>
          <w:rFonts w:ascii="Arial" w:hAnsi="Arial" w:cs="Arial"/>
          <w:sz w:val="24"/>
          <w:szCs w:val="24"/>
        </w:rPr>
        <w:t xml:space="preserve">data example, there were a large number of  variables which were selected as relevant using the VIP scores method which were not selected </w:t>
      </w:r>
      <w:r w:rsidR="00FE3661">
        <w:rPr>
          <w:rFonts w:ascii="Arial" w:hAnsi="Arial" w:cs="Arial"/>
          <w:sz w:val="24"/>
          <w:szCs w:val="24"/>
        </w:rPr>
        <w:t xml:space="preserve">as </w:t>
      </w:r>
      <w:r w:rsidR="00F717D2">
        <w:rPr>
          <w:rFonts w:ascii="Arial" w:hAnsi="Arial" w:cs="Arial"/>
          <w:sz w:val="24"/>
          <w:szCs w:val="24"/>
        </w:rPr>
        <w:t>relevant</w:t>
      </w:r>
      <w:r w:rsidR="00FE3661">
        <w:rPr>
          <w:rFonts w:ascii="Arial" w:hAnsi="Arial" w:cs="Arial"/>
          <w:sz w:val="24"/>
          <w:szCs w:val="24"/>
        </w:rPr>
        <w:t xml:space="preserve"> </w:t>
      </w:r>
      <w:r w:rsidRPr="007771FE">
        <w:rPr>
          <w:rFonts w:ascii="Arial" w:hAnsi="Arial" w:cs="Arial"/>
          <w:sz w:val="24"/>
          <w:szCs w:val="24"/>
        </w:rPr>
        <w:t xml:space="preserve">using </w:t>
      </w:r>
      <w:r w:rsidRPr="006F6CC3">
        <w:rPr>
          <w:rFonts w:ascii="Arial" w:hAnsi="Arial" w:cs="Arial"/>
          <w:sz w:val="24"/>
          <w:szCs w:val="24"/>
        </w:rPr>
        <w:t xml:space="preserve">the SR method, even though their correlation coefficients with the </w:t>
      </w:r>
      <w:r w:rsidRPr="006F6CC3">
        <w:rPr>
          <w:rFonts w:ascii="Arial" w:hAnsi="Arial" w:cs="Arial"/>
          <w:b/>
          <w:sz w:val="24"/>
          <w:szCs w:val="24"/>
        </w:rPr>
        <w:t>y</w:t>
      </w:r>
      <w:r w:rsidRPr="006F6CC3">
        <w:rPr>
          <w:rFonts w:ascii="Arial" w:hAnsi="Arial" w:cs="Arial"/>
          <w:sz w:val="24"/>
          <w:szCs w:val="24"/>
        </w:rPr>
        <w:t xml:space="preserve">-variables were also high (supplementary material). </w:t>
      </w:r>
      <w:r w:rsidR="001D78C2" w:rsidRPr="006F6CC3">
        <w:rPr>
          <w:rFonts w:ascii="Arial" w:hAnsi="Arial" w:cs="Arial"/>
          <w:sz w:val="24"/>
          <w:szCs w:val="24"/>
        </w:rPr>
        <w:t xml:space="preserve">As stated previously by other authors </w:t>
      </w:r>
      <w:r w:rsidR="001D78C2" w:rsidRPr="006F6CC3">
        <w:rPr>
          <w:rFonts w:ascii="Arial" w:hAnsi="Arial" w:cs="Arial"/>
          <w:sz w:val="24"/>
          <w:szCs w:val="24"/>
        </w:rPr>
        <w:fldChar w:fldCharType="begin"/>
      </w:r>
      <w:r w:rsidR="00163470" w:rsidRPr="006F6CC3">
        <w:rPr>
          <w:rFonts w:ascii="Arial" w:hAnsi="Arial" w:cs="Arial"/>
          <w:sz w:val="24"/>
          <w:szCs w:val="24"/>
        </w:rPr>
        <w:instrText xml:space="preserve"> ADDIN EN.CITE &lt;EndNote&gt;&lt;Cite&gt;&lt;Author&gt;Tran&lt;/Author&gt;&lt;Year&gt;2014&lt;/Year&gt;&lt;RecNum&gt;1322&lt;/RecNum&gt;&lt;DisplayText&gt;(23)&lt;/DisplayText&gt;&lt;record&gt;&lt;rec-number&gt;1322&lt;/rec-number&gt;&lt;foreign-keys&gt;&lt;key app="EN" db-id="evzpetxs35edxaetffix09e5vzxdfs9rffpv" timestamp="1410542360"&gt;1322&lt;/key&gt;&lt;/foreign-keys&gt;&lt;ref-type name="Journal Article"&gt;17&lt;/ref-type&gt;&lt;contributors&gt;&lt;authors&gt;&lt;author&gt;Tran, Thanh N.&lt;/author&gt;&lt;author&gt;Afanador, Nelson Lee&lt;/author&gt;&lt;author&gt;Buydens, Lutgarde M. C.&lt;/author&gt;&lt;author&gt;Blanchet, Lionel&lt;/author&gt;&lt;/authors&gt;&lt;/contributors&gt;&lt;titles&gt;&lt;title&gt;Interpretation of variable importance in Partial Least Squares with Significance Multivariate Correlation (sMC)&lt;/title&gt;&lt;secondary-title&gt;Chemometrics and Intelligent Laboratory Systems&lt;/secondary-title&gt;&lt;/titles&gt;&lt;periodical&gt;&lt;full-title&gt;Chemometrics and Intelligent Laboratory Systems&lt;/full-title&gt;&lt;/periodical&gt;&lt;pages&gt;153-160&lt;/pages&gt;&lt;volume&gt;138&lt;/volume&gt;&lt;number&gt;0&lt;/number&gt;&lt;keywords&gt;&lt;keyword&gt;PLS&lt;/keyword&gt;&lt;keyword&gt;Orthogonal filtering&lt;/keyword&gt;&lt;keyword&gt;Interpretation&lt;/keyword&gt;&lt;keyword&gt;Variable importance&lt;/keyword&gt;&lt;/keywords&gt;&lt;dates&gt;&lt;year&gt;2014&lt;/year&gt;&lt;pub-dates&gt;&lt;date&gt;11/15/&lt;/date&gt;&lt;/pub-dates&gt;&lt;/dates&gt;&lt;isbn&gt;0169-7439&lt;/isbn&gt;&lt;urls&gt;&lt;related-urls&gt;&lt;url&gt;http://www.sciencedirect.com/science/article/pii/S0169743914001786&lt;/url&gt;&lt;/related-urls&gt;&lt;/urls&gt;&lt;electronic-resource-num&gt;http://dx.doi.org/10.1016/j.chemolab.2014.08.005&lt;/electronic-resource-num&gt;&lt;/record&gt;&lt;/Cite&gt;&lt;/EndNote&gt;</w:instrText>
      </w:r>
      <w:r w:rsidR="001D78C2" w:rsidRPr="006F6CC3">
        <w:rPr>
          <w:rFonts w:ascii="Arial" w:hAnsi="Arial" w:cs="Arial"/>
          <w:sz w:val="24"/>
          <w:szCs w:val="24"/>
        </w:rPr>
        <w:fldChar w:fldCharType="separate"/>
      </w:r>
      <w:r w:rsidR="00163470" w:rsidRPr="006F6CC3">
        <w:rPr>
          <w:rFonts w:ascii="Arial" w:hAnsi="Arial" w:cs="Arial"/>
          <w:noProof/>
          <w:sz w:val="24"/>
          <w:szCs w:val="24"/>
        </w:rPr>
        <w:t>(</w:t>
      </w:r>
      <w:hyperlink w:anchor="_ENREF_23" w:tooltip="Tran, 2014 #1323" w:history="1">
        <w:r w:rsidR="002D2E77" w:rsidRPr="006F6CC3">
          <w:rPr>
            <w:rFonts w:ascii="Arial" w:hAnsi="Arial" w:cs="Arial"/>
            <w:noProof/>
            <w:sz w:val="24"/>
            <w:szCs w:val="24"/>
          </w:rPr>
          <w:t>23</w:t>
        </w:r>
      </w:hyperlink>
      <w:r w:rsidR="00163470" w:rsidRPr="006F6CC3">
        <w:rPr>
          <w:rFonts w:ascii="Arial" w:hAnsi="Arial" w:cs="Arial"/>
          <w:noProof/>
          <w:sz w:val="24"/>
          <w:szCs w:val="24"/>
        </w:rPr>
        <w:t>)</w:t>
      </w:r>
      <w:r w:rsidR="001D78C2" w:rsidRPr="006F6CC3">
        <w:rPr>
          <w:rFonts w:ascii="Arial" w:hAnsi="Arial" w:cs="Arial"/>
          <w:sz w:val="24"/>
          <w:szCs w:val="24"/>
        </w:rPr>
        <w:fldChar w:fldCharType="end"/>
      </w:r>
      <w:r w:rsidR="001D78C2" w:rsidRPr="006F6CC3">
        <w:rPr>
          <w:rFonts w:ascii="Arial" w:hAnsi="Arial" w:cs="Arial"/>
          <w:sz w:val="24"/>
          <w:szCs w:val="24"/>
        </w:rPr>
        <w:t xml:space="preserve">, </w:t>
      </w:r>
      <w:r w:rsidR="006F6CC3" w:rsidRPr="006F6CC3">
        <w:rPr>
          <w:rFonts w:ascii="Arial" w:hAnsi="Arial" w:cs="Arial"/>
          <w:sz w:val="24"/>
          <w:szCs w:val="24"/>
        </w:rPr>
        <w:t>a</w:t>
      </w:r>
      <w:r w:rsidR="00FE3661" w:rsidRPr="006F6CC3">
        <w:rPr>
          <w:rFonts w:ascii="Arial" w:hAnsi="Arial" w:cs="Arial"/>
          <w:sz w:val="24"/>
          <w:szCs w:val="24"/>
        </w:rPr>
        <w:t xml:space="preserve">s a consequence of </w:t>
      </w:r>
      <w:r w:rsidR="001D78C2" w:rsidRPr="006F6CC3">
        <w:rPr>
          <w:rFonts w:ascii="Arial" w:hAnsi="Arial" w:cs="Arial"/>
          <w:sz w:val="24"/>
          <w:szCs w:val="24"/>
        </w:rPr>
        <w:t xml:space="preserve">the </w:t>
      </w:r>
      <w:r w:rsidR="00FE3661" w:rsidRPr="006F6CC3">
        <w:rPr>
          <w:rFonts w:ascii="Arial" w:hAnsi="Arial" w:cs="Arial"/>
          <w:sz w:val="24"/>
          <w:szCs w:val="24"/>
        </w:rPr>
        <w:t xml:space="preserve">reduced </w:t>
      </w:r>
      <w:r w:rsidR="001D78C2" w:rsidRPr="006F6CC3">
        <w:rPr>
          <w:rFonts w:ascii="Arial" w:hAnsi="Arial" w:cs="Arial"/>
          <w:sz w:val="24"/>
          <w:szCs w:val="24"/>
        </w:rPr>
        <w:t>number of degree</w:t>
      </w:r>
      <w:r w:rsidR="00FE3661" w:rsidRPr="006F6CC3">
        <w:rPr>
          <w:rFonts w:ascii="Arial" w:hAnsi="Arial" w:cs="Arial"/>
          <w:sz w:val="24"/>
          <w:szCs w:val="24"/>
        </w:rPr>
        <w:t>s</w:t>
      </w:r>
      <w:r w:rsidR="001D78C2" w:rsidRPr="006F6CC3">
        <w:rPr>
          <w:rFonts w:ascii="Arial" w:hAnsi="Arial" w:cs="Arial"/>
          <w:sz w:val="24"/>
          <w:szCs w:val="24"/>
        </w:rPr>
        <w:t xml:space="preserve"> of freedom in the F-test used in </w:t>
      </w:r>
      <w:r w:rsidR="00FE3661" w:rsidRPr="006F6CC3">
        <w:rPr>
          <w:rFonts w:ascii="Arial" w:hAnsi="Arial" w:cs="Arial"/>
          <w:sz w:val="24"/>
          <w:szCs w:val="24"/>
        </w:rPr>
        <w:t xml:space="preserve">the </w:t>
      </w:r>
      <w:r w:rsidR="001D78C2" w:rsidRPr="006F6CC3">
        <w:rPr>
          <w:rFonts w:ascii="Arial" w:hAnsi="Arial" w:cs="Arial"/>
          <w:sz w:val="24"/>
          <w:szCs w:val="24"/>
        </w:rPr>
        <w:t xml:space="preserve">SR </w:t>
      </w:r>
      <w:r w:rsidR="00FE3661" w:rsidRPr="006F6CC3">
        <w:rPr>
          <w:rFonts w:ascii="Arial" w:hAnsi="Arial" w:cs="Arial"/>
          <w:sz w:val="24"/>
          <w:szCs w:val="24"/>
        </w:rPr>
        <w:t xml:space="preserve">method </w:t>
      </w:r>
      <w:r w:rsidR="001D78C2" w:rsidRPr="006F6CC3">
        <w:rPr>
          <w:rFonts w:ascii="Arial" w:hAnsi="Arial" w:cs="Arial"/>
          <w:sz w:val="24"/>
          <w:szCs w:val="24"/>
        </w:rPr>
        <w:t xml:space="preserve"> a very </w:t>
      </w:r>
      <w:r w:rsidR="00FE3661" w:rsidRPr="006F6CC3">
        <w:rPr>
          <w:rFonts w:ascii="Arial" w:hAnsi="Arial" w:cs="Arial"/>
          <w:sz w:val="24"/>
          <w:szCs w:val="24"/>
        </w:rPr>
        <w:t xml:space="preserve">small </w:t>
      </w:r>
      <w:r w:rsidR="001D78C2" w:rsidRPr="006F6CC3">
        <w:rPr>
          <w:rFonts w:ascii="Arial" w:hAnsi="Arial" w:cs="Arial"/>
          <w:sz w:val="24"/>
          <w:szCs w:val="24"/>
        </w:rPr>
        <w:t xml:space="preserve">number of </w:t>
      </w:r>
      <w:r w:rsidR="00FE3661" w:rsidRPr="006F6CC3">
        <w:rPr>
          <w:rFonts w:ascii="Arial" w:hAnsi="Arial" w:cs="Arial"/>
          <w:sz w:val="24"/>
          <w:szCs w:val="24"/>
        </w:rPr>
        <w:t xml:space="preserve">variables are finally selected, which is sometimes </w:t>
      </w:r>
      <w:r w:rsidR="001D78C2" w:rsidRPr="006F6CC3">
        <w:rPr>
          <w:rFonts w:ascii="Arial" w:hAnsi="Arial" w:cs="Arial"/>
          <w:sz w:val="24"/>
          <w:szCs w:val="24"/>
        </w:rPr>
        <w:t xml:space="preserve">a very conservative decision. </w:t>
      </w:r>
      <w:r w:rsidR="00745D67" w:rsidRPr="006F6CC3">
        <w:rPr>
          <w:rFonts w:ascii="Arial" w:hAnsi="Arial" w:cs="Arial"/>
          <w:sz w:val="24"/>
          <w:szCs w:val="24"/>
        </w:rPr>
        <w:t>A large number of false positives are therefore excluded by the SR variable selection</w:t>
      </w:r>
      <w:r w:rsidR="00745D67" w:rsidRPr="007771FE">
        <w:rPr>
          <w:rFonts w:ascii="Arial" w:hAnsi="Arial" w:cs="Arial"/>
          <w:sz w:val="24"/>
          <w:szCs w:val="24"/>
        </w:rPr>
        <w:t xml:space="preserve"> </w:t>
      </w:r>
      <w:r w:rsidRPr="007771FE">
        <w:rPr>
          <w:rFonts w:ascii="Arial" w:hAnsi="Arial" w:cs="Arial"/>
          <w:sz w:val="24"/>
          <w:szCs w:val="24"/>
        </w:rPr>
        <w:t>method,</w:t>
      </w:r>
      <w:r w:rsidR="00745D67" w:rsidRPr="007771FE">
        <w:rPr>
          <w:rFonts w:ascii="Arial" w:hAnsi="Arial" w:cs="Arial"/>
          <w:sz w:val="24"/>
          <w:szCs w:val="24"/>
        </w:rPr>
        <w:t xml:space="preserve"> yet this can imply the cost of excluding also some relevant variables. </w:t>
      </w:r>
      <w:r w:rsidR="002C7354">
        <w:rPr>
          <w:rFonts w:ascii="Arial" w:hAnsi="Arial" w:cs="Arial"/>
          <w:sz w:val="24"/>
          <w:szCs w:val="24"/>
        </w:rPr>
        <w:t xml:space="preserve">Therefore, </w:t>
      </w:r>
      <w:r w:rsidR="00745D67" w:rsidRPr="007771FE">
        <w:rPr>
          <w:rFonts w:ascii="Arial" w:hAnsi="Arial" w:cs="Arial"/>
          <w:sz w:val="24"/>
          <w:szCs w:val="24"/>
        </w:rPr>
        <w:t xml:space="preserve"> the number of false negatives may be the main disadvantage of the SR method, as it has been shown for </w:t>
      </w:r>
      <w:r w:rsidR="002C7354">
        <w:rPr>
          <w:rFonts w:ascii="Arial" w:hAnsi="Arial" w:cs="Arial"/>
          <w:sz w:val="24"/>
          <w:szCs w:val="24"/>
        </w:rPr>
        <w:t xml:space="preserve">this </w:t>
      </w:r>
      <w:r w:rsidR="00745D67" w:rsidRPr="007771FE">
        <w:rPr>
          <w:rFonts w:ascii="Arial" w:hAnsi="Arial" w:cs="Arial"/>
          <w:sz w:val="24"/>
          <w:szCs w:val="24"/>
        </w:rPr>
        <w:t>transcriptomic</w:t>
      </w:r>
      <w:r w:rsidRPr="007771FE">
        <w:rPr>
          <w:rFonts w:ascii="Arial" w:hAnsi="Arial" w:cs="Arial"/>
          <w:sz w:val="24"/>
          <w:szCs w:val="24"/>
        </w:rPr>
        <w:t xml:space="preserve"> data </w:t>
      </w:r>
      <w:r w:rsidR="002C7354">
        <w:rPr>
          <w:rFonts w:ascii="Arial" w:hAnsi="Arial" w:cs="Arial"/>
          <w:sz w:val="24"/>
          <w:szCs w:val="24"/>
        </w:rPr>
        <w:t xml:space="preserve">set </w:t>
      </w:r>
      <w:r w:rsidRPr="007771FE">
        <w:rPr>
          <w:rFonts w:ascii="Arial" w:hAnsi="Arial" w:cs="Arial"/>
          <w:sz w:val="24"/>
          <w:szCs w:val="24"/>
        </w:rPr>
        <w:t xml:space="preserve">and also </w:t>
      </w:r>
      <w:r w:rsidR="002C7354">
        <w:rPr>
          <w:rFonts w:ascii="Arial" w:hAnsi="Arial" w:cs="Arial"/>
          <w:sz w:val="24"/>
          <w:szCs w:val="24"/>
        </w:rPr>
        <w:t xml:space="preserve">previously </w:t>
      </w:r>
      <w:r w:rsidRPr="007771FE">
        <w:rPr>
          <w:rFonts w:ascii="Arial" w:hAnsi="Arial" w:cs="Arial"/>
          <w:sz w:val="24"/>
          <w:szCs w:val="24"/>
        </w:rPr>
        <w:t xml:space="preserve">for </w:t>
      </w:r>
      <w:r w:rsidR="002C7354">
        <w:rPr>
          <w:rFonts w:ascii="Arial" w:hAnsi="Arial" w:cs="Arial"/>
          <w:sz w:val="24"/>
          <w:szCs w:val="24"/>
        </w:rPr>
        <w:t xml:space="preserve">the </w:t>
      </w:r>
      <w:r w:rsidRPr="007771FE">
        <w:rPr>
          <w:rFonts w:ascii="Arial" w:hAnsi="Arial" w:cs="Arial"/>
          <w:sz w:val="24"/>
          <w:szCs w:val="24"/>
        </w:rPr>
        <w:t>climatic</w:t>
      </w:r>
      <w:r w:rsidR="00745D67" w:rsidRPr="007771FE">
        <w:rPr>
          <w:rFonts w:ascii="Arial" w:hAnsi="Arial" w:cs="Arial"/>
          <w:sz w:val="24"/>
          <w:szCs w:val="24"/>
        </w:rPr>
        <w:t xml:space="preserve"> data</w:t>
      </w:r>
      <w:r w:rsidRPr="007771FE">
        <w:rPr>
          <w:rFonts w:ascii="Arial" w:hAnsi="Arial" w:cs="Arial"/>
          <w:sz w:val="24"/>
          <w:szCs w:val="24"/>
        </w:rPr>
        <w:t xml:space="preserve"> </w:t>
      </w:r>
      <w:r w:rsidR="002C7354">
        <w:rPr>
          <w:rFonts w:ascii="Arial" w:hAnsi="Arial" w:cs="Arial"/>
          <w:sz w:val="24"/>
          <w:szCs w:val="24"/>
        </w:rPr>
        <w:t xml:space="preserve">set </w:t>
      </w:r>
      <w:r w:rsidRPr="007771FE">
        <w:rPr>
          <w:rFonts w:ascii="Arial" w:hAnsi="Arial" w:cs="Arial"/>
          <w:sz w:val="24"/>
          <w:szCs w:val="24"/>
        </w:rPr>
        <w:t>(see section 4.2)</w:t>
      </w:r>
      <w:r w:rsidR="00745D67" w:rsidRPr="007771FE">
        <w:rPr>
          <w:rFonts w:ascii="Arial" w:hAnsi="Arial" w:cs="Arial"/>
          <w:sz w:val="24"/>
          <w:szCs w:val="24"/>
        </w:rPr>
        <w:t xml:space="preserve">, where some highly correlated variables with the </w:t>
      </w:r>
      <w:r w:rsidR="00745D67" w:rsidRPr="006F6CC3">
        <w:rPr>
          <w:rFonts w:ascii="Arial" w:hAnsi="Arial" w:cs="Arial"/>
          <w:b/>
          <w:bCs/>
          <w:sz w:val="24"/>
          <w:szCs w:val="24"/>
        </w:rPr>
        <w:t>y</w:t>
      </w:r>
      <w:r w:rsidR="00745D67" w:rsidRPr="007771FE">
        <w:rPr>
          <w:rFonts w:ascii="Arial" w:hAnsi="Arial" w:cs="Arial"/>
          <w:sz w:val="24"/>
          <w:szCs w:val="24"/>
        </w:rPr>
        <w:t xml:space="preserve"> vector were discarded by the SR </w:t>
      </w:r>
      <w:r w:rsidR="002C7354">
        <w:rPr>
          <w:rFonts w:ascii="Arial" w:hAnsi="Arial" w:cs="Arial"/>
          <w:sz w:val="24"/>
          <w:szCs w:val="24"/>
        </w:rPr>
        <w:t xml:space="preserve">variable selection </w:t>
      </w:r>
      <w:r w:rsidR="00745D67" w:rsidRPr="007771FE">
        <w:rPr>
          <w:rFonts w:ascii="Arial" w:hAnsi="Arial" w:cs="Arial"/>
          <w:sz w:val="24"/>
          <w:szCs w:val="24"/>
        </w:rPr>
        <w:t xml:space="preserve">method. </w:t>
      </w:r>
    </w:p>
    <w:p w:rsidR="00737C9C" w:rsidRPr="000B5EDA" w:rsidRDefault="002337A7" w:rsidP="000B5EDA">
      <w:pPr>
        <w:spacing w:before="100" w:beforeAutospacing="1" w:after="0" w:line="360" w:lineRule="auto"/>
        <w:jc w:val="both"/>
        <w:rPr>
          <w:rFonts w:ascii="Arial" w:hAnsi="Arial" w:cs="Arial"/>
          <w:sz w:val="24"/>
          <w:szCs w:val="24"/>
        </w:rPr>
      </w:pPr>
      <w:r w:rsidRPr="007771FE">
        <w:rPr>
          <w:rFonts w:ascii="Arial" w:hAnsi="Arial" w:cs="Arial"/>
          <w:sz w:val="24"/>
          <w:szCs w:val="24"/>
        </w:rPr>
        <w:lastRenderedPageBreak/>
        <w:t xml:space="preserve">Two new PLSR </w:t>
      </w:r>
      <w:r w:rsidR="00106F5B" w:rsidRPr="007771FE">
        <w:rPr>
          <w:rFonts w:ascii="Arial" w:hAnsi="Arial" w:cs="Arial"/>
          <w:sz w:val="24"/>
          <w:szCs w:val="24"/>
        </w:rPr>
        <w:t>analyses were</w:t>
      </w:r>
      <w:r w:rsidRPr="007771FE">
        <w:rPr>
          <w:rFonts w:ascii="Arial" w:hAnsi="Arial" w:cs="Arial"/>
          <w:sz w:val="24"/>
          <w:szCs w:val="24"/>
        </w:rPr>
        <w:t xml:space="preserve"> performed</w:t>
      </w:r>
      <w:r w:rsidR="00A27752" w:rsidRPr="007771FE">
        <w:rPr>
          <w:rFonts w:ascii="Arial" w:hAnsi="Arial" w:cs="Arial"/>
          <w:sz w:val="24"/>
          <w:szCs w:val="24"/>
        </w:rPr>
        <w:t xml:space="preserve"> </w:t>
      </w:r>
      <w:r w:rsidR="00FF4E84" w:rsidRPr="007771FE">
        <w:rPr>
          <w:rFonts w:ascii="Arial" w:hAnsi="Arial" w:cs="Arial"/>
          <w:sz w:val="24"/>
          <w:szCs w:val="24"/>
        </w:rPr>
        <w:t xml:space="preserve">using the same data </w:t>
      </w:r>
      <w:r w:rsidR="002C7354">
        <w:rPr>
          <w:rFonts w:ascii="Arial" w:hAnsi="Arial" w:cs="Arial"/>
          <w:sz w:val="24"/>
          <w:szCs w:val="24"/>
        </w:rPr>
        <w:t xml:space="preserve">set of this </w:t>
      </w:r>
      <w:r w:rsidR="00FF4E84" w:rsidRPr="007771FE">
        <w:rPr>
          <w:rFonts w:ascii="Arial" w:hAnsi="Arial" w:cs="Arial"/>
          <w:sz w:val="24"/>
          <w:szCs w:val="24"/>
        </w:rPr>
        <w:t xml:space="preserve">section </w:t>
      </w:r>
      <w:proofErr w:type="gramStart"/>
      <w:r w:rsidR="00FF4E84" w:rsidRPr="007771FE">
        <w:rPr>
          <w:rFonts w:ascii="Arial" w:hAnsi="Arial" w:cs="Arial"/>
          <w:sz w:val="24"/>
          <w:szCs w:val="24"/>
        </w:rPr>
        <w:t>4.3</w:t>
      </w:r>
      <w:r w:rsidR="00737C9C">
        <w:rPr>
          <w:rFonts w:ascii="Arial" w:hAnsi="Arial" w:cs="Arial"/>
          <w:sz w:val="24"/>
          <w:szCs w:val="24"/>
        </w:rPr>
        <w:t>.</w:t>
      </w:r>
      <w:r w:rsidR="00FF4E84" w:rsidRPr="007771FE">
        <w:rPr>
          <w:rFonts w:ascii="Arial" w:hAnsi="Arial" w:cs="Arial"/>
          <w:sz w:val="24"/>
          <w:szCs w:val="24"/>
        </w:rPr>
        <w:t>But</w:t>
      </w:r>
      <w:r w:rsidR="0082151E" w:rsidRPr="007771FE">
        <w:rPr>
          <w:rFonts w:ascii="Arial" w:hAnsi="Arial" w:cs="Arial"/>
          <w:sz w:val="24"/>
          <w:szCs w:val="24"/>
        </w:rPr>
        <w:t>,</w:t>
      </w:r>
      <w:proofErr w:type="gramEnd"/>
      <w:r w:rsidR="00FF4E84" w:rsidRPr="007771FE">
        <w:rPr>
          <w:rFonts w:ascii="Arial" w:hAnsi="Arial" w:cs="Arial"/>
          <w:sz w:val="24"/>
          <w:szCs w:val="24"/>
        </w:rPr>
        <w:t xml:space="preserve"> in this case</w:t>
      </w:r>
      <w:r w:rsidR="00A059C1" w:rsidRPr="007771FE">
        <w:rPr>
          <w:rFonts w:ascii="Arial" w:hAnsi="Arial" w:cs="Arial"/>
          <w:sz w:val="24"/>
          <w:szCs w:val="24"/>
        </w:rPr>
        <w:t>,</w:t>
      </w:r>
      <w:r w:rsidR="00FF4E84" w:rsidRPr="007771FE">
        <w:rPr>
          <w:rFonts w:ascii="Arial" w:hAnsi="Arial" w:cs="Arial"/>
          <w:sz w:val="24"/>
          <w:szCs w:val="24"/>
        </w:rPr>
        <w:t xml:space="preserve"> the </w:t>
      </w:r>
      <w:r w:rsidR="002C7354">
        <w:rPr>
          <w:rFonts w:ascii="Arial" w:hAnsi="Arial" w:cs="Arial"/>
          <w:sz w:val="24"/>
          <w:szCs w:val="24"/>
        </w:rPr>
        <w:t xml:space="preserve">initial </w:t>
      </w:r>
      <w:r w:rsidR="00A059C1" w:rsidRPr="007771FE">
        <w:rPr>
          <w:rFonts w:ascii="Arial" w:hAnsi="Arial" w:cs="Arial"/>
          <w:sz w:val="24"/>
          <w:szCs w:val="24"/>
        </w:rPr>
        <w:t xml:space="preserve">total </w:t>
      </w:r>
      <w:r w:rsidR="006F6CC3">
        <w:rPr>
          <w:rFonts w:ascii="Arial" w:hAnsi="Arial" w:cs="Arial"/>
          <w:sz w:val="24"/>
          <w:szCs w:val="24"/>
        </w:rPr>
        <w:t xml:space="preserve">number of </w:t>
      </w:r>
      <w:r w:rsidR="006F6CC3" w:rsidRPr="007771FE">
        <w:rPr>
          <w:rFonts w:ascii="Arial" w:hAnsi="Arial" w:cs="Arial"/>
          <w:sz w:val="24"/>
          <w:szCs w:val="24"/>
        </w:rPr>
        <w:t>1207 variables was</w:t>
      </w:r>
      <w:r w:rsidR="00FF4E84" w:rsidRPr="007771FE">
        <w:rPr>
          <w:rFonts w:ascii="Arial" w:hAnsi="Arial" w:cs="Arial"/>
          <w:sz w:val="24"/>
          <w:szCs w:val="24"/>
        </w:rPr>
        <w:t xml:space="preserve"> </w:t>
      </w:r>
      <w:r w:rsidR="0082151E" w:rsidRPr="007771FE">
        <w:rPr>
          <w:rFonts w:ascii="Arial" w:hAnsi="Arial" w:cs="Arial"/>
          <w:sz w:val="24"/>
          <w:szCs w:val="24"/>
        </w:rPr>
        <w:t>reduced selecting</w:t>
      </w:r>
      <w:r w:rsidR="00FF4E84" w:rsidRPr="007771FE">
        <w:rPr>
          <w:rFonts w:ascii="Arial" w:hAnsi="Arial" w:cs="Arial"/>
          <w:sz w:val="24"/>
          <w:szCs w:val="24"/>
        </w:rPr>
        <w:t xml:space="preserve"> only the relevant variables from the previous </w:t>
      </w:r>
      <w:r w:rsidR="00A059C1" w:rsidRPr="007771FE">
        <w:rPr>
          <w:rFonts w:ascii="Arial" w:hAnsi="Arial" w:cs="Arial"/>
          <w:sz w:val="24"/>
          <w:szCs w:val="24"/>
        </w:rPr>
        <w:t xml:space="preserve">developed </w:t>
      </w:r>
      <w:r w:rsidR="00FF4E84" w:rsidRPr="007771FE">
        <w:rPr>
          <w:rFonts w:ascii="Arial" w:hAnsi="Arial" w:cs="Arial"/>
          <w:sz w:val="24"/>
          <w:szCs w:val="24"/>
        </w:rPr>
        <w:t>PLSR model.</w:t>
      </w:r>
      <w:r w:rsidR="00A27752" w:rsidRPr="007771FE">
        <w:rPr>
          <w:rFonts w:ascii="Arial" w:hAnsi="Arial" w:cs="Arial"/>
          <w:sz w:val="24"/>
          <w:szCs w:val="24"/>
        </w:rPr>
        <w:t xml:space="preserve"> </w:t>
      </w:r>
      <w:r w:rsidR="002C7354">
        <w:rPr>
          <w:rFonts w:ascii="Arial" w:hAnsi="Arial" w:cs="Arial"/>
          <w:sz w:val="24"/>
          <w:szCs w:val="24"/>
        </w:rPr>
        <w:t xml:space="preserve">In </w:t>
      </w:r>
      <w:r w:rsidR="00603DD2">
        <w:rPr>
          <w:rFonts w:ascii="Arial" w:hAnsi="Arial" w:cs="Arial"/>
          <w:sz w:val="24"/>
          <w:szCs w:val="24"/>
        </w:rPr>
        <w:t>the first</w:t>
      </w:r>
      <w:r w:rsidR="00737C9C">
        <w:rPr>
          <w:rFonts w:ascii="Arial" w:hAnsi="Arial" w:cs="Arial"/>
          <w:sz w:val="24"/>
          <w:szCs w:val="24"/>
        </w:rPr>
        <w:t xml:space="preserve"> </w:t>
      </w:r>
      <w:r w:rsidR="00603DD2">
        <w:rPr>
          <w:rFonts w:ascii="Arial" w:hAnsi="Arial" w:cs="Arial"/>
          <w:sz w:val="24"/>
          <w:szCs w:val="24"/>
        </w:rPr>
        <w:t>analysis</w:t>
      </w:r>
      <w:r w:rsidR="002C7354">
        <w:rPr>
          <w:rFonts w:ascii="Arial" w:hAnsi="Arial" w:cs="Arial"/>
          <w:sz w:val="24"/>
          <w:szCs w:val="24"/>
        </w:rPr>
        <w:t>,</w:t>
      </w:r>
      <w:r w:rsidR="00791537" w:rsidRPr="007771FE">
        <w:rPr>
          <w:rFonts w:ascii="Arial" w:hAnsi="Arial" w:cs="Arial"/>
          <w:sz w:val="24"/>
          <w:szCs w:val="24"/>
        </w:rPr>
        <w:t xml:space="preserve"> </w:t>
      </w:r>
      <w:r w:rsidRPr="007771FE">
        <w:rPr>
          <w:rFonts w:ascii="Arial" w:hAnsi="Arial" w:cs="Arial"/>
          <w:sz w:val="24"/>
          <w:szCs w:val="24"/>
        </w:rPr>
        <w:t>the</w:t>
      </w:r>
      <w:r w:rsidR="002C7354">
        <w:rPr>
          <w:rFonts w:ascii="Arial" w:hAnsi="Arial" w:cs="Arial"/>
          <w:sz w:val="24"/>
          <w:szCs w:val="24"/>
        </w:rPr>
        <w:t xml:space="preserve"> VIP selected (</w:t>
      </w:r>
      <w:r w:rsidR="006F6CC3">
        <w:rPr>
          <w:rFonts w:ascii="Arial" w:hAnsi="Arial" w:cs="Arial"/>
          <w:sz w:val="24"/>
          <w:szCs w:val="24"/>
        </w:rPr>
        <w:t>threshold</w:t>
      </w:r>
      <w:r w:rsidR="002C7354">
        <w:rPr>
          <w:rFonts w:ascii="Arial" w:hAnsi="Arial" w:cs="Arial"/>
          <w:sz w:val="24"/>
          <w:szCs w:val="24"/>
        </w:rPr>
        <w:t xml:space="preserve"> </w:t>
      </w:r>
      <w:r w:rsidR="002C7354" w:rsidRPr="007771FE">
        <w:rPr>
          <w:rFonts w:ascii="Arial" w:hAnsi="Arial" w:cs="Arial"/>
          <w:sz w:val="24"/>
          <w:szCs w:val="24"/>
        </w:rPr>
        <w:t>greater than 3</w:t>
      </w:r>
      <w:r w:rsidR="002C7354">
        <w:rPr>
          <w:rFonts w:ascii="Arial" w:hAnsi="Arial" w:cs="Arial"/>
          <w:sz w:val="24"/>
          <w:szCs w:val="24"/>
        </w:rPr>
        <w:t>)</w:t>
      </w:r>
      <w:r w:rsidR="002C7354" w:rsidRPr="007771FE">
        <w:rPr>
          <w:rFonts w:ascii="Arial" w:hAnsi="Arial" w:cs="Arial"/>
          <w:sz w:val="24"/>
          <w:szCs w:val="24"/>
        </w:rPr>
        <w:t xml:space="preserve"> </w:t>
      </w:r>
      <w:r w:rsidRPr="007771FE">
        <w:rPr>
          <w:rFonts w:ascii="Arial" w:hAnsi="Arial" w:cs="Arial"/>
          <w:sz w:val="24"/>
          <w:szCs w:val="24"/>
        </w:rPr>
        <w:t xml:space="preserve">variables </w:t>
      </w:r>
      <w:r w:rsidR="00603DD2">
        <w:rPr>
          <w:rFonts w:ascii="Arial" w:hAnsi="Arial" w:cs="Arial"/>
          <w:sz w:val="24"/>
          <w:szCs w:val="24"/>
        </w:rPr>
        <w:t>were used</w:t>
      </w:r>
      <w:r w:rsidR="00FF4E84" w:rsidRPr="007771FE">
        <w:rPr>
          <w:rFonts w:ascii="Arial" w:hAnsi="Arial" w:cs="Arial"/>
          <w:sz w:val="24"/>
          <w:szCs w:val="24"/>
        </w:rPr>
        <w:t xml:space="preserve"> </w:t>
      </w:r>
      <w:r w:rsidR="00DC7328" w:rsidRPr="007771FE">
        <w:rPr>
          <w:rFonts w:ascii="Arial" w:hAnsi="Arial" w:cs="Arial"/>
          <w:sz w:val="24"/>
          <w:szCs w:val="24"/>
        </w:rPr>
        <w:t>(</w:t>
      </w:r>
      <w:r w:rsidR="00DC7328" w:rsidRPr="007771FE">
        <w:rPr>
          <w:rFonts w:ascii="Arial" w:hAnsi="Arial" w:cs="Arial"/>
          <w:b/>
          <w:sz w:val="24"/>
          <w:szCs w:val="24"/>
        </w:rPr>
        <w:t>X</w:t>
      </w:r>
      <w:r w:rsidR="00DC7328" w:rsidRPr="007771FE">
        <w:rPr>
          <w:rFonts w:ascii="Arial" w:hAnsi="Arial" w:cs="Arial"/>
          <w:sz w:val="24"/>
          <w:szCs w:val="24"/>
        </w:rPr>
        <w:t>-matrix of predictor variables</w:t>
      </w:r>
      <w:r w:rsidR="0082151E" w:rsidRPr="007771FE">
        <w:rPr>
          <w:rFonts w:ascii="Arial" w:hAnsi="Arial" w:cs="Arial"/>
          <w:sz w:val="24"/>
          <w:szCs w:val="24"/>
        </w:rPr>
        <w:t xml:space="preserve"> </w:t>
      </w:r>
      <w:r w:rsidR="00363DBF">
        <w:rPr>
          <w:rFonts w:ascii="Arial" w:hAnsi="Arial" w:cs="Arial"/>
          <w:sz w:val="24"/>
          <w:szCs w:val="24"/>
        </w:rPr>
        <w:t>of</w:t>
      </w:r>
      <w:r w:rsidR="00DC7328" w:rsidRPr="007771FE">
        <w:rPr>
          <w:rFonts w:ascii="Arial" w:hAnsi="Arial" w:cs="Arial"/>
          <w:sz w:val="24"/>
          <w:szCs w:val="24"/>
        </w:rPr>
        <w:t xml:space="preserve"> dimensions of 1207x84) </w:t>
      </w:r>
      <w:r w:rsidR="00791537" w:rsidRPr="007771FE">
        <w:rPr>
          <w:rFonts w:ascii="Arial" w:hAnsi="Arial" w:cs="Arial"/>
          <w:sz w:val="24"/>
          <w:szCs w:val="24"/>
        </w:rPr>
        <w:t>and</w:t>
      </w:r>
      <w:r w:rsidR="0082151E" w:rsidRPr="007771FE">
        <w:rPr>
          <w:rFonts w:ascii="Arial" w:hAnsi="Arial" w:cs="Arial"/>
          <w:sz w:val="24"/>
          <w:szCs w:val="24"/>
        </w:rPr>
        <w:t xml:space="preserve"> </w:t>
      </w:r>
      <w:r w:rsidR="002C7354">
        <w:rPr>
          <w:rFonts w:ascii="Arial" w:hAnsi="Arial" w:cs="Arial"/>
          <w:sz w:val="24"/>
          <w:szCs w:val="24"/>
        </w:rPr>
        <w:t>in</w:t>
      </w:r>
      <w:r w:rsidR="0082151E" w:rsidRPr="007771FE">
        <w:rPr>
          <w:rFonts w:ascii="Arial" w:hAnsi="Arial" w:cs="Arial"/>
          <w:sz w:val="24"/>
          <w:szCs w:val="24"/>
        </w:rPr>
        <w:t xml:space="preserve"> the second analysis</w:t>
      </w:r>
      <w:r w:rsidR="002C7354">
        <w:rPr>
          <w:rFonts w:ascii="Arial" w:hAnsi="Arial" w:cs="Arial"/>
          <w:sz w:val="24"/>
          <w:szCs w:val="24"/>
        </w:rPr>
        <w:t>,</w:t>
      </w:r>
      <w:r w:rsidR="00535661" w:rsidRPr="007771FE">
        <w:rPr>
          <w:rFonts w:ascii="Arial" w:hAnsi="Arial" w:cs="Arial"/>
          <w:sz w:val="24"/>
          <w:szCs w:val="24"/>
        </w:rPr>
        <w:t xml:space="preserve"> </w:t>
      </w:r>
      <w:r w:rsidR="00C61717">
        <w:rPr>
          <w:rFonts w:ascii="Arial" w:hAnsi="Arial" w:cs="Arial"/>
          <w:sz w:val="24"/>
          <w:szCs w:val="24"/>
        </w:rPr>
        <w:t xml:space="preserve">the </w:t>
      </w:r>
      <w:r w:rsidR="00C61717" w:rsidRPr="007771FE">
        <w:rPr>
          <w:rFonts w:ascii="Arial" w:hAnsi="Arial" w:cs="Arial"/>
          <w:sz w:val="24"/>
          <w:szCs w:val="24"/>
        </w:rPr>
        <w:t>SR</w:t>
      </w:r>
      <w:r w:rsidR="002C7354">
        <w:rPr>
          <w:rFonts w:ascii="Arial" w:hAnsi="Arial" w:cs="Arial"/>
          <w:sz w:val="24"/>
          <w:szCs w:val="24"/>
        </w:rPr>
        <w:t xml:space="preserve"> </w:t>
      </w:r>
      <w:r w:rsidR="00791537" w:rsidRPr="007771FE">
        <w:rPr>
          <w:rFonts w:ascii="Arial" w:hAnsi="Arial" w:cs="Arial"/>
          <w:sz w:val="24"/>
          <w:szCs w:val="24"/>
        </w:rPr>
        <w:t xml:space="preserve">selected </w:t>
      </w:r>
      <w:r w:rsidR="00C61717" w:rsidRPr="007771FE">
        <w:rPr>
          <w:rFonts w:ascii="Arial" w:hAnsi="Arial" w:cs="Arial"/>
          <w:sz w:val="24"/>
          <w:szCs w:val="24"/>
        </w:rPr>
        <w:t>variables were</w:t>
      </w:r>
      <w:r w:rsidR="00DC7328" w:rsidRPr="007771FE">
        <w:rPr>
          <w:rFonts w:ascii="Arial" w:hAnsi="Arial" w:cs="Arial"/>
          <w:sz w:val="24"/>
          <w:szCs w:val="24"/>
        </w:rPr>
        <w:t xml:space="preserve"> used (</w:t>
      </w:r>
      <w:r w:rsidR="00B867F9" w:rsidRPr="007771FE">
        <w:rPr>
          <w:rFonts w:ascii="Arial" w:hAnsi="Arial" w:cs="Arial"/>
          <w:b/>
          <w:sz w:val="24"/>
          <w:szCs w:val="24"/>
        </w:rPr>
        <w:t>X</w:t>
      </w:r>
      <w:r w:rsidR="00603DD2">
        <w:rPr>
          <w:rFonts w:ascii="Arial" w:hAnsi="Arial" w:cs="Arial"/>
          <w:sz w:val="24"/>
          <w:szCs w:val="24"/>
        </w:rPr>
        <w:t>-</w:t>
      </w:r>
      <w:r w:rsidR="00B867F9" w:rsidRPr="007771FE">
        <w:rPr>
          <w:rFonts w:ascii="Arial" w:hAnsi="Arial" w:cs="Arial"/>
          <w:sz w:val="24"/>
          <w:szCs w:val="24"/>
        </w:rPr>
        <w:t>matrix of predictor variables</w:t>
      </w:r>
      <w:r w:rsidR="0082151E" w:rsidRPr="007771FE">
        <w:rPr>
          <w:rFonts w:ascii="Arial" w:hAnsi="Arial" w:cs="Arial"/>
          <w:sz w:val="24"/>
          <w:szCs w:val="24"/>
        </w:rPr>
        <w:t xml:space="preserve"> </w:t>
      </w:r>
      <w:r w:rsidR="00C61717" w:rsidRPr="007771FE">
        <w:rPr>
          <w:rFonts w:ascii="Arial" w:hAnsi="Arial" w:cs="Arial"/>
          <w:sz w:val="24"/>
          <w:szCs w:val="24"/>
        </w:rPr>
        <w:t>of dimensions</w:t>
      </w:r>
      <w:r w:rsidR="00B867F9" w:rsidRPr="007771FE">
        <w:rPr>
          <w:rFonts w:ascii="Arial" w:hAnsi="Arial" w:cs="Arial"/>
          <w:sz w:val="24"/>
          <w:szCs w:val="24"/>
        </w:rPr>
        <w:t xml:space="preserve"> of 1207x6)</w:t>
      </w:r>
      <w:r w:rsidR="00106F5B" w:rsidRPr="007771FE">
        <w:rPr>
          <w:rFonts w:ascii="Arial" w:hAnsi="Arial" w:cs="Arial"/>
          <w:sz w:val="24"/>
          <w:szCs w:val="24"/>
        </w:rPr>
        <w:t xml:space="preserve">. PLSR modelling </w:t>
      </w:r>
      <w:r w:rsidR="00535661" w:rsidRPr="007771FE">
        <w:rPr>
          <w:rFonts w:ascii="Arial" w:hAnsi="Arial" w:cs="Arial"/>
          <w:sz w:val="24"/>
          <w:szCs w:val="24"/>
        </w:rPr>
        <w:t xml:space="preserve">using VIP </w:t>
      </w:r>
      <w:r w:rsidR="002C7354">
        <w:rPr>
          <w:rFonts w:ascii="Arial" w:hAnsi="Arial" w:cs="Arial"/>
          <w:sz w:val="24"/>
          <w:szCs w:val="24"/>
        </w:rPr>
        <w:t xml:space="preserve">selected </w:t>
      </w:r>
      <w:r w:rsidR="00535661" w:rsidRPr="007771FE">
        <w:rPr>
          <w:rFonts w:ascii="Arial" w:hAnsi="Arial" w:cs="Arial"/>
          <w:sz w:val="24"/>
          <w:szCs w:val="24"/>
        </w:rPr>
        <w:t xml:space="preserve">variables </w:t>
      </w:r>
      <w:r w:rsidR="00106F5B" w:rsidRPr="007771FE">
        <w:rPr>
          <w:rFonts w:ascii="Arial" w:hAnsi="Arial" w:cs="Arial"/>
          <w:sz w:val="24"/>
          <w:szCs w:val="24"/>
        </w:rPr>
        <w:t xml:space="preserve">resulted in two-latent variables model that accounted for 47.69% of </w:t>
      </w:r>
      <w:r w:rsidR="00106F5B" w:rsidRPr="00701520">
        <w:rPr>
          <w:rFonts w:ascii="Arial" w:hAnsi="Arial" w:cs="Arial"/>
          <w:b/>
          <w:sz w:val="24"/>
          <w:szCs w:val="24"/>
        </w:rPr>
        <w:t>X</w:t>
      </w:r>
      <w:r w:rsidR="00106F5B" w:rsidRPr="007771FE">
        <w:rPr>
          <w:rFonts w:ascii="Arial" w:hAnsi="Arial" w:cs="Arial"/>
          <w:sz w:val="24"/>
          <w:szCs w:val="24"/>
        </w:rPr>
        <w:t xml:space="preserve"> variance </w:t>
      </w:r>
      <w:r w:rsidR="00535661" w:rsidRPr="007771FE">
        <w:rPr>
          <w:rFonts w:ascii="Arial" w:hAnsi="Arial" w:cs="Arial"/>
          <w:sz w:val="24"/>
          <w:szCs w:val="24"/>
        </w:rPr>
        <w:t>and for</w:t>
      </w:r>
      <w:r w:rsidR="006C0D04" w:rsidRPr="007771FE">
        <w:rPr>
          <w:rFonts w:ascii="Arial" w:hAnsi="Arial" w:cs="Arial"/>
          <w:sz w:val="24"/>
          <w:szCs w:val="24"/>
        </w:rPr>
        <w:t xml:space="preserve"> </w:t>
      </w:r>
      <w:r w:rsidR="00106F5B" w:rsidRPr="007771FE">
        <w:rPr>
          <w:rFonts w:ascii="Arial" w:hAnsi="Arial" w:cs="Arial"/>
          <w:sz w:val="24"/>
          <w:szCs w:val="24"/>
        </w:rPr>
        <w:t xml:space="preserve">93.35% of </w:t>
      </w:r>
      <w:r w:rsidR="00106F5B" w:rsidRPr="006F6CC3">
        <w:rPr>
          <w:rFonts w:ascii="Arial" w:hAnsi="Arial" w:cs="Arial"/>
          <w:b/>
          <w:bCs/>
          <w:sz w:val="24"/>
          <w:szCs w:val="24"/>
        </w:rPr>
        <w:t>y</w:t>
      </w:r>
      <w:r w:rsidR="00106F5B" w:rsidRPr="007771FE">
        <w:rPr>
          <w:rFonts w:ascii="Arial" w:hAnsi="Arial" w:cs="Arial"/>
          <w:sz w:val="24"/>
          <w:szCs w:val="24"/>
        </w:rPr>
        <w:t xml:space="preserve"> variance. The second </w:t>
      </w:r>
      <w:r w:rsidR="006C0D04" w:rsidRPr="007771FE">
        <w:rPr>
          <w:rFonts w:ascii="Arial" w:hAnsi="Arial" w:cs="Arial"/>
          <w:sz w:val="24"/>
          <w:szCs w:val="24"/>
        </w:rPr>
        <w:t xml:space="preserve">PLSR model </w:t>
      </w:r>
      <w:r w:rsidR="00106F5B" w:rsidRPr="007771FE">
        <w:rPr>
          <w:rFonts w:ascii="Arial" w:hAnsi="Arial" w:cs="Arial"/>
          <w:sz w:val="24"/>
          <w:szCs w:val="24"/>
        </w:rPr>
        <w:t xml:space="preserve"> </w:t>
      </w:r>
      <w:r w:rsidR="002C7354">
        <w:rPr>
          <w:rFonts w:ascii="Arial" w:hAnsi="Arial" w:cs="Arial"/>
          <w:sz w:val="24"/>
          <w:szCs w:val="24"/>
        </w:rPr>
        <w:t xml:space="preserve">using </w:t>
      </w:r>
      <w:r w:rsidR="00106F5B" w:rsidRPr="007771FE">
        <w:rPr>
          <w:rFonts w:ascii="Arial" w:hAnsi="Arial" w:cs="Arial"/>
          <w:sz w:val="24"/>
          <w:szCs w:val="24"/>
        </w:rPr>
        <w:t xml:space="preserve">SR </w:t>
      </w:r>
      <w:r w:rsidR="002C7354">
        <w:rPr>
          <w:rFonts w:ascii="Arial" w:hAnsi="Arial" w:cs="Arial"/>
          <w:sz w:val="24"/>
          <w:szCs w:val="24"/>
        </w:rPr>
        <w:t xml:space="preserve">selected variables </w:t>
      </w:r>
      <w:r w:rsidR="006C0D04" w:rsidRPr="007771FE">
        <w:rPr>
          <w:rFonts w:ascii="Arial" w:hAnsi="Arial" w:cs="Arial"/>
          <w:sz w:val="24"/>
          <w:szCs w:val="24"/>
        </w:rPr>
        <w:t>with two latent variables</w:t>
      </w:r>
      <w:r w:rsidR="00342E89" w:rsidRPr="007771FE">
        <w:rPr>
          <w:rFonts w:ascii="Arial" w:hAnsi="Arial" w:cs="Arial"/>
          <w:sz w:val="24"/>
          <w:szCs w:val="24"/>
        </w:rPr>
        <w:t xml:space="preserve"> 2 LV</w:t>
      </w:r>
      <w:r w:rsidR="006C0D04" w:rsidRPr="007771FE">
        <w:rPr>
          <w:rFonts w:ascii="Arial" w:hAnsi="Arial" w:cs="Arial"/>
          <w:sz w:val="24"/>
          <w:szCs w:val="24"/>
        </w:rPr>
        <w:t>,</w:t>
      </w:r>
      <w:r w:rsidR="00342E89" w:rsidRPr="007771FE">
        <w:rPr>
          <w:rFonts w:ascii="Arial" w:hAnsi="Arial" w:cs="Arial"/>
          <w:sz w:val="24"/>
          <w:szCs w:val="24"/>
        </w:rPr>
        <w:t xml:space="preserve"> accounted for 89% of </w:t>
      </w:r>
      <w:r w:rsidR="00342E89" w:rsidRPr="00701520">
        <w:rPr>
          <w:rFonts w:ascii="Arial" w:hAnsi="Arial" w:cs="Arial"/>
          <w:b/>
          <w:sz w:val="24"/>
          <w:szCs w:val="24"/>
        </w:rPr>
        <w:t>X</w:t>
      </w:r>
      <w:r w:rsidR="00342E89" w:rsidRPr="007771FE">
        <w:rPr>
          <w:rFonts w:ascii="Arial" w:hAnsi="Arial" w:cs="Arial"/>
          <w:sz w:val="24"/>
          <w:szCs w:val="24"/>
        </w:rPr>
        <w:t xml:space="preserve"> variance and for almost 81% of </w:t>
      </w:r>
      <w:r w:rsidR="00342E89" w:rsidRPr="006F6CC3">
        <w:rPr>
          <w:rFonts w:ascii="Arial" w:hAnsi="Arial" w:cs="Arial"/>
          <w:b/>
          <w:bCs/>
          <w:sz w:val="24"/>
          <w:szCs w:val="24"/>
        </w:rPr>
        <w:t>y</w:t>
      </w:r>
      <w:r w:rsidR="00342E89" w:rsidRPr="007771FE">
        <w:rPr>
          <w:rFonts w:ascii="Arial" w:hAnsi="Arial" w:cs="Arial"/>
          <w:sz w:val="24"/>
          <w:szCs w:val="24"/>
        </w:rPr>
        <w:t xml:space="preserve"> variance.</w:t>
      </w:r>
      <w:r w:rsidR="00DC7328" w:rsidRPr="007771FE">
        <w:rPr>
          <w:rFonts w:ascii="Arial" w:hAnsi="Arial" w:cs="Arial"/>
          <w:sz w:val="24"/>
          <w:szCs w:val="24"/>
        </w:rPr>
        <w:t xml:space="preserve"> </w:t>
      </w:r>
      <w:r w:rsidR="00393584" w:rsidRPr="007771FE">
        <w:rPr>
          <w:rFonts w:ascii="Arial" w:hAnsi="Arial" w:cs="Arial"/>
          <w:sz w:val="24"/>
          <w:szCs w:val="24"/>
        </w:rPr>
        <w:t xml:space="preserve">If </w:t>
      </w:r>
      <w:r w:rsidR="001F7304" w:rsidRPr="007771FE">
        <w:rPr>
          <w:rFonts w:ascii="Arial" w:hAnsi="Arial" w:cs="Arial"/>
          <w:sz w:val="24"/>
          <w:szCs w:val="24"/>
        </w:rPr>
        <w:t xml:space="preserve">the </w:t>
      </w:r>
      <w:r w:rsidR="00A059C1" w:rsidRPr="007771FE">
        <w:rPr>
          <w:rFonts w:ascii="Arial" w:hAnsi="Arial" w:cs="Arial"/>
          <w:sz w:val="24"/>
          <w:szCs w:val="24"/>
        </w:rPr>
        <w:t>aim</w:t>
      </w:r>
      <w:r w:rsidR="004E593A" w:rsidRPr="007771FE">
        <w:rPr>
          <w:rFonts w:ascii="Arial" w:hAnsi="Arial" w:cs="Arial"/>
          <w:sz w:val="24"/>
          <w:szCs w:val="24"/>
        </w:rPr>
        <w:t xml:space="preserve"> </w:t>
      </w:r>
      <w:r w:rsidR="001F7304" w:rsidRPr="007771FE">
        <w:rPr>
          <w:rFonts w:ascii="Arial" w:hAnsi="Arial" w:cs="Arial"/>
          <w:sz w:val="24"/>
          <w:szCs w:val="24"/>
        </w:rPr>
        <w:t>of the variable</w:t>
      </w:r>
      <w:r w:rsidR="00314E4B" w:rsidRPr="007771FE">
        <w:rPr>
          <w:rFonts w:ascii="Arial" w:hAnsi="Arial" w:cs="Arial"/>
          <w:sz w:val="24"/>
          <w:szCs w:val="24"/>
        </w:rPr>
        <w:t xml:space="preserve"> selection </w:t>
      </w:r>
      <w:r w:rsidR="002C7354">
        <w:rPr>
          <w:rFonts w:ascii="Arial" w:hAnsi="Arial" w:cs="Arial"/>
          <w:sz w:val="24"/>
          <w:szCs w:val="24"/>
        </w:rPr>
        <w:t xml:space="preserve">method </w:t>
      </w:r>
      <w:r w:rsidR="00314E4B" w:rsidRPr="007771FE">
        <w:rPr>
          <w:rFonts w:ascii="Arial" w:hAnsi="Arial" w:cs="Arial"/>
          <w:sz w:val="24"/>
          <w:szCs w:val="24"/>
        </w:rPr>
        <w:t xml:space="preserve">is to </w:t>
      </w:r>
      <w:r w:rsidR="001F7304" w:rsidRPr="007771FE">
        <w:rPr>
          <w:rFonts w:ascii="Arial" w:hAnsi="Arial" w:cs="Arial"/>
          <w:sz w:val="24"/>
          <w:szCs w:val="24"/>
        </w:rPr>
        <w:t xml:space="preserve">extract </w:t>
      </w:r>
      <w:r w:rsidR="00393584" w:rsidRPr="007771FE">
        <w:rPr>
          <w:rFonts w:ascii="Arial" w:hAnsi="Arial" w:cs="Arial"/>
          <w:sz w:val="24"/>
          <w:szCs w:val="24"/>
        </w:rPr>
        <w:t xml:space="preserve">a low number </w:t>
      </w:r>
      <w:r w:rsidR="00A059C1" w:rsidRPr="007771FE">
        <w:rPr>
          <w:rFonts w:ascii="Arial" w:hAnsi="Arial" w:cs="Arial"/>
          <w:sz w:val="24"/>
          <w:szCs w:val="24"/>
        </w:rPr>
        <w:t xml:space="preserve">of </w:t>
      </w:r>
      <w:r w:rsidR="002C7354">
        <w:rPr>
          <w:rFonts w:ascii="Arial" w:hAnsi="Arial" w:cs="Arial"/>
          <w:sz w:val="24"/>
          <w:szCs w:val="24"/>
        </w:rPr>
        <w:t xml:space="preserve">possible </w:t>
      </w:r>
      <w:r w:rsidR="00393584" w:rsidRPr="007771FE">
        <w:rPr>
          <w:rFonts w:ascii="Arial" w:hAnsi="Arial" w:cs="Arial"/>
          <w:sz w:val="24"/>
          <w:szCs w:val="24"/>
        </w:rPr>
        <w:t xml:space="preserve">biomarkers of the </w:t>
      </w:r>
      <w:r w:rsidR="002C7354">
        <w:rPr>
          <w:rFonts w:ascii="Arial" w:hAnsi="Arial" w:cs="Arial"/>
          <w:sz w:val="24"/>
          <w:szCs w:val="24"/>
        </w:rPr>
        <w:t xml:space="preserve">investigated treatment </w:t>
      </w:r>
      <w:r w:rsidR="001F7304" w:rsidRPr="007771FE">
        <w:rPr>
          <w:rFonts w:ascii="Arial" w:hAnsi="Arial" w:cs="Arial"/>
          <w:sz w:val="24"/>
          <w:szCs w:val="24"/>
        </w:rPr>
        <w:t xml:space="preserve">(total offspring production of females treated with SSRIs), SR </w:t>
      </w:r>
      <w:r w:rsidR="002C7354">
        <w:rPr>
          <w:rFonts w:ascii="Arial" w:hAnsi="Arial" w:cs="Arial"/>
          <w:sz w:val="24"/>
          <w:szCs w:val="24"/>
        </w:rPr>
        <w:t xml:space="preserve">method should </w:t>
      </w:r>
      <w:r w:rsidR="00393584" w:rsidRPr="007771FE">
        <w:rPr>
          <w:rFonts w:ascii="Arial" w:hAnsi="Arial" w:cs="Arial"/>
          <w:sz w:val="24"/>
          <w:szCs w:val="24"/>
        </w:rPr>
        <w:t xml:space="preserve">be </w:t>
      </w:r>
      <w:r w:rsidR="00A059C1" w:rsidRPr="007771FE">
        <w:rPr>
          <w:rFonts w:ascii="Arial" w:hAnsi="Arial" w:cs="Arial"/>
          <w:sz w:val="24"/>
          <w:szCs w:val="24"/>
        </w:rPr>
        <w:t>considered more</w:t>
      </w:r>
      <w:r w:rsidR="00393584" w:rsidRPr="007771FE">
        <w:rPr>
          <w:rFonts w:ascii="Arial" w:hAnsi="Arial" w:cs="Arial"/>
          <w:sz w:val="24"/>
          <w:szCs w:val="24"/>
        </w:rPr>
        <w:t xml:space="preserve"> </w:t>
      </w:r>
      <w:r w:rsidR="001F7304" w:rsidRPr="007771FE">
        <w:rPr>
          <w:rFonts w:ascii="Arial" w:hAnsi="Arial" w:cs="Arial"/>
          <w:sz w:val="24"/>
          <w:szCs w:val="24"/>
        </w:rPr>
        <w:t>accurate</w:t>
      </w:r>
      <w:r w:rsidR="002C7354">
        <w:rPr>
          <w:rFonts w:ascii="Arial" w:hAnsi="Arial" w:cs="Arial"/>
          <w:sz w:val="24"/>
          <w:szCs w:val="24"/>
        </w:rPr>
        <w:t xml:space="preserve">. </w:t>
      </w:r>
      <w:r w:rsidR="001F7304" w:rsidRPr="007771FE">
        <w:rPr>
          <w:rFonts w:ascii="Arial" w:hAnsi="Arial" w:cs="Arial"/>
          <w:sz w:val="24"/>
          <w:szCs w:val="24"/>
        </w:rPr>
        <w:t xml:space="preserve"> As clearly shown above, half of the variables selected by VIP </w:t>
      </w:r>
      <w:r w:rsidR="002C7354">
        <w:rPr>
          <w:rFonts w:ascii="Arial" w:hAnsi="Arial" w:cs="Arial"/>
          <w:sz w:val="24"/>
          <w:szCs w:val="24"/>
        </w:rPr>
        <w:t xml:space="preserve">already </w:t>
      </w:r>
      <w:r w:rsidR="001F7304" w:rsidRPr="007771FE">
        <w:rPr>
          <w:rFonts w:ascii="Arial" w:hAnsi="Arial" w:cs="Arial"/>
          <w:sz w:val="24"/>
          <w:szCs w:val="24"/>
        </w:rPr>
        <w:t xml:space="preserve">explained a 93% of </w:t>
      </w:r>
      <w:r w:rsidR="001F7304" w:rsidRPr="006F6CC3">
        <w:rPr>
          <w:rFonts w:ascii="Arial" w:hAnsi="Arial" w:cs="Arial"/>
          <w:b/>
          <w:bCs/>
          <w:sz w:val="24"/>
          <w:szCs w:val="24"/>
        </w:rPr>
        <w:t>y</w:t>
      </w:r>
      <w:r w:rsidR="001F7304" w:rsidRPr="007771FE">
        <w:rPr>
          <w:rFonts w:ascii="Arial" w:hAnsi="Arial" w:cs="Arial"/>
          <w:sz w:val="24"/>
          <w:szCs w:val="24"/>
        </w:rPr>
        <w:t xml:space="preserve"> variance. </w:t>
      </w:r>
      <w:r w:rsidR="00393584" w:rsidRPr="007771FE">
        <w:rPr>
          <w:rFonts w:ascii="Arial" w:hAnsi="Arial" w:cs="Arial"/>
          <w:sz w:val="24"/>
          <w:szCs w:val="24"/>
        </w:rPr>
        <w:t>Whereas in the case of the SR method</w:t>
      </w:r>
      <w:r w:rsidR="002C7354">
        <w:rPr>
          <w:rFonts w:ascii="Arial" w:hAnsi="Arial" w:cs="Arial"/>
          <w:sz w:val="24"/>
          <w:szCs w:val="24"/>
        </w:rPr>
        <w:t>,</w:t>
      </w:r>
      <w:r w:rsidR="00393584" w:rsidRPr="007771FE">
        <w:rPr>
          <w:rFonts w:ascii="Arial" w:hAnsi="Arial" w:cs="Arial"/>
          <w:sz w:val="24"/>
          <w:szCs w:val="24"/>
        </w:rPr>
        <w:t xml:space="preserve"> </w:t>
      </w:r>
      <w:r w:rsidR="002C7354">
        <w:rPr>
          <w:rFonts w:ascii="Arial" w:hAnsi="Arial" w:cs="Arial"/>
          <w:sz w:val="24"/>
          <w:szCs w:val="24"/>
        </w:rPr>
        <w:t xml:space="preserve">with only </w:t>
      </w:r>
      <w:r w:rsidR="00393584" w:rsidRPr="007771FE">
        <w:rPr>
          <w:rFonts w:ascii="Arial" w:hAnsi="Arial" w:cs="Arial"/>
          <w:sz w:val="24"/>
          <w:szCs w:val="24"/>
        </w:rPr>
        <w:t xml:space="preserve">6 </w:t>
      </w:r>
      <w:r w:rsidR="001F7304" w:rsidRPr="007771FE">
        <w:rPr>
          <w:rFonts w:ascii="Arial" w:hAnsi="Arial" w:cs="Arial"/>
          <w:sz w:val="24"/>
          <w:szCs w:val="24"/>
        </w:rPr>
        <w:t>variables selected by SR</w:t>
      </w:r>
      <w:r w:rsidR="002C7354">
        <w:rPr>
          <w:rFonts w:ascii="Arial" w:hAnsi="Arial" w:cs="Arial"/>
          <w:sz w:val="24"/>
          <w:szCs w:val="24"/>
        </w:rPr>
        <w:t>,</w:t>
      </w:r>
      <w:r w:rsidR="001F7304" w:rsidRPr="007771FE">
        <w:rPr>
          <w:rFonts w:ascii="Arial" w:hAnsi="Arial" w:cs="Arial"/>
          <w:sz w:val="24"/>
          <w:szCs w:val="24"/>
        </w:rPr>
        <w:t xml:space="preserve"> </w:t>
      </w:r>
      <w:r w:rsidR="00393584" w:rsidRPr="007771FE">
        <w:rPr>
          <w:rFonts w:ascii="Arial" w:hAnsi="Arial" w:cs="Arial"/>
          <w:sz w:val="24"/>
          <w:szCs w:val="24"/>
        </w:rPr>
        <w:t xml:space="preserve">already </w:t>
      </w:r>
      <w:r w:rsidR="001F7304" w:rsidRPr="007771FE">
        <w:rPr>
          <w:rFonts w:ascii="Arial" w:hAnsi="Arial" w:cs="Arial"/>
          <w:sz w:val="24"/>
          <w:szCs w:val="24"/>
        </w:rPr>
        <w:t xml:space="preserve">a total of 81% of </w:t>
      </w:r>
      <w:r w:rsidR="00393584" w:rsidRPr="007771FE">
        <w:rPr>
          <w:rFonts w:ascii="Arial" w:hAnsi="Arial" w:cs="Arial"/>
          <w:sz w:val="24"/>
          <w:szCs w:val="24"/>
        </w:rPr>
        <w:t xml:space="preserve">the </w:t>
      </w:r>
      <w:r w:rsidR="001F7304" w:rsidRPr="006F6CC3">
        <w:rPr>
          <w:rFonts w:ascii="Arial" w:hAnsi="Arial" w:cs="Arial"/>
          <w:b/>
          <w:bCs/>
          <w:sz w:val="24"/>
          <w:szCs w:val="24"/>
        </w:rPr>
        <w:t>y</w:t>
      </w:r>
      <w:r w:rsidR="001F7304" w:rsidRPr="007771FE">
        <w:rPr>
          <w:rFonts w:ascii="Arial" w:hAnsi="Arial" w:cs="Arial"/>
          <w:sz w:val="24"/>
          <w:szCs w:val="24"/>
        </w:rPr>
        <w:t xml:space="preserve"> variance</w:t>
      </w:r>
      <w:r w:rsidR="002C7354">
        <w:rPr>
          <w:rFonts w:ascii="Arial" w:hAnsi="Arial" w:cs="Arial"/>
          <w:sz w:val="24"/>
          <w:szCs w:val="24"/>
        </w:rPr>
        <w:t xml:space="preserve"> was explained</w:t>
      </w:r>
      <w:r w:rsidR="001F7304" w:rsidRPr="007771FE">
        <w:rPr>
          <w:rFonts w:ascii="Arial" w:hAnsi="Arial" w:cs="Arial"/>
          <w:sz w:val="24"/>
          <w:szCs w:val="24"/>
        </w:rPr>
        <w:t xml:space="preserve">. </w:t>
      </w:r>
      <w:r w:rsidR="002C7354">
        <w:rPr>
          <w:rFonts w:ascii="Arial" w:hAnsi="Arial" w:cs="Arial"/>
          <w:sz w:val="24"/>
          <w:szCs w:val="24"/>
        </w:rPr>
        <w:t>I</w:t>
      </w:r>
      <w:r w:rsidR="00DC3148" w:rsidRPr="007771FE">
        <w:rPr>
          <w:rFonts w:ascii="Arial" w:hAnsi="Arial" w:cs="Arial"/>
          <w:sz w:val="24"/>
          <w:szCs w:val="24"/>
        </w:rPr>
        <w:t xml:space="preserve">n terms of transcriptomic data interpretation, 6 genes </w:t>
      </w:r>
      <w:r w:rsidR="002C7354">
        <w:rPr>
          <w:rFonts w:ascii="Arial" w:hAnsi="Arial" w:cs="Arial"/>
          <w:sz w:val="24"/>
          <w:szCs w:val="24"/>
        </w:rPr>
        <w:t xml:space="preserve">may not be </w:t>
      </w:r>
      <w:r w:rsidR="00DC3148" w:rsidRPr="007771FE">
        <w:rPr>
          <w:rFonts w:ascii="Arial" w:hAnsi="Arial" w:cs="Arial"/>
          <w:sz w:val="24"/>
          <w:szCs w:val="24"/>
        </w:rPr>
        <w:t xml:space="preserve">enough for testing the hypothesis of the </w:t>
      </w:r>
      <w:r w:rsidR="00633DF0" w:rsidRPr="007771FE">
        <w:rPr>
          <w:rFonts w:ascii="Arial" w:hAnsi="Arial" w:cs="Arial"/>
          <w:sz w:val="24"/>
          <w:szCs w:val="24"/>
        </w:rPr>
        <w:t xml:space="preserve">study. </w:t>
      </w:r>
      <w:r w:rsidR="002C7354">
        <w:rPr>
          <w:rFonts w:ascii="Arial" w:hAnsi="Arial" w:cs="Arial"/>
          <w:sz w:val="24"/>
          <w:szCs w:val="24"/>
        </w:rPr>
        <w:t xml:space="preserve">In </w:t>
      </w:r>
      <w:r w:rsidR="00354199" w:rsidRPr="007771FE">
        <w:rPr>
          <w:rFonts w:ascii="Arial" w:hAnsi="Arial" w:cs="Arial"/>
          <w:sz w:val="24"/>
          <w:szCs w:val="24"/>
        </w:rPr>
        <w:t xml:space="preserve"> the present study</w:t>
      </w:r>
      <w:r w:rsidR="002C7354">
        <w:rPr>
          <w:rFonts w:ascii="Arial" w:hAnsi="Arial" w:cs="Arial"/>
          <w:sz w:val="24"/>
          <w:szCs w:val="24"/>
        </w:rPr>
        <w:t>,</w:t>
      </w:r>
      <w:r w:rsidR="00633DF0" w:rsidRPr="007771FE">
        <w:rPr>
          <w:rFonts w:ascii="Arial" w:hAnsi="Arial" w:cs="Arial"/>
          <w:sz w:val="24"/>
          <w:szCs w:val="24"/>
        </w:rPr>
        <w:t xml:space="preserve"> </w:t>
      </w:r>
      <w:r w:rsidR="002C7354">
        <w:rPr>
          <w:rFonts w:ascii="Arial" w:hAnsi="Arial" w:cs="Arial"/>
          <w:sz w:val="24"/>
          <w:szCs w:val="24"/>
        </w:rPr>
        <w:t xml:space="preserve">this hypothesis </w:t>
      </w:r>
      <w:r w:rsidR="00633DF0" w:rsidRPr="007771FE">
        <w:rPr>
          <w:rFonts w:ascii="Arial" w:hAnsi="Arial" w:cs="Arial"/>
          <w:sz w:val="24"/>
          <w:szCs w:val="24"/>
        </w:rPr>
        <w:t>was whether</w:t>
      </w:r>
      <w:r w:rsidR="00DC3148" w:rsidRPr="007771FE">
        <w:rPr>
          <w:rFonts w:ascii="Arial" w:hAnsi="Arial" w:cs="Arial"/>
          <w:sz w:val="24"/>
          <w:szCs w:val="24"/>
        </w:rPr>
        <w:t xml:space="preserve"> low concentrations of SSRIs affected offspring production and/or juvenile developmental rates though different mechanisms of action </w:t>
      </w:r>
      <w:r w:rsidR="00DC3148" w:rsidRPr="007771FE">
        <w:rPr>
          <w:rFonts w:ascii="Arial" w:hAnsi="Arial" w:cs="Arial"/>
          <w:sz w:val="24"/>
          <w:szCs w:val="24"/>
        </w:rPr>
        <w:fldChar w:fldCharType="begin"/>
      </w:r>
      <w:r w:rsidR="00163470">
        <w:rPr>
          <w:rFonts w:ascii="Arial" w:hAnsi="Arial" w:cs="Arial"/>
          <w:sz w:val="24"/>
          <w:szCs w:val="24"/>
        </w:rPr>
        <w:instrText xml:space="preserve"> ADDIN EN.CITE &lt;EndNote&gt;&lt;Cite&gt;&lt;Author&gt;Campos&lt;/Author&gt;&lt;Year&gt;2013&lt;/Year&gt;&lt;RecNum&gt;1276&lt;/RecNum&gt;&lt;DisplayText&gt;(27)&lt;/DisplayText&gt;&lt;record&gt;&lt;rec-number&gt;1276&lt;/rec-number&gt;&lt;foreign-keys&gt;&lt;key app="EN" db-id="evzpetxs35edxaetffix09e5vzxdfs9rffpv" timestamp="1391448881"&gt;1276&lt;/key&gt;&lt;/foreign-keys&gt;&lt;ref-type name="Journal Article"&gt;17&lt;/ref-type&gt;&lt;contributors&gt;&lt;authors&gt;&lt;author&gt;Campos, Bruno&lt;/author&gt;&lt;author&gt;Garcia-Reyero, Natàlia&lt;/author&gt;&lt;author&gt;Rivetti, Claudia&lt;/author&gt;&lt;author&gt;Escalon, Lynn&lt;/author&gt;&lt;author&gt;Habib, Tanwir&lt;/author&gt;&lt;author&gt;Tauler, Romà&lt;/author&gt;&lt;author&gt;Tsakovski, Stefan&lt;/author&gt;&lt;author&gt;Piña, Benjamín&lt;/author&gt;&lt;author&gt;Barata, Carlos&lt;/author&gt;&lt;/authors&gt;&lt;/contributors&gt;&lt;titles&gt;&lt;title&gt;Identification of Metabolic Pathways in Daphnia magna Explaining Hormetic Effects of Selective Serotonin Reuptake Inhibitors and 4-Nonylphenol Using Transcriptomic and Phenotypic Responses&lt;/title&gt;&lt;secondary-title&gt;Environmental Science &amp;amp; Technology&lt;/secondary-title&gt;&lt;/titles&gt;&lt;periodical&gt;&lt;full-title&gt;Environmental Science &amp;amp; Technology&lt;/full-title&gt;&lt;/periodical&gt;&lt;pages&gt;9434-9443&lt;/pages&gt;&lt;volume&gt;47&lt;/volume&gt;&lt;number&gt;16&lt;/number&gt;&lt;dates&gt;&lt;year&gt;2013&lt;/year&gt;&lt;pub-dates&gt;&lt;date&gt;2013/08/20&lt;/date&gt;&lt;/pub-dates&gt;&lt;/dates&gt;&lt;publisher&gt;American Chemical Society&lt;/publisher&gt;&lt;isbn&gt;0013-936X&lt;/isbn&gt;&lt;work-type&gt;doi: 10.1021/es4012299&lt;/work-type&gt;&lt;urls&gt;&lt;related-urls&gt;&lt;url&gt;http://dx.doi.org/10.1021/es4012299&lt;/url&gt;&lt;/related-urls&gt;&lt;/urls&gt;&lt;electronic-resource-num&gt;10.1021/es4012299&lt;/electronic-resource-num&gt;&lt;access-date&gt;2014/02/03&lt;/access-date&gt;&lt;/record&gt;&lt;/Cite&gt;&lt;/EndNote&gt;</w:instrText>
      </w:r>
      <w:r w:rsidR="00DC3148" w:rsidRPr="007771FE">
        <w:rPr>
          <w:rFonts w:ascii="Arial" w:hAnsi="Arial" w:cs="Arial"/>
          <w:sz w:val="24"/>
          <w:szCs w:val="24"/>
        </w:rPr>
        <w:fldChar w:fldCharType="separate"/>
      </w:r>
      <w:r w:rsidR="00163470">
        <w:rPr>
          <w:rFonts w:ascii="Arial" w:hAnsi="Arial" w:cs="Arial"/>
          <w:noProof/>
          <w:sz w:val="24"/>
          <w:szCs w:val="24"/>
        </w:rPr>
        <w:t>(</w:t>
      </w:r>
      <w:hyperlink w:anchor="_ENREF_27" w:tooltip="Campos, 2013 #1276" w:history="1">
        <w:r w:rsidR="002D2E77">
          <w:rPr>
            <w:rFonts w:ascii="Arial" w:hAnsi="Arial" w:cs="Arial"/>
            <w:noProof/>
            <w:sz w:val="24"/>
            <w:szCs w:val="24"/>
          </w:rPr>
          <w:t>27</w:t>
        </w:r>
      </w:hyperlink>
      <w:r w:rsidR="00163470">
        <w:rPr>
          <w:rFonts w:ascii="Arial" w:hAnsi="Arial" w:cs="Arial"/>
          <w:noProof/>
          <w:sz w:val="24"/>
          <w:szCs w:val="24"/>
        </w:rPr>
        <w:t>)</w:t>
      </w:r>
      <w:r w:rsidR="00DC3148" w:rsidRPr="007771FE">
        <w:rPr>
          <w:rFonts w:ascii="Arial" w:hAnsi="Arial" w:cs="Arial"/>
          <w:sz w:val="24"/>
          <w:szCs w:val="24"/>
        </w:rPr>
        <w:fldChar w:fldCharType="end"/>
      </w:r>
      <w:r w:rsidR="00DC3148" w:rsidRPr="007771FE">
        <w:rPr>
          <w:rFonts w:ascii="Arial" w:hAnsi="Arial" w:cs="Arial"/>
          <w:sz w:val="24"/>
          <w:szCs w:val="24"/>
        </w:rPr>
        <w:t>.</w:t>
      </w:r>
      <w:r w:rsidR="00354199" w:rsidRPr="007771FE">
        <w:rPr>
          <w:rFonts w:ascii="Arial" w:hAnsi="Arial" w:cs="Arial"/>
          <w:sz w:val="24"/>
          <w:szCs w:val="24"/>
        </w:rPr>
        <w:t xml:space="preserve"> The</w:t>
      </w:r>
      <w:r w:rsidR="00DC3148" w:rsidRPr="007771FE">
        <w:rPr>
          <w:rFonts w:ascii="Arial" w:hAnsi="Arial" w:cs="Arial"/>
          <w:sz w:val="24"/>
          <w:szCs w:val="24"/>
        </w:rPr>
        <w:t xml:space="preserve"> number of genes involved in </w:t>
      </w:r>
      <w:r w:rsidR="00E94897" w:rsidRPr="007771FE">
        <w:rPr>
          <w:rFonts w:ascii="Arial" w:hAnsi="Arial" w:cs="Arial"/>
          <w:i/>
          <w:sz w:val="24"/>
          <w:szCs w:val="24"/>
        </w:rPr>
        <w:t>D.</w:t>
      </w:r>
      <w:r w:rsidR="00DC3148" w:rsidRPr="007771FE">
        <w:rPr>
          <w:rFonts w:ascii="Arial" w:hAnsi="Arial" w:cs="Arial"/>
          <w:i/>
          <w:sz w:val="24"/>
          <w:szCs w:val="24"/>
        </w:rPr>
        <w:t xml:space="preserve"> magna</w:t>
      </w:r>
      <w:r w:rsidR="00DC3148" w:rsidRPr="007771FE">
        <w:rPr>
          <w:rFonts w:ascii="Arial" w:hAnsi="Arial" w:cs="Arial"/>
          <w:sz w:val="24"/>
          <w:szCs w:val="24"/>
        </w:rPr>
        <w:t xml:space="preserve"> metabolic pathways </w:t>
      </w:r>
      <w:r w:rsidR="00354199" w:rsidRPr="007771FE">
        <w:rPr>
          <w:rFonts w:ascii="Arial" w:hAnsi="Arial" w:cs="Arial"/>
          <w:sz w:val="24"/>
          <w:szCs w:val="24"/>
        </w:rPr>
        <w:t>is</w:t>
      </w:r>
      <w:r w:rsidR="002C7354">
        <w:rPr>
          <w:rFonts w:ascii="Arial" w:hAnsi="Arial" w:cs="Arial"/>
          <w:sz w:val="24"/>
          <w:szCs w:val="24"/>
        </w:rPr>
        <w:t xml:space="preserve"> most probably</w:t>
      </w:r>
      <w:r w:rsidR="00354199" w:rsidRPr="007771FE">
        <w:rPr>
          <w:rFonts w:ascii="Arial" w:hAnsi="Arial" w:cs="Arial"/>
          <w:sz w:val="24"/>
          <w:szCs w:val="24"/>
        </w:rPr>
        <w:t xml:space="preserve"> in the hundreds </w:t>
      </w:r>
      <w:r w:rsidR="00D94D8D" w:rsidRPr="007771FE">
        <w:rPr>
          <w:rFonts w:ascii="Arial" w:hAnsi="Arial" w:cs="Arial"/>
          <w:sz w:val="24"/>
          <w:szCs w:val="24"/>
        </w:rPr>
        <w:t>and their identification is a complex task</w:t>
      </w:r>
      <w:r w:rsidR="002C7354">
        <w:rPr>
          <w:rFonts w:ascii="Arial" w:hAnsi="Arial" w:cs="Arial"/>
          <w:sz w:val="24"/>
          <w:szCs w:val="24"/>
        </w:rPr>
        <w:t xml:space="preserve">, therefore </w:t>
      </w:r>
      <w:r w:rsidR="00354199" w:rsidRPr="007771FE">
        <w:rPr>
          <w:rFonts w:ascii="Arial" w:hAnsi="Arial" w:cs="Arial"/>
          <w:sz w:val="24"/>
          <w:szCs w:val="24"/>
        </w:rPr>
        <w:t>select</w:t>
      </w:r>
      <w:r w:rsidR="002C7354">
        <w:rPr>
          <w:rFonts w:ascii="Arial" w:hAnsi="Arial" w:cs="Arial"/>
          <w:sz w:val="24"/>
          <w:szCs w:val="24"/>
        </w:rPr>
        <w:t>ion (</w:t>
      </w:r>
      <w:r w:rsidR="00354199" w:rsidRPr="007771FE">
        <w:rPr>
          <w:rFonts w:ascii="Arial" w:hAnsi="Arial" w:cs="Arial"/>
          <w:sz w:val="24"/>
          <w:szCs w:val="24"/>
        </w:rPr>
        <w:t xml:space="preserve">by SR method) </w:t>
      </w:r>
      <w:r w:rsidR="002C7354">
        <w:rPr>
          <w:rFonts w:ascii="Arial" w:hAnsi="Arial" w:cs="Arial"/>
          <w:sz w:val="24"/>
          <w:szCs w:val="24"/>
        </w:rPr>
        <w:t xml:space="preserve">of only 6 genes is </w:t>
      </w:r>
      <w:r w:rsidR="00354199" w:rsidRPr="007771FE">
        <w:rPr>
          <w:rFonts w:ascii="Arial" w:hAnsi="Arial" w:cs="Arial"/>
          <w:sz w:val="24"/>
          <w:szCs w:val="24"/>
        </w:rPr>
        <w:t>insufficient/scarce for a global interpretation of the changes in the metabolic pathways</w:t>
      </w:r>
      <w:r w:rsidR="00737C9C">
        <w:rPr>
          <w:rFonts w:ascii="Arial" w:hAnsi="Arial" w:cs="Arial"/>
          <w:sz w:val="24"/>
          <w:szCs w:val="24"/>
        </w:rPr>
        <w:t>.</w:t>
      </w:r>
      <w:r w:rsidR="00354199" w:rsidRPr="007771FE">
        <w:rPr>
          <w:rFonts w:ascii="Arial" w:hAnsi="Arial" w:cs="Arial"/>
          <w:sz w:val="24"/>
          <w:szCs w:val="24"/>
        </w:rPr>
        <w:t xml:space="preserve"> In this case the SR threshold</w:t>
      </w:r>
      <w:r w:rsidR="00C61717">
        <w:rPr>
          <w:rFonts w:ascii="Arial" w:hAnsi="Arial" w:cs="Arial"/>
          <w:sz w:val="24"/>
          <w:szCs w:val="24"/>
        </w:rPr>
        <w:t xml:space="preserve"> could</w:t>
      </w:r>
      <w:r w:rsidR="00CD30DB">
        <w:rPr>
          <w:rFonts w:ascii="Arial" w:hAnsi="Arial" w:cs="Arial"/>
          <w:sz w:val="24"/>
          <w:szCs w:val="24"/>
        </w:rPr>
        <w:t xml:space="preserve"> </w:t>
      </w:r>
      <w:r w:rsidR="00354199" w:rsidRPr="007771FE">
        <w:rPr>
          <w:rFonts w:ascii="Arial" w:hAnsi="Arial" w:cs="Arial"/>
          <w:sz w:val="24"/>
          <w:szCs w:val="24"/>
        </w:rPr>
        <w:t xml:space="preserve"> be lowered as </w:t>
      </w:r>
      <w:r w:rsidR="00CD30DB">
        <w:rPr>
          <w:rFonts w:ascii="Arial" w:hAnsi="Arial" w:cs="Arial"/>
          <w:sz w:val="24"/>
          <w:szCs w:val="24"/>
        </w:rPr>
        <w:t xml:space="preserve">it was </w:t>
      </w:r>
      <w:r w:rsidR="00354199" w:rsidRPr="007771FE">
        <w:rPr>
          <w:rFonts w:ascii="Arial" w:hAnsi="Arial" w:cs="Arial"/>
          <w:sz w:val="24"/>
          <w:szCs w:val="24"/>
        </w:rPr>
        <w:t xml:space="preserve">done in </w:t>
      </w:r>
      <w:r w:rsidR="00CD30DB">
        <w:rPr>
          <w:rFonts w:ascii="Arial" w:hAnsi="Arial" w:cs="Arial"/>
          <w:sz w:val="24"/>
          <w:szCs w:val="24"/>
        </w:rPr>
        <w:t xml:space="preserve">previous work </w:t>
      </w:r>
      <w:r w:rsidR="00354199" w:rsidRPr="007771FE">
        <w:rPr>
          <w:rFonts w:ascii="Arial" w:hAnsi="Arial" w:cs="Arial"/>
          <w:sz w:val="24"/>
          <w:szCs w:val="24"/>
        </w:rPr>
        <w:fldChar w:fldCharType="begin"/>
      </w:r>
      <w:r w:rsidR="002D2E77">
        <w:rPr>
          <w:rFonts w:ascii="Arial" w:hAnsi="Arial" w:cs="Arial"/>
          <w:sz w:val="24"/>
          <w:szCs w:val="24"/>
        </w:rPr>
        <w:instrText xml:space="preserve"> ADDIN EN.CITE &lt;EndNote&gt;&lt;Cite&gt;&lt;Author&gt;Campos&lt;/Author&gt;&lt;Year&gt;2013&lt;/Year&gt;&lt;RecNum&gt;1276&lt;/RecNum&gt;&lt;DisplayText&gt;(27)&lt;/DisplayText&gt;&lt;record&gt;&lt;rec-number&gt;1276&lt;/rec-number&gt;&lt;foreign-keys&gt;&lt;key app="EN" db-id="evzpetxs35edxaetffix09e5vzxdfs9rffpv" timestamp="1391448881"&gt;1276&lt;/key&gt;&lt;/foreign-keys&gt;&lt;ref-type name="Journal Article"&gt;17&lt;/ref-type&gt;&lt;contributors&gt;&lt;authors&gt;&lt;author&gt;Campos, Bruno&lt;/author&gt;&lt;author&gt;Garcia-Reyero, Natàlia&lt;/author&gt;&lt;author&gt;Rivetti, Claudia&lt;/author&gt;&lt;author&gt;Escalon, Lynn&lt;/author&gt;&lt;author&gt;Habib, Tanwir&lt;/author&gt;&lt;author&gt;Tauler, Romà&lt;/author&gt;&lt;author&gt;Tsakovski, Stefan&lt;/author&gt;&lt;author&gt;Piña, Benjamín&lt;/author&gt;&lt;author&gt;Barata, Carlos&lt;/author&gt;&lt;/authors&gt;&lt;/contributors&gt;&lt;titles&gt;&lt;title&gt;Identification of Metabolic Pathways in Daphnia magna Explaining Hormetic Effects of Selective Serotonin Reuptake Inhibitors and 4-Nonylphenol Using Transcriptomic and Phenotypic Responses&lt;/title&gt;&lt;secondary-title&gt;Environmental Science &amp;amp; Technology&lt;/secondary-title&gt;&lt;/titles&gt;&lt;periodical&gt;&lt;full-title&gt;Environmental Science &amp;amp; Technology&lt;/full-title&gt;&lt;/periodical&gt;&lt;pages&gt;9434-9443&lt;/pages&gt;&lt;volume&gt;47&lt;/volume&gt;&lt;number&gt;16&lt;/number&gt;&lt;dates&gt;&lt;year&gt;2013&lt;/year&gt;&lt;pub-dates&gt;&lt;date&gt;2013/08/20&lt;/date&gt;&lt;/pub-dates&gt;&lt;/dates&gt;&lt;publisher&gt;American Chemical Society&lt;/publisher&gt;&lt;isbn&gt;0013-936X&lt;/isbn&gt;&lt;work-type&gt;doi: 10.1021/es4012299&lt;/work-type&gt;&lt;urls&gt;&lt;related-urls&gt;&lt;url&gt;http://dx.doi.org/10.1021/es4012299&lt;/url&gt;&lt;/related-urls&gt;&lt;/urls&gt;&lt;electronic-resource-num&gt;10.1021/es4012299&lt;/electronic-resource-num&gt;&lt;access-date&gt;2014/02/03&lt;/access-date&gt;&lt;/record&gt;&lt;/Cite&gt;&lt;/EndNote&gt;</w:instrText>
      </w:r>
      <w:r w:rsidR="00354199" w:rsidRPr="007771FE">
        <w:rPr>
          <w:rFonts w:ascii="Arial" w:hAnsi="Arial" w:cs="Arial"/>
          <w:sz w:val="24"/>
          <w:szCs w:val="24"/>
        </w:rPr>
        <w:fldChar w:fldCharType="separate"/>
      </w:r>
      <w:r w:rsidR="002D2E77">
        <w:rPr>
          <w:rFonts w:ascii="Arial" w:hAnsi="Arial" w:cs="Arial"/>
          <w:noProof/>
          <w:sz w:val="24"/>
          <w:szCs w:val="24"/>
        </w:rPr>
        <w:t>(</w:t>
      </w:r>
      <w:hyperlink w:anchor="_ENREF_27" w:tooltip="Campos, 2013 #1276" w:history="1">
        <w:r w:rsidR="002D2E77">
          <w:rPr>
            <w:rFonts w:ascii="Arial" w:hAnsi="Arial" w:cs="Arial"/>
            <w:noProof/>
            <w:sz w:val="24"/>
            <w:szCs w:val="24"/>
          </w:rPr>
          <w:t>27</w:t>
        </w:r>
      </w:hyperlink>
      <w:r w:rsidR="002D2E77">
        <w:rPr>
          <w:rFonts w:ascii="Arial" w:hAnsi="Arial" w:cs="Arial"/>
          <w:noProof/>
          <w:sz w:val="24"/>
          <w:szCs w:val="24"/>
        </w:rPr>
        <w:t>)</w:t>
      </w:r>
      <w:r w:rsidR="00354199" w:rsidRPr="007771FE">
        <w:rPr>
          <w:rFonts w:ascii="Arial" w:hAnsi="Arial" w:cs="Arial"/>
          <w:sz w:val="24"/>
          <w:szCs w:val="24"/>
        </w:rPr>
        <w:fldChar w:fldCharType="end"/>
      </w:r>
      <w:r w:rsidR="00D94D8D" w:rsidRPr="007771FE">
        <w:rPr>
          <w:rFonts w:ascii="Arial" w:hAnsi="Arial" w:cs="Arial"/>
          <w:sz w:val="24"/>
          <w:szCs w:val="24"/>
        </w:rPr>
        <w:t xml:space="preserve">, where those genes with SR values higher than the mean were </w:t>
      </w:r>
      <w:r w:rsidR="00CD30DB">
        <w:rPr>
          <w:rFonts w:ascii="Arial" w:hAnsi="Arial" w:cs="Arial"/>
          <w:sz w:val="24"/>
          <w:szCs w:val="24"/>
        </w:rPr>
        <w:t xml:space="preserve">finally </w:t>
      </w:r>
      <w:r w:rsidR="00D94D8D" w:rsidRPr="007771FE">
        <w:rPr>
          <w:rFonts w:ascii="Arial" w:hAnsi="Arial" w:cs="Arial"/>
          <w:sz w:val="24"/>
          <w:szCs w:val="24"/>
        </w:rPr>
        <w:t>considered to be the most relevant for explaining the offspring.</w:t>
      </w:r>
    </w:p>
    <w:p w:rsidR="007D0FDC" w:rsidRDefault="007D0FDC" w:rsidP="001641EB">
      <w:pPr>
        <w:spacing w:before="100" w:beforeAutospacing="1" w:after="0" w:line="360" w:lineRule="auto"/>
        <w:rPr>
          <w:rFonts w:ascii="Arial" w:hAnsi="Arial" w:cs="Arial"/>
          <w:sz w:val="24"/>
          <w:szCs w:val="24"/>
          <w:lang w:val="en-US"/>
        </w:rPr>
      </w:pPr>
    </w:p>
    <w:p w:rsidR="001641EB" w:rsidRPr="007771FE" w:rsidRDefault="001641EB" w:rsidP="00F717D2">
      <w:pPr>
        <w:spacing w:before="100" w:beforeAutospacing="1" w:after="0" w:line="360" w:lineRule="auto"/>
        <w:jc w:val="both"/>
        <w:rPr>
          <w:rFonts w:ascii="Arial" w:hAnsi="Arial" w:cs="Arial"/>
          <w:sz w:val="24"/>
          <w:szCs w:val="24"/>
          <w:lang w:val="en-US"/>
        </w:rPr>
      </w:pPr>
      <w:r w:rsidRPr="007771FE">
        <w:rPr>
          <w:rFonts w:ascii="Arial" w:hAnsi="Arial" w:cs="Arial"/>
          <w:sz w:val="24"/>
          <w:szCs w:val="24"/>
          <w:lang w:val="en-US"/>
        </w:rPr>
        <w:t>5. CONCLUSIONS</w:t>
      </w:r>
    </w:p>
    <w:p w:rsidR="007771FE" w:rsidRDefault="00D76F16" w:rsidP="00F717D2">
      <w:pPr>
        <w:spacing w:before="120" w:after="0" w:line="360" w:lineRule="auto"/>
        <w:jc w:val="both"/>
        <w:rPr>
          <w:rFonts w:ascii="Arial" w:hAnsi="Arial" w:cs="Arial"/>
          <w:sz w:val="24"/>
          <w:szCs w:val="24"/>
        </w:rPr>
      </w:pPr>
      <w:r w:rsidRPr="007771FE">
        <w:rPr>
          <w:rFonts w:ascii="Arial" w:hAnsi="Arial" w:cs="Arial"/>
          <w:sz w:val="24"/>
          <w:szCs w:val="24"/>
        </w:rPr>
        <w:lastRenderedPageBreak/>
        <w:t xml:space="preserve">In this paper, </w:t>
      </w:r>
      <w:r w:rsidR="00722142" w:rsidRPr="007771FE">
        <w:rPr>
          <w:rFonts w:ascii="Arial" w:hAnsi="Arial" w:cs="Arial"/>
          <w:sz w:val="24"/>
          <w:szCs w:val="24"/>
        </w:rPr>
        <w:t>VIP</w:t>
      </w:r>
      <w:r w:rsidR="002017D3" w:rsidRPr="007771FE">
        <w:rPr>
          <w:rFonts w:ascii="Arial" w:hAnsi="Arial" w:cs="Arial"/>
          <w:sz w:val="24"/>
          <w:szCs w:val="24"/>
        </w:rPr>
        <w:t xml:space="preserve"> </w:t>
      </w:r>
      <w:r w:rsidR="00722142" w:rsidRPr="007771FE">
        <w:rPr>
          <w:rFonts w:ascii="Arial" w:hAnsi="Arial" w:cs="Arial"/>
          <w:sz w:val="24"/>
          <w:szCs w:val="24"/>
        </w:rPr>
        <w:t xml:space="preserve">and </w:t>
      </w:r>
      <w:r w:rsidRPr="007771FE">
        <w:rPr>
          <w:rFonts w:ascii="Arial" w:hAnsi="Arial" w:cs="Arial"/>
          <w:sz w:val="24"/>
          <w:szCs w:val="24"/>
        </w:rPr>
        <w:t xml:space="preserve">the </w:t>
      </w:r>
      <w:r w:rsidR="00722142" w:rsidRPr="007771FE">
        <w:rPr>
          <w:rFonts w:ascii="Arial" w:hAnsi="Arial" w:cs="Arial"/>
          <w:sz w:val="24"/>
          <w:szCs w:val="24"/>
        </w:rPr>
        <w:t xml:space="preserve">SR variable selection methods </w:t>
      </w:r>
      <w:r w:rsidR="00020513">
        <w:rPr>
          <w:rFonts w:ascii="Arial" w:hAnsi="Arial" w:cs="Arial"/>
          <w:sz w:val="24"/>
          <w:szCs w:val="24"/>
        </w:rPr>
        <w:t>have been</w:t>
      </w:r>
      <w:r w:rsidR="008C36C8">
        <w:rPr>
          <w:rFonts w:ascii="Arial" w:hAnsi="Arial" w:cs="Arial"/>
          <w:sz w:val="24"/>
          <w:szCs w:val="24"/>
        </w:rPr>
        <w:t xml:space="preserve"> compared </w:t>
      </w:r>
      <w:r w:rsidR="002017D3" w:rsidRPr="007771FE">
        <w:rPr>
          <w:rFonts w:ascii="Arial" w:hAnsi="Arial" w:cs="Arial"/>
          <w:sz w:val="24"/>
          <w:szCs w:val="24"/>
        </w:rPr>
        <w:t xml:space="preserve">for </w:t>
      </w:r>
      <w:r w:rsidR="00722142" w:rsidRPr="007771FE">
        <w:rPr>
          <w:rFonts w:ascii="Arial" w:hAnsi="Arial" w:cs="Arial"/>
          <w:sz w:val="24"/>
          <w:szCs w:val="24"/>
        </w:rPr>
        <w:t>three</w:t>
      </w:r>
      <w:r w:rsidR="00ED2977">
        <w:rPr>
          <w:rFonts w:ascii="Arial" w:hAnsi="Arial" w:cs="Arial"/>
          <w:sz w:val="24"/>
          <w:szCs w:val="24"/>
        </w:rPr>
        <w:t xml:space="preserve"> different</w:t>
      </w:r>
      <w:r w:rsidR="00722142" w:rsidRPr="007771FE">
        <w:rPr>
          <w:rFonts w:ascii="Arial" w:hAnsi="Arial" w:cs="Arial"/>
          <w:sz w:val="24"/>
          <w:szCs w:val="24"/>
        </w:rPr>
        <w:t xml:space="preserve"> datasets</w:t>
      </w:r>
      <w:r w:rsidR="008C36C8">
        <w:rPr>
          <w:rFonts w:ascii="Arial" w:hAnsi="Arial" w:cs="Arial"/>
          <w:sz w:val="24"/>
          <w:szCs w:val="24"/>
        </w:rPr>
        <w:t>. I</w:t>
      </w:r>
      <w:r w:rsidR="00722142" w:rsidRPr="007771FE">
        <w:rPr>
          <w:rFonts w:ascii="Arial" w:hAnsi="Arial" w:cs="Arial"/>
          <w:sz w:val="24"/>
          <w:szCs w:val="24"/>
        </w:rPr>
        <w:t>n general</w:t>
      </w:r>
      <w:r w:rsidR="002017D3" w:rsidRPr="007771FE">
        <w:rPr>
          <w:rFonts w:ascii="Arial" w:hAnsi="Arial" w:cs="Arial"/>
          <w:sz w:val="24"/>
          <w:szCs w:val="24"/>
        </w:rPr>
        <w:t>, the</w:t>
      </w:r>
      <w:r w:rsidR="00722142" w:rsidRPr="007771FE">
        <w:rPr>
          <w:rFonts w:ascii="Arial" w:hAnsi="Arial" w:cs="Arial"/>
          <w:sz w:val="24"/>
          <w:szCs w:val="24"/>
        </w:rPr>
        <w:t xml:space="preserve"> VIP </w:t>
      </w:r>
      <w:r w:rsidR="002017D3" w:rsidRPr="007771FE">
        <w:rPr>
          <w:rFonts w:ascii="Arial" w:hAnsi="Arial" w:cs="Arial"/>
          <w:sz w:val="24"/>
          <w:szCs w:val="24"/>
        </w:rPr>
        <w:t xml:space="preserve">method </w:t>
      </w:r>
      <w:r w:rsidR="00722142" w:rsidRPr="007771FE">
        <w:rPr>
          <w:rFonts w:ascii="Arial" w:hAnsi="Arial" w:cs="Arial"/>
          <w:sz w:val="24"/>
          <w:szCs w:val="24"/>
        </w:rPr>
        <w:t>select</w:t>
      </w:r>
      <w:r w:rsidR="00020513">
        <w:rPr>
          <w:rFonts w:ascii="Arial" w:hAnsi="Arial" w:cs="Arial"/>
          <w:sz w:val="24"/>
          <w:szCs w:val="24"/>
        </w:rPr>
        <w:t>ed</w:t>
      </w:r>
      <w:r w:rsidR="00722142" w:rsidRPr="007771FE">
        <w:rPr>
          <w:rFonts w:ascii="Arial" w:hAnsi="Arial" w:cs="Arial"/>
          <w:sz w:val="24"/>
          <w:szCs w:val="24"/>
        </w:rPr>
        <w:t xml:space="preserve"> a higher number of variables than </w:t>
      </w:r>
      <w:r w:rsidRPr="006C2091">
        <w:rPr>
          <w:rFonts w:ascii="Arial" w:hAnsi="Arial" w:cs="Arial"/>
          <w:sz w:val="24"/>
          <w:szCs w:val="24"/>
        </w:rPr>
        <w:t xml:space="preserve">the </w:t>
      </w:r>
      <w:r w:rsidR="00722142" w:rsidRPr="006C2091">
        <w:rPr>
          <w:rFonts w:ascii="Arial" w:hAnsi="Arial" w:cs="Arial"/>
          <w:sz w:val="24"/>
          <w:szCs w:val="24"/>
        </w:rPr>
        <w:t>SR</w:t>
      </w:r>
      <w:r w:rsidR="002017D3" w:rsidRPr="006C2091">
        <w:rPr>
          <w:rFonts w:ascii="Arial" w:hAnsi="Arial" w:cs="Arial"/>
          <w:sz w:val="24"/>
          <w:szCs w:val="24"/>
        </w:rPr>
        <w:t xml:space="preserve"> method</w:t>
      </w:r>
      <w:r w:rsidR="00722142" w:rsidRPr="006C2091">
        <w:rPr>
          <w:rFonts w:ascii="Arial" w:hAnsi="Arial" w:cs="Arial"/>
          <w:sz w:val="24"/>
          <w:szCs w:val="24"/>
        </w:rPr>
        <w:t xml:space="preserve">. </w:t>
      </w:r>
      <w:r w:rsidR="002017D3" w:rsidRPr="006C2091">
        <w:rPr>
          <w:rFonts w:ascii="Arial" w:hAnsi="Arial" w:cs="Arial"/>
          <w:sz w:val="24"/>
          <w:szCs w:val="24"/>
        </w:rPr>
        <w:t>Variable</w:t>
      </w:r>
      <w:r w:rsidR="008C36C8" w:rsidRPr="006C2091">
        <w:rPr>
          <w:rFonts w:ascii="Arial" w:hAnsi="Arial" w:cs="Arial"/>
          <w:sz w:val="24"/>
          <w:szCs w:val="24"/>
        </w:rPr>
        <w:t>s</w:t>
      </w:r>
      <w:r w:rsidR="002017D3" w:rsidRPr="006C2091">
        <w:rPr>
          <w:rFonts w:ascii="Arial" w:hAnsi="Arial" w:cs="Arial"/>
          <w:sz w:val="24"/>
          <w:szCs w:val="24"/>
        </w:rPr>
        <w:t xml:space="preserve"> select</w:t>
      </w:r>
      <w:r w:rsidRPr="006C2091">
        <w:rPr>
          <w:rFonts w:ascii="Arial" w:hAnsi="Arial" w:cs="Arial"/>
          <w:sz w:val="24"/>
          <w:szCs w:val="24"/>
        </w:rPr>
        <w:t>ed by</w:t>
      </w:r>
      <w:r w:rsidR="002017D3" w:rsidRPr="006C2091">
        <w:rPr>
          <w:rFonts w:ascii="Arial" w:hAnsi="Arial" w:cs="Arial"/>
          <w:sz w:val="24"/>
          <w:szCs w:val="24"/>
        </w:rPr>
        <w:t xml:space="preserve"> </w:t>
      </w:r>
      <w:r w:rsidR="00C61717">
        <w:rPr>
          <w:rFonts w:ascii="Arial" w:hAnsi="Arial" w:cs="Arial"/>
          <w:sz w:val="24"/>
          <w:szCs w:val="24"/>
        </w:rPr>
        <w:t xml:space="preserve">the </w:t>
      </w:r>
      <w:r w:rsidR="00722142" w:rsidRPr="006C2091">
        <w:rPr>
          <w:rFonts w:ascii="Arial" w:hAnsi="Arial" w:cs="Arial"/>
          <w:sz w:val="24"/>
          <w:szCs w:val="24"/>
        </w:rPr>
        <w:t xml:space="preserve">VIP </w:t>
      </w:r>
      <w:r w:rsidR="00C61717">
        <w:rPr>
          <w:rFonts w:ascii="Arial" w:hAnsi="Arial" w:cs="Arial"/>
          <w:sz w:val="24"/>
          <w:szCs w:val="24"/>
        </w:rPr>
        <w:t>method</w:t>
      </w:r>
      <w:r w:rsidR="00C61717" w:rsidRPr="006C2091">
        <w:rPr>
          <w:rFonts w:ascii="Arial" w:hAnsi="Arial" w:cs="Arial"/>
          <w:sz w:val="24"/>
          <w:szCs w:val="24"/>
        </w:rPr>
        <w:t xml:space="preserve"> </w:t>
      </w:r>
      <w:r w:rsidR="00020513">
        <w:rPr>
          <w:rFonts w:ascii="Arial" w:hAnsi="Arial" w:cs="Arial"/>
          <w:sz w:val="24"/>
          <w:szCs w:val="24"/>
        </w:rPr>
        <w:t>we</w:t>
      </w:r>
      <w:r w:rsidR="008C36C8" w:rsidRPr="006C2091">
        <w:rPr>
          <w:rFonts w:ascii="Arial" w:hAnsi="Arial" w:cs="Arial"/>
          <w:sz w:val="24"/>
          <w:szCs w:val="24"/>
        </w:rPr>
        <w:t xml:space="preserve">re </w:t>
      </w:r>
      <w:r w:rsidR="008C36C8" w:rsidRPr="00F717D2">
        <w:rPr>
          <w:rFonts w:ascii="Arial" w:hAnsi="Arial" w:cs="Arial"/>
          <w:sz w:val="24"/>
          <w:szCs w:val="24"/>
        </w:rPr>
        <w:t>sometimes</w:t>
      </w:r>
      <w:r w:rsidR="001D78C2" w:rsidRPr="006C2091">
        <w:rPr>
          <w:rFonts w:ascii="Arial" w:hAnsi="Arial" w:cs="Arial"/>
          <w:sz w:val="24"/>
          <w:szCs w:val="24"/>
        </w:rPr>
        <w:t xml:space="preserve"> </w:t>
      </w:r>
      <w:r w:rsidR="00722142" w:rsidRPr="006C2091">
        <w:rPr>
          <w:rFonts w:ascii="Arial" w:hAnsi="Arial" w:cs="Arial"/>
          <w:sz w:val="24"/>
          <w:szCs w:val="24"/>
        </w:rPr>
        <w:t>false</w:t>
      </w:r>
      <w:r w:rsidR="00722142" w:rsidRPr="007771FE">
        <w:rPr>
          <w:rFonts w:ascii="Arial" w:hAnsi="Arial" w:cs="Arial"/>
          <w:sz w:val="24"/>
          <w:szCs w:val="24"/>
        </w:rPr>
        <w:t xml:space="preserve"> positive candidate</w:t>
      </w:r>
      <w:r w:rsidR="002017D3" w:rsidRPr="007771FE">
        <w:rPr>
          <w:rFonts w:ascii="Arial" w:hAnsi="Arial" w:cs="Arial"/>
          <w:sz w:val="24"/>
          <w:szCs w:val="24"/>
        </w:rPr>
        <w:t>s, w</w:t>
      </w:r>
      <w:r w:rsidR="008C36C8">
        <w:rPr>
          <w:rFonts w:ascii="Arial" w:hAnsi="Arial" w:cs="Arial"/>
          <w:sz w:val="24"/>
          <w:szCs w:val="24"/>
        </w:rPr>
        <w:t>hile those selected by</w:t>
      </w:r>
      <w:r w:rsidR="002017D3" w:rsidRPr="007771FE">
        <w:rPr>
          <w:rFonts w:ascii="Arial" w:hAnsi="Arial" w:cs="Arial"/>
          <w:sz w:val="24"/>
          <w:szCs w:val="24"/>
        </w:rPr>
        <w:t xml:space="preserve"> </w:t>
      </w:r>
      <w:r w:rsidRPr="007771FE">
        <w:rPr>
          <w:rFonts w:ascii="Arial" w:hAnsi="Arial" w:cs="Arial"/>
          <w:sz w:val="24"/>
          <w:szCs w:val="24"/>
        </w:rPr>
        <w:t xml:space="preserve">the </w:t>
      </w:r>
      <w:r w:rsidR="00722142" w:rsidRPr="007771FE">
        <w:rPr>
          <w:rFonts w:ascii="Arial" w:hAnsi="Arial" w:cs="Arial"/>
          <w:sz w:val="24"/>
          <w:szCs w:val="24"/>
        </w:rPr>
        <w:t xml:space="preserve">SR </w:t>
      </w:r>
      <w:r w:rsidRPr="007771FE">
        <w:rPr>
          <w:rFonts w:ascii="Arial" w:hAnsi="Arial" w:cs="Arial"/>
          <w:sz w:val="24"/>
          <w:szCs w:val="24"/>
        </w:rPr>
        <w:t>method</w:t>
      </w:r>
      <w:r w:rsidR="00722142" w:rsidRPr="007771FE">
        <w:rPr>
          <w:rFonts w:ascii="Arial" w:hAnsi="Arial" w:cs="Arial"/>
          <w:sz w:val="24"/>
          <w:szCs w:val="24"/>
        </w:rPr>
        <w:t xml:space="preserve"> </w:t>
      </w:r>
      <w:r w:rsidR="008C36C8">
        <w:rPr>
          <w:rFonts w:ascii="Arial" w:hAnsi="Arial" w:cs="Arial"/>
          <w:sz w:val="24"/>
          <w:szCs w:val="24"/>
        </w:rPr>
        <w:t>g</w:t>
      </w:r>
      <w:r w:rsidR="00020513">
        <w:rPr>
          <w:rFonts w:ascii="Arial" w:hAnsi="Arial" w:cs="Arial"/>
          <w:sz w:val="24"/>
          <w:szCs w:val="24"/>
        </w:rPr>
        <w:t>ave</w:t>
      </w:r>
      <w:r w:rsidR="006C2091">
        <w:rPr>
          <w:rFonts w:ascii="Arial" w:hAnsi="Arial" w:cs="Arial"/>
          <w:sz w:val="24"/>
          <w:szCs w:val="24"/>
        </w:rPr>
        <w:t xml:space="preserve"> </w:t>
      </w:r>
      <w:r w:rsidR="00722142" w:rsidRPr="007771FE">
        <w:rPr>
          <w:rFonts w:ascii="Arial" w:hAnsi="Arial" w:cs="Arial"/>
          <w:sz w:val="24"/>
          <w:szCs w:val="24"/>
        </w:rPr>
        <w:t xml:space="preserve">false negative </w:t>
      </w:r>
      <w:r w:rsidR="002017D3" w:rsidRPr="007771FE">
        <w:rPr>
          <w:rFonts w:ascii="Arial" w:hAnsi="Arial" w:cs="Arial"/>
          <w:sz w:val="24"/>
          <w:szCs w:val="24"/>
        </w:rPr>
        <w:t>candidates</w:t>
      </w:r>
      <w:r w:rsidR="00722142" w:rsidRPr="007771FE">
        <w:rPr>
          <w:rFonts w:ascii="Arial" w:hAnsi="Arial" w:cs="Arial"/>
          <w:sz w:val="24"/>
          <w:szCs w:val="24"/>
        </w:rPr>
        <w:t xml:space="preserve">. </w:t>
      </w:r>
      <w:r w:rsidR="006850EC" w:rsidRPr="007771FE">
        <w:rPr>
          <w:rFonts w:ascii="Arial" w:hAnsi="Arial" w:cs="Arial"/>
          <w:sz w:val="24"/>
          <w:szCs w:val="24"/>
        </w:rPr>
        <w:t xml:space="preserve">VIP </w:t>
      </w:r>
      <w:r w:rsidR="002017D3" w:rsidRPr="007771FE">
        <w:rPr>
          <w:rFonts w:ascii="Arial" w:hAnsi="Arial" w:cs="Arial"/>
          <w:sz w:val="24"/>
          <w:szCs w:val="24"/>
        </w:rPr>
        <w:t xml:space="preserve">scores variable selection </w:t>
      </w:r>
      <w:r w:rsidR="006850EC" w:rsidRPr="007771FE">
        <w:rPr>
          <w:rFonts w:ascii="Arial" w:hAnsi="Arial" w:cs="Arial"/>
          <w:sz w:val="24"/>
          <w:szCs w:val="24"/>
        </w:rPr>
        <w:t xml:space="preserve">method </w:t>
      </w:r>
      <w:r w:rsidR="00020513">
        <w:rPr>
          <w:rFonts w:ascii="Arial" w:hAnsi="Arial" w:cs="Arial"/>
          <w:sz w:val="24"/>
          <w:szCs w:val="24"/>
        </w:rPr>
        <w:t>was</w:t>
      </w:r>
      <w:r w:rsidR="006850EC" w:rsidRPr="007771FE">
        <w:rPr>
          <w:rFonts w:ascii="Arial" w:hAnsi="Arial" w:cs="Arial"/>
          <w:sz w:val="24"/>
          <w:szCs w:val="24"/>
        </w:rPr>
        <w:t xml:space="preserve"> more reliable </w:t>
      </w:r>
      <w:r w:rsidR="008C36C8">
        <w:rPr>
          <w:rFonts w:ascii="Arial" w:hAnsi="Arial" w:cs="Arial"/>
          <w:sz w:val="24"/>
          <w:szCs w:val="24"/>
        </w:rPr>
        <w:t>th</w:t>
      </w:r>
      <w:r w:rsidR="00C61717">
        <w:rPr>
          <w:rFonts w:ascii="Arial" w:hAnsi="Arial" w:cs="Arial"/>
          <w:sz w:val="24"/>
          <w:szCs w:val="24"/>
        </w:rPr>
        <w:t>a</w:t>
      </w:r>
      <w:r w:rsidR="008C36C8">
        <w:rPr>
          <w:rFonts w:ascii="Arial" w:hAnsi="Arial" w:cs="Arial"/>
          <w:sz w:val="24"/>
          <w:szCs w:val="24"/>
        </w:rPr>
        <w:t xml:space="preserve">n the SR method </w:t>
      </w:r>
      <w:r w:rsidR="006850EC" w:rsidRPr="007771FE">
        <w:rPr>
          <w:rFonts w:ascii="Arial" w:hAnsi="Arial" w:cs="Arial"/>
          <w:sz w:val="24"/>
          <w:szCs w:val="24"/>
        </w:rPr>
        <w:t xml:space="preserve">for </w:t>
      </w:r>
      <w:r w:rsidR="00C26707" w:rsidRPr="007771FE">
        <w:rPr>
          <w:rFonts w:ascii="Arial" w:hAnsi="Arial" w:cs="Arial"/>
          <w:sz w:val="24"/>
          <w:szCs w:val="24"/>
        </w:rPr>
        <w:t xml:space="preserve">large </w:t>
      </w:r>
      <w:r w:rsidR="006850EC" w:rsidRPr="007771FE">
        <w:rPr>
          <w:rFonts w:ascii="Arial" w:hAnsi="Arial" w:cs="Arial"/>
          <w:sz w:val="24"/>
          <w:szCs w:val="24"/>
        </w:rPr>
        <w:t xml:space="preserve">datasets </w:t>
      </w:r>
      <w:r w:rsidR="00B81385">
        <w:rPr>
          <w:rFonts w:ascii="Arial" w:hAnsi="Arial" w:cs="Arial"/>
          <w:sz w:val="24"/>
          <w:szCs w:val="24"/>
        </w:rPr>
        <w:t xml:space="preserve">such as the </w:t>
      </w:r>
      <w:r w:rsidR="006850EC" w:rsidRPr="007771FE">
        <w:rPr>
          <w:rFonts w:ascii="Arial" w:hAnsi="Arial" w:cs="Arial"/>
          <w:sz w:val="24"/>
          <w:szCs w:val="24"/>
        </w:rPr>
        <w:t>raw chromatographic data</w:t>
      </w:r>
      <w:r w:rsidR="00B81385">
        <w:rPr>
          <w:rFonts w:ascii="Arial" w:hAnsi="Arial" w:cs="Arial"/>
          <w:sz w:val="24"/>
          <w:szCs w:val="24"/>
        </w:rPr>
        <w:t xml:space="preserve"> in the climate data set</w:t>
      </w:r>
      <w:r w:rsidR="006850EC" w:rsidRPr="007771FE">
        <w:rPr>
          <w:rFonts w:ascii="Arial" w:hAnsi="Arial" w:cs="Arial"/>
          <w:sz w:val="24"/>
          <w:szCs w:val="24"/>
        </w:rPr>
        <w:t xml:space="preserve">. </w:t>
      </w:r>
      <w:r w:rsidR="00C26707" w:rsidRPr="007771FE">
        <w:rPr>
          <w:rFonts w:ascii="Arial" w:hAnsi="Arial" w:cs="Arial"/>
          <w:sz w:val="24"/>
          <w:szCs w:val="24"/>
        </w:rPr>
        <w:t xml:space="preserve">In </w:t>
      </w:r>
      <w:r w:rsidR="001D78C2" w:rsidRPr="007771FE">
        <w:rPr>
          <w:rFonts w:ascii="Arial" w:hAnsi="Arial" w:cs="Arial"/>
          <w:sz w:val="24"/>
          <w:szCs w:val="24"/>
        </w:rPr>
        <w:t>contrast,</w:t>
      </w:r>
      <w:r w:rsidR="006850EC" w:rsidRPr="007771FE">
        <w:rPr>
          <w:rFonts w:ascii="Arial" w:hAnsi="Arial" w:cs="Arial"/>
          <w:sz w:val="24"/>
          <w:szCs w:val="24"/>
        </w:rPr>
        <w:t xml:space="preserve"> for other types of </w:t>
      </w:r>
      <w:proofErr w:type="spellStart"/>
      <w:r w:rsidR="008C36C8">
        <w:rPr>
          <w:rFonts w:ascii="Arial" w:hAnsi="Arial" w:cs="Arial"/>
          <w:sz w:val="24"/>
          <w:szCs w:val="24"/>
        </w:rPr>
        <w:t>preprocesse</w:t>
      </w:r>
      <w:r w:rsidR="00C61717">
        <w:rPr>
          <w:rFonts w:ascii="Arial" w:hAnsi="Arial" w:cs="Arial"/>
          <w:sz w:val="24"/>
          <w:szCs w:val="24"/>
        </w:rPr>
        <w:t>d</w:t>
      </w:r>
      <w:proofErr w:type="spellEnd"/>
      <w:r w:rsidR="008C36C8">
        <w:rPr>
          <w:rFonts w:ascii="Arial" w:hAnsi="Arial" w:cs="Arial"/>
          <w:sz w:val="24"/>
          <w:szCs w:val="24"/>
        </w:rPr>
        <w:t xml:space="preserve"> or transformed </w:t>
      </w:r>
      <w:r w:rsidR="00054E86" w:rsidRPr="007771FE">
        <w:rPr>
          <w:rFonts w:ascii="Arial" w:hAnsi="Arial" w:cs="Arial"/>
          <w:sz w:val="24"/>
          <w:szCs w:val="24"/>
        </w:rPr>
        <w:t>data</w:t>
      </w:r>
      <w:r w:rsidRPr="007771FE">
        <w:rPr>
          <w:rFonts w:ascii="Arial" w:hAnsi="Arial" w:cs="Arial"/>
          <w:sz w:val="24"/>
          <w:szCs w:val="24"/>
        </w:rPr>
        <w:t xml:space="preserve"> sets</w:t>
      </w:r>
      <w:r w:rsidR="00977DC5">
        <w:rPr>
          <w:rFonts w:ascii="Arial" w:hAnsi="Arial" w:cs="Arial"/>
          <w:sz w:val="24"/>
          <w:szCs w:val="24"/>
        </w:rPr>
        <w:t>,</w:t>
      </w:r>
      <w:r w:rsidR="00ED2977">
        <w:rPr>
          <w:rFonts w:ascii="Arial" w:hAnsi="Arial" w:cs="Arial"/>
          <w:sz w:val="24"/>
          <w:szCs w:val="24"/>
        </w:rPr>
        <w:t xml:space="preserve"> like </w:t>
      </w:r>
      <w:r w:rsidR="002E3259">
        <w:rPr>
          <w:rFonts w:ascii="Arial" w:hAnsi="Arial" w:cs="Arial"/>
          <w:sz w:val="24"/>
          <w:szCs w:val="24"/>
        </w:rPr>
        <w:t xml:space="preserve">for the </w:t>
      </w:r>
      <w:r w:rsidR="003D7637">
        <w:rPr>
          <w:rFonts w:ascii="Arial" w:hAnsi="Arial" w:cs="Arial"/>
          <w:sz w:val="24"/>
          <w:szCs w:val="24"/>
        </w:rPr>
        <w:t>physicochemical variables</w:t>
      </w:r>
      <w:r w:rsidR="002E3259">
        <w:rPr>
          <w:rFonts w:ascii="Arial" w:hAnsi="Arial" w:cs="Arial"/>
          <w:sz w:val="24"/>
          <w:szCs w:val="24"/>
        </w:rPr>
        <w:t xml:space="preserve"> dataset</w:t>
      </w:r>
      <w:r w:rsidR="00020513">
        <w:rPr>
          <w:rFonts w:ascii="Arial" w:hAnsi="Arial" w:cs="Arial"/>
          <w:sz w:val="24"/>
          <w:szCs w:val="24"/>
        </w:rPr>
        <w:t>,</w:t>
      </w:r>
      <w:r w:rsidR="003D7637">
        <w:rPr>
          <w:rFonts w:ascii="Arial" w:hAnsi="Arial" w:cs="Arial"/>
          <w:sz w:val="24"/>
          <w:szCs w:val="24"/>
        </w:rPr>
        <w:t xml:space="preserve"> both</w:t>
      </w:r>
      <w:r w:rsidR="003D7637" w:rsidRPr="007771FE">
        <w:rPr>
          <w:rFonts w:ascii="Arial" w:hAnsi="Arial" w:cs="Arial"/>
          <w:sz w:val="24"/>
          <w:szCs w:val="24"/>
        </w:rPr>
        <w:t xml:space="preserve"> methods detect</w:t>
      </w:r>
      <w:r w:rsidR="00020513">
        <w:rPr>
          <w:rFonts w:ascii="Arial" w:hAnsi="Arial" w:cs="Arial"/>
          <w:sz w:val="24"/>
          <w:szCs w:val="24"/>
        </w:rPr>
        <w:t>ed</w:t>
      </w:r>
      <w:r w:rsidR="003D7637" w:rsidRPr="007771FE">
        <w:rPr>
          <w:rFonts w:ascii="Arial" w:hAnsi="Arial" w:cs="Arial"/>
          <w:sz w:val="24"/>
          <w:szCs w:val="24"/>
        </w:rPr>
        <w:t xml:space="preserve"> </w:t>
      </w:r>
      <w:r w:rsidR="00020513" w:rsidRPr="007771FE">
        <w:rPr>
          <w:rFonts w:ascii="Arial" w:hAnsi="Arial" w:cs="Arial"/>
          <w:sz w:val="24"/>
          <w:szCs w:val="24"/>
        </w:rPr>
        <w:t xml:space="preserve">efficiently </w:t>
      </w:r>
      <w:r w:rsidR="003D7637" w:rsidRPr="007771FE">
        <w:rPr>
          <w:rFonts w:ascii="Arial" w:hAnsi="Arial" w:cs="Arial"/>
          <w:sz w:val="24"/>
          <w:szCs w:val="24"/>
        </w:rPr>
        <w:t>the most relevant variables</w:t>
      </w:r>
      <w:r w:rsidR="003D7637">
        <w:rPr>
          <w:rFonts w:ascii="Arial" w:hAnsi="Arial" w:cs="Arial"/>
          <w:sz w:val="24"/>
          <w:szCs w:val="24"/>
        </w:rPr>
        <w:t xml:space="preserve">. </w:t>
      </w:r>
      <w:r w:rsidR="000D6550">
        <w:rPr>
          <w:rFonts w:ascii="Arial" w:hAnsi="Arial" w:cs="Arial"/>
          <w:sz w:val="24"/>
          <w:szCs w:val="24"/>
        </w:rPr>
        <w:t>In</w:t>
      </w:r>
      <w:r w:rsidR="003D7637">
        <w:rPr>
          <w:rFonts w:ascii="Arial" w:hAnsi="Arial" w:cs="Arial"/>
          <w:sz w:val="24"/>
          <w:szCs w:val="24"/>
        </w:rPr>
        <w:t xml:space="preserve"> </w:t>
      </w:r>
      <w:r w:rsidR="002E3259">
        <w:rPr>
          <w:rFonts w:ascii="Arial" w:hAnsi="Arial" w:cs="Arial"/>
          <w:sz w:val="24"/>
          <w:szCs w:val="24"/>
        </w:rPr>
        <w:t xml:space="preserve">the </w:t>
      </w:r>
      <w:r w:rsidR="00ED2977">
        <w:rPr>
          <w:rFonts w:ascii="Arial" w:hAnsi="Arial" w:cs="Arial"/>
          <w:sz w:val="24"/>
          <w:szCs w:val="24"/>
        </w:rPr>
        <w:t>transcriptomic data</w:t>
      </w:r>
      <w:r w:rsidR="003D7637">
        <w:rPr>
          <w:rFonts w:ascii="Arial" w:hAnsi="Arial" w:cs="Arial"/>
          <w:sz w:val="24"/>
          <w:szCs w:val="24"/>
        </w:rPr>
        <w:t xml:space="preserve"> set and</w:t>
      </w:r>
      <w:r w:rsidR="00ED2977">
        <w:rPr>
          <w:rFonts w:ascii="Arial" w:hAnsi="Arial" w:cs="Arial"/>
          <w:sz w:val="24"/>
          <w:szCs w:val="24"/>
        </w:rPr>
        <w:t xml:space="preserve"> </w:t>
      </w:r>
      <w:r w:rsidR="002E3259">
        <w:rPr>
          <w:rFonts w:ascii="Arial" w:hAnsi="Arial" w:cs="Arial"/>
          <w:sz w:val="24"/>
          <w:szCs w:val="24"/>
        </w:rPr>
        <w:t xml:space="preserve">in the </w:t>
      </w:r>
      <w:r w:rsidR="00977DC5">
        <w:rPr>
          <w:rFonts w:ascii="Arial" w:hAnsi="Arial" w:cs="Arial"/>
          <w:sz w:val="24"/>
          <w:szCs w:val="24"/>
        </w:rPr>
        <w:t xml:space="preserve">t when </w:t>
      </w:r>
      <w:r w:rsidR="00ED2977">
        <w:rPr>
          <w:rFonts w:ascii="Arial" w:hAnsi="Arial" w:cs="Arial"/>
          <w:sz w:val="24"/>
          <w:szCs w:val="24"/>
        </w:rPr>
        <w:t>chromatographic peak areas (concentrations)</w:t>
      </w:r>
      <w:r w:rsidR="002E3259">
        <w:rPr>
          <w:rFonts w:ascii="Arial" w:hAnsi="Arial" w:cs="Arial"/>
          <w:sz w:val="24"/>
          <w:szCs w:val="24"/>
        </w:rPr>
        <w:t xml:space="preserve"> </w:t>
      </w:r>
      <w:r w:rsidR="00B81385">
        <w:rPr>
          <w:rFonts w:ascii="Arial" w:hAnsi="Arial" w:cs="Arial"/>
          <w:sz w:val="24"/>
          <w:szCs w:val="24"/>
        </w:rPr>
        <w:t xml:space="preserve">from the climate data set </w:t>
      </w:r>
      <w:r w:rsidR="00977DC5">
        <w:rPr>
          <w:rFonts w:ascii="Arial" w:hAnsi="Arial" w:cs="Arial"/>
          <w:sz w:val="24"/>
          <w:szCs w:val="24"/>
        </w:rPr>
        <w:t>were used</w:t>
      </w:r>
      <w:r w:rsidR="000D6550">
        <w:rPr>
          <w:rFonts w:ascii="Arial" w:hAnsi="Arial" w:cs="Arial"/>
          <w:sz w:val="24"/>
          <w:szCs w:val="24"/>
        </w:rPr>
        <w:t>,</w:t>
      </w:r>
      <w:r w:rsidR="00ED2977">
        <w:rPr>
          <w:rFonts w:ascii="Arial" w:hAnsi="Arial" w:cs="Arial"/>
          <w:sz w:val="24"/>
          <w:szCs w:val="24"/>
        </w:rPr>
        <w:t xml:space="preserve"> </w:t>
      </w:r>
      <w:r w:rsidR="004B2266" w:rsidRPr="007771FE">
        <w:rPr>
          <w:rFonts w:ascii="Arial" w:hAnsi="Arial" w:cs="Arial"/>
          <w:sz w:val="24"/>
          <w:szCs w:val="24"/>
        </w:rPr>
        <w:t xml:space="preserve">variables selected by </w:t>
      </w:r>
      <w:r w:rsidRPr="007771FE">
        <w:rPr>
          <w:rFonts w:ascii="Arial" w:hAnsi="Arial" w:cs="Arial"/>
          <w:sz w:val="24"/>
          <w:szCs w:val="24"/>
        </w:rPr>
        <w:t xml:space="preserve">the </w:t>
      </w:r>
      <w:r w:rsidR="004B2266" w:rsidRPr="007771FE">
        <w:rPr>
          <w:rFonts w:ascii="Arial" w:hAnsi="Arial" w:cs="Arial"/>
          <w:sz w:val="24"/>
          <w:szCs w:val="24"/>
        </w:rPr>
        <w:t xml:space="preserve">SR </w:t>
      </w:r>
      <w:r w:rsidRPr="007771FE">
        <w:rPr>
          <w:rFonts w:ascii="Arial" w:hAnsi="Arial" w:cs="Arial"/>
          <w:sz w:val="24"/>
          <w:szCs w:val="24"/>
        </w:rPr>
        <w:t xml:space="preserve">method </w:t>
      </w:r>
      <w:r w:rsidR="004B2266" w:rsidRPr="007771FE">
        <w:rPr>
          <w:rFonts w:ascii="Arial" w:hAnsi="Arial" w:cs="Arial"/>
          <w:sz w:val="24"/>
          <w:szCs w:val="24"/>
        </w:rPr>
        <w:t xml:space="preserve">described </w:t>
      </w:r>
      <w:r w:rsidR="00C61717">
        <w:rPr>
          <w:rFonts w:ascii="Arial" w:hAnsi="Arial" w:cs="Arial"/>
          <w:sz w:val="24"/>
          <w:szCs w:val="24"/>
        </w:rPr>
        <w:t>most of the</w:t>
      </w:r>
      <w:r w:rsidR="004B2266" w:rsidRPr="007771FE">
        <w:rPr>
          <w:rFonts w:ascii="Arial" w:hAnsi="Arial" w:cs="Arial"/>
          <w:sz w:val="24"/>
          <w:szCs w:val="24"/>
        </w:rPr>
        <w:t xml:space="preserve"> </w:t>
      </w:r>
      <w:r w:rsidR="004B2266" w:rsidRPr="00F717D2">
        <w:rPr>
          <w:rFonts w:ascii="Arial" w:hAnsi="Arial" w:cs="Arial"/>
          <w:b/>
          <w:sz w:val="24"/>
          <w:szCs w:val="24"/>
        </w:rPr>
        <w:t>y</w:t>
      </w:r>
      <w:r w:rsidR="004B2266" w:rsidRPr="007771FE">
        <w:rPr>
          <w:rFonts w:ascii="Arial" w:hAnsi="Arial" w:cs="Arial"/>
          <w:sz w:val="24"/>
          <w:szCs w:val="24"/>
        </w:rPr>
        <w:t xml:space="preserve"> vari</w:t>
      </w:r>
      <w:r w:rsidRPr="007771FE">
        <w:rPr>
          <w:rFonts w:ascii="Arial" w:hAnsi="Arial" w:cs="Arial"/>
          <w:sz w:val="24"/>
          <w:szCs w:val="24"/>
        </w:rPr>
        <w:t>ance</w:t>
      </w:r>
      <w:r w:rsidR="001D78C2" w:rsidRPr="007771FE">
        <w:rPr>
          <w:rFonts w:ascii="Arial" w:hAnsi="Arial" w:cs="Arial"/>
          <w:sz w:val="24"/>
          <w:szCs w:val="24"/>
        </w:rPr>
        <w:t>, whereas</w:t>
      </w:r>
      <w:r w:rsidR="004B2266" w:rsidRPr="007771FE">
        <w:rPr>
          <w:rFonts w:ascii="Arial" w:hAnsi="Arial" w:cs="Arial"/>
          <w:sz w:val="24"/>
          <w:szCs w:val="24"/>
        </w:rPr>
        <w:t xml:space="preserve">, </w:t>
      </w:r>
      <w:r w:rsidR="00C61717">
        <w:rPr>
          <w:rFonts w:ascii="Arial" w:hAnsi="Arial" w:cs="Arial"/>
          <w:sz w:val="24"/>
          <w:szCs w:val="24"/>
        </w:rPr>
        <w:t xml:space="preserve">only a low number of </w:t>
      </w:r>
      <w:r w:rsidR="001D78C2" w:rsidRPr="007771FE">
        <w:rPr>
          <w:rFonts w:ascii="Arial" w:hAnsi="Arial" w:cs="Arial"/>
          <w:sz w:val="24"/>
          <w:szCs w:val="24"/>
        </w:rPr>
        <w:t>variables</w:t>
      </w:r>
      <w:r w:rsidR="004B2266" w:rsidRPr="007771FE">
        <w:rPr>
          <w:rFonts w:ascii="Arial" w:hAnsi="Arial" w:cs="Arial"/>
          <w:sz w:val="24"/>
          <w:szCs w:val="24"/>
        </w:rPr>
        <w:t xml:space="preserve"> selected by VIPs </w:t>
      </w:r>
      <w:r w:rsidR="00ED2977">
        <w:rPr>
          <w:rFonts w:ascii="Arial" w:hAnsi="Arial" w:cs="Arial"/>
          <w:sz w:val="24"/>
          <w:szCs w:val="24"/>
        </w:rPr>
        <w:t>were</w:t>
      </w:r>
      <w:r w:rsidRPr="007771FE">
        <w:rPr>
          <w:rFonts w:ascii="Arial" w:hAnsi="Arial" w:cs="Arial"/>
          <w:sz w:val="24"/>
          <w:szCs w:val="24"/>
        </w:rPr>
        <w:t xml:space="preserve"> </w:t>
      </w:r>
      <w:r w:rsidRPr="007D0FDC">
        <w:rPr>
          <w:rFonts w:ascii="Arial" w:hAnsi="Arial" w:cs="Arial"/>
          <w:sz w:val="24"/>
          <w:szCs w:val="24"/>
        </w:rPr>
        <w:t xml:space="preserve">contributing to the </w:t>
      </w:r>
      <w:r w:rsidR="001D78C2" w:rsidRPr="007D0FDC">
        <w:rPr>
          <w:rFonts w:ascii="Arial" w:hAnsi="Arial" w:cs="Arial"/>
          <w:sz w:val="24"/>
          <w:szCs w:val="24"/>
        </w:rPr>
        <w:t>description</w:t>
      </w:r>
      <w:r w:rsidRPr="000D70EE">
        <w:rPr>
          <w:rFonts w:ascii="Arial" w:hAnsi="Arial" w:cs="Arial"/>
          <w:sz w:val="24"/>
          <w:szCs w:val="24"/>
        </w:rPr>
        <w:t xml:space="preserve"> of </w:t>
      </w:r>
      <w:r w:rsidR="001D78C2" w:rsidRPr="000D70EE">
        <w:rPr>
          <w:rFonts w:ascii="Arial" w:hAnsi="Arial" w:cs="Arial"/>
          <w:sz w:val="24"/>
          <w:szCs w:val="24"/>
        </w:rPr>
        <w:t>the</w:t>
      </w:r>
      <w:r w:rsidR="007D0FDC" w:rsidRPr="000D70EE">
        <w:rPr>
          <w:rFonts w:ascii="Arial" w:hAnsi="Arial" w:cs="Arial"/>
          <w:sz w:val="24"/>
          <w:szCs w:val="24"/>
        </w:rPr>
        <w:t xml:space="preserve"> </w:t>
      </w:r>
      <w:r w:rsidR="001D78C2" w:rsidRPr="000D70EE">
        <w:rPr>
          <w:rFonts w:ascii="Arial" w:hAnsi="Arial" w:cs="Arial"/>
          <w:b/>
          <w:sz w:val="24"/>
          <w:szCs w:val="24"/>
        </w:rPr>
        <w:t>y</w:t>
      </w:r>
      <w:r w:rsidR="00ED2977">
        <w:rPr>
          <w:rFonts w:ascii="Arial" w:hAnsi="Arial" w:cs="Arial"/>
          <w:b/>
          <w:sz w:val="24"/>
          <w:szCs w:val="24"/>
        </w:rPr>
        <w:t xml:space="preserve"> </w:t>
      </w:r>
      <w:r w:rsidR="00ED2977" w:rsidRPr="003D7637">
        <w:rPr>
          <w:rFonts w:ascii="Arial" w:hAnsi="Arial" w:cs="Arial"/>
          <w:sz w:val="24"/>
          <w:szCs w:val="24"/>
        </w:rPr>
        <w:t>variance</w:t>
      </w:r>
      <w:r w:rsidR="00F717D2" w:rsidRPr="000D70EE">
        <w:rPr>
          <w:rFonts w:ascii="Arial" w:hAnsi="Arial" w:cs="Arial"/>
          <w:sz w:val="24"/>
          <w:szCs w:val="24"/>
        </w:rPr>
        <w:t>.</w:t>
      </w:r>
      <w:r w:rsidR="008C36C8" w:rsidRPr="007D0FDC">
        <w:rPr>
          <w:rFonts w:ascii="Arial" w:hAnsi="Arial" w:cs="Arial"/>
          <w:sz w:val="24"/>
          <w:szCs w:val="24"/>
        </w:rPr>
        <w:t xml:space="preserve">  </w:t>
      </w:r>
      <w:r w:rsidR="00020513">
        <w:rPr>
          <w:rFonts w:ascii="Arial" w:hAnsi="Arial" w:cs="Arial"/>
          <w:sz w:val="24"/>
          <w:szCs w:val="24"/>
        </w:rPr>
        <w:t>Final d</w:t>
      </w:r>
      <w:r w:rsidR="008C36C8" w:rsidRPr="007D0FDC">
        <w:rPr>
          <w:rFonts w:ascii="Arial" w:hAnsi="Arial" w:cs="Arial"/>
          <w:sz w:val="24"/>
          <w:szCs w:val="24"/>
        </w:rPr>
        <w:t>ecision</w:t>
      </w:r>
      <w:r w:rsidR="008C36C8">
        <w:rPr>
          <w:rFonts w:ascii="Arial" w:hAnsi="Arial" w:cs="Arial"/>
          <w:sz w:val="24"/>
          <w:szCs w:val="24"/>
        </w:rPr>
        <w:t xml:space="preserve"> about</w:t>
      </w:r>
      <w:r w:rsidR="00956A9D" w:rsidRPr="007771FE">
        <w:rPr>
          <w:rFonts w:ascii="Arial" w:hAnsi="Arial" w:cs="Arial"/>
          <w:sz w:val="24"/>
          <w:szCs w:val="24"/>
        </w:rPr>
        <w:t xml:space="preserve"> the best approach </w:t>
      </w:r>
      <w:r w:rsidR="002E3259">
        <w:rPr>
          <w:rFonts w:ascii="Arial" w:hAnsi="Arial" w:cs="Arial"/>
          <w:sz w:val="24"/>
          <w:szCs w:val="24"/>
        </w:rPr>
        <w:t xml:space="preserve">should be </w:t>
      </w:r>
      <w:r w:rsidR="003D7637" w:rsidRPr="007771FE">
        <w:rPr>
          <w:rFonts w:ascii="Arial" w:hAnsi="Arial" w:cs="Arial"/>
          <w:sz w:val="24"/>
          <w:szCs w:val="24"/>
        </w:rPr>
        <w:t>performed</w:t>
      </w:r>
      <w:r w:rsidR="003D7637">
        <w:rPr>
          <w:rFonts w:ascii="Arial" w:hAnsi="Arial" w:cs="Arial"/>
          <w:sz w:val="24"/>
          <w:szCs w:val="24"/>
        </w:rPr>
        <w:t xml:space="preserve"> </w:t>
      </w:r>
      <w:r w:rsidR="003D7637" w:rsidRPr="007771FE">
        <w:rPr>
          <w:rFonts w:ascii="Arial" w:hAnsi="Arial" w:cs="Arial"/>
          <w:sz w:val="24"/>
          <w:szCs w:val="24"/>
        </w:rPr>
        <w:t>according</w:t>
      </w:r>
      <w:r w:rsidR="00956A9D" w:rsidRPr="007771FE">
        <w:rPr>
          <w:rFonts w:ascii="Arial" w:hAnsi="Arial" w:cs="Arial"/>
          <w:sz w:val="24"/>
          <w:szCs w:val="24"/>
        </w:rPr>
        <w:t xml:space="preserve"> to the optimal description of the experimental </w:t>
      </w:r>
      <w:r w:rsidR="00B81385">
        <w:rPr>
          <w:rFonts w:ascii="Arial" w:hAnsi="Arial" w:cs="Arial"/>
          <w:sz w:val="24"/>
          <w:szCs w:val="24"/>
        </w:rPr>
        <w:t>data</w:t>
      </w:r>
      <w:r w:rsidR="00956A9D" w:rsidRPr="007771FE">
        <w:rPr>
          <w:rFonts w:ascii="Arial" w:hAnsi="Arial" w:cs="Arial"/>
          <w:sz w:val="24"/>
          <w:szCs w:val="24"/>
        </w:rPr>
        <w:t xml:space="preserve"> and </w:t>
      </w:r>
      <w:r w:rsidR="008C36C8">
        <w:rPr>
          <w:rFonts w:ascii="Arial" w:hAnsi="Arial" w:cs="Arial"/>
          <w:sz w:val="24"/>
          <w:szCs w:val="24"/>
        </w:rPr>
        <w:t xml:space="preserve">from </w:t>
      </w:r>
      <w:r w:rsidR="00956A9D" w:rsidRPr="007771FE">
        <w:rPr>
          <w:rFonts w:ascii="Arial" w:hAnsi="Arial" w:cs="Arial"/>
          <w:sz w:val="24"/>
          <w:szCs w:val="24"/>
        </w:rPr>
        <w:t xml:space="preserve">the </w:t>
      </w:r>
      <w:r w:rsidR="008C36C8">
        <w:rPr>
          <w:rFonts w:ascii="Arial" w:hAnsi="Arial" w:cs="Arial"/>
          <w:sz w:val="24"/>
          <w:szCs w:val="24"/>
        </w:rPr>
        <w:t xml:space="preserve">sounder </w:t>
      </w:r>
      <w:r w:rsidR="00956A9D" w:rsidRPr="007771FE">
        <w:rPr>
          <w:rFonts w:ascii="Arial" w:hAnsi="Arial" w:cs="Arial"/>
          <w:sz w:val="24"/>
          <w:szCs w:val="24"/>
        </w:rPr>
        <w:t>interpretation of results.</w:t>
      </w:r>
    </w:p>
    <w:p w:rsidR="007771FE" w:rsidRDefault="007771FE" w:rsidP="00C54579">
      <w:pPr>
        <w:spacing w:before="120" w:after="0" w:line="360" w:lineRule="auto"/>
        <w:rPr>
          <w:rFonts w:ascii="Arial" w:hAnsi="Arial" w:cs="Arial"/>
          <w:sz w:val="24"/>
          <w:szCs w:val="24"/>
          <w:lang w:val="en-US"/>
        </w:rPr>
      </w:pPr>
    </w:p>
    <w:p w:rsidR="000D6550" w:rsidRDefault="000D6550" w:rsidP="00C54579">
      <w:pPr>
        <w:spacing w:before="120" w:after="0" w:line="360" w:lineRule="auto"/>
        <w:rPr>
          <w:rFonts w:ascii="Arial" w:hAnsi="Arial" w:cs="Arial"/>
          <w:sz w:val="24"/>
          <w:szCs w:val="24"/>
          <w:lang w:val="en-US"/>
        </w:rPr>
      </w:pPr>
    </w:p>
    <w:p w:rsidR="000D6550" w:rsidRDefault="000D6550" w:rsidP="00C54579">
      <w:pPr>
        <w:spacing w:before="120" w:after="0" w:line="360" w:lineRule="auto"/>
        <w:rPr>
          <w:rFonts w:ascii="Arial" w:hAnsi="Arial" w:cs="Arial"/>
          <w:sz w:val="24"/>
          <w:szCs w:val="24"/>
          <w:lang w:val="en-US"/>
        </w:rPr>
      </w:pPr>
    </w:p>
    <w:p w:rsidR="000F616A" w:rsidRPr="007771FE" w:rsidRDefault="000F616A" w:rsidP="00EF6764">
      <w:pPr>
        <w:spacing w:before="120" w:after="0" w:line="360" w:lineRule="auto"/>
        <w:jc w:val="both"/>
        <w:rPr>
          <w:rFonts w:ascii="Arial" w:hAnsi="Arial" w:cs="Arial"/>
          <w:sz w:val="24"/>
          <w:szCs w:val="24"/>
          <w:lang w:val="en-US"/>
        </w:rPr>
      </w:pPr>
      <w:r w:rsidRPr="007771FE">
        <w:rPr>
          <w:rFonts w:ascii="Arial" w:hAnsi="Arial" w:cs="Arial"/>
          <w:sz w:val="24"/>
          <w:szCs w:val="24"/>
          <w:lang w:val="en-US"/>
        </w:rPr>
        <w:t>REFERENCES</w:t>
      </w:r>
    </w:p>
    <w:p w:rsidR="002D2E77" w:rsidRPr="002D2E77" w:rsidRDefault="00E85F67" w:rsidP="002D2E77">
      <w:pPr>
        <w:pStyle w:val="EndNoteBibliography"/>
        <w:spacing w:after="0"/>
        <w:ind w:left="720" w:hanging="720"/>
      </w:pPr>
      <w:r w:rsidRPr="007771FE">
        <w:rPr>
          <w:rFonts w:ascii="Arial" w:hAnsi="Arial" w:cs="Arial"/>
          <w:sz w:val="24"/>
          <w:szCs w:val="24"/>
        </w:rPr>
        <w:fldChar w:fldCharType="begin"/>
      </w:r>
      <w:r w:rsidR="007E2F7E" w:rsidRPr="007771FE">
        <w:rPr>
          <w:rFonts w:ascii="Arial" w:hAnsi="Arial" w:cs="Arial"/>
          <w:sz w:val="24"/>
          <w:szCs w:val="24"/>
          <w:lang w:val="en-US"/>
        </w:rPr>
        <w:instrText xml:space="preserve"> ADDIN EN.REFLIST </w:instrText>
      </w:r>
      <w:r w:rsidRPr="007771FE">
        <w:rPr>
          <w:rFonts w:ascii="Arial" w:hAnsi="Arial" w:cs="Arial"/>
          <w:sz w:val="24"/>
          <w:szCs w:val="24"/>
        </w:rPr>
        <w:fldChar w:fldCharType="separate"/>
      </w:r>
      <w:bookmarkStart w:id="1" w:name="_ENREF_1"/>
      <w:r w:rsidR="002D2E77" w:rsidRPr="002D2E77">
        <w:t>1.</w:t>
      </w:r>
      <w:r w:rsidR="002D2E77" w:rsidRPr="002D2E77">
        <w:tab/>
        <w:t>Næs T, Martens H. Principal component regression in NIR analysis: Viewpoints, background details and selection of components. Journal of Chemometrics 1988;2(2):155-167.</w:t>
      </w:r>
      <w:bookmarkEnd w:id="1"/>
    </w:p>
    <w:p w:rsidR="002D2E77" w:rsidRPr="002D2E77" w:rsidRDefault="002D2E77" w:rsidP="002D2E77">
      <w:pPr>
        <w:pStyle w:val="EndNoteBibliography"/>
        <w:spacing w:after="0"/>
        <w:ind w:left="720" w:hanging="720"/>
      </w:pPr>
      <w:bookmarkStart w:id="2" w:name="_ENREF_2"/>
      <w:r w:rsidRPr="002D2E77">
        <w:t>2.</w:t>
      </w:r>
      <w:r w:rsidRPr="002D2E77">
        <w:tab/>
        <w:t>Geladi P, Kowalski BR. Partial least-squares regression: a tutorial. Analytica Chimica Acta 1986;185(0):1-17.</w:t>
      </w:r>
      <w:bookmarkEnd w:id="2"/>
    </w:p>
    <w:p w:rsidR="002D2E77" w:rsidRPr="002D2E77" w:rsidRDefault="002D2E77" w:rsidP="002D2E77">
      <w:pPr>
        <w:pStyle w:val="EndNoteBibliography"/>
        <w:spacing w:after="0"/>
        <w:ind w:left="720" w:hanging="720"/>
      </w:pPr>
      <w:bookmarkStart w:id="3" w:name="_ENREF_3"/>
      <w:r w:rsidRPr="002D2E77">
        <w:t>3.</w:t>
      </w:r>
      <w:r w:rsidRPr="002D2E77">
        <w:tab/>
        <w:t>Wold H. Estimation of Principal Components and Related Models by Iterative Least squares. Multivariate Analysis: Academic Press; 1966. p 391-420.</w:t>
      </w:r>
      <w:bookmarkEnd w:id="3"/>
    </w:p>
    <w:p w:rsidR="002D2E77" w:rsidRPr="002D2E77" w:rsidRDefault="002D2E77" w:rsidP="002D2E77">
      <w:pPr>
        <w:pStyle w:val="EndNoteBibliography"/>
        <w:spacing w:after="0"/>
        <w:ind w:left="720" w:hanging="720"/>
      </w:pPr>
      <w:bookmarkStart w:id="4" w:name="_ENREF_4"/>
      <w:r w:rsidRPr="002D2E77">
        <w:t>4.</w:t>
      </w:r>
      <w:r w:rsidRPr="002D2E77">
        <w:tab/>
        <w:t>Wold S, Sjöström M, Eriksson L. PLS-regression: a basic tool of chemometrics. Chemometrics and Intelligent Laboratory Systems 2001;58(2):109-130.</w:t>
      </w:r>
      <w:bookmarkEnd w:id="4"/>
    </w:p>
    <w:p w:rsidR="002D2E77" w:rsidRPr="002D2E77" w:rsidRDefault="002D2E77" w:rsidP="002D2E77">
      <w:pPr>
        <w:pStyle w:val="EndNoteBibliography"/>
        <w:spacing w:after="0"/>
        <w:ind w:left="720" w:hanging="720"/>
      </w:pPr>
      <w:bookmarkStart w:id="5" w:name="_ENREF_5"/>
      <w:r w:rsidRPr="002D2E77">
        <w:t>5.</w:t>
      </w:r>
      <w:r w:rsidRPr="002D2E77">
        <w:tab/>
        <w:t>Andersen CM, Bro R. Variable selection in regression—a tutorial. Journal of Chemometrics 2010;24(11-12):728-737.</w:t>
      </w:r>
      <w:bookmarkEnd w:id="5"/>
    </w:p>
    <w:p w:rsidR="002D2E77" w:rsidRPr="002D2E77" w:rsidRDefault="002D2E77" w:rsidP="002D2E77">
      <w:pPr>
        <w:pStyle w:val="EndNoteBibliography"/>
        <w:spacing w:after="0"/>
        <w:ind w:left="720" w:hanging="720"/>
      </w:pPr>
      <w:bookmarkStart w:id="6" w:name="_ENREF_6"/>
      <w:r w:rsidRPr="002D2E77">
        <w:t>6.</w:t>
      </w:r>
      <w:r w:rsidRPr="002D2E77">
        <w:tab/>
        <w:t>Mehmood T, Liland KH, Snipen L, Sæbø S. A review of variable selection methods in Partial Least Squares Regression. Chemometrics and Intelligent Laboratory Systems 2012;118(0):62-69.</w:t>
      </w:r>
      <w:bookmarkEnd w:id="6"/>
    </w:p>
    <w:p w:rsidR="002D2E77" w:rsidRPr="002D2E77" w:rsidRDefault="002D2E77" w:rsidP="002D2E77">
      <w:pPr>
        <w:pStyle w:val="EndNoteBibliography"/>
        <w:spacing w:after="0"/>
        <w:ind w:left="720" w:hanging="720"/>
      </w:pPr>
      <w:bookmarkStart w:id="7" w:name="_ENREF_7"/>
      <w:r w:rsidRPr="002D2E77">
        <w:lastRenderedPageBreak/>
        <w:t>7.</w:t>
      </w:r>
      <w:r w:rsidRPr="002D2E77">
        <w:tab/>
        <w:t>Wold S, Johansson A, Cochi M, editors. PLS-partial least squares projections to latent structures Leiden: ESCOM Science Publishers; 1993. 523-550 p.</w:t>
      </w:r>
      <w:bookmarkEnd w:id="7"/>
    </w:p>
    <w:p w:rsidR="002D2E77" w:rsidRPr="002D2E77" w:rsidRDefault="002D2E77" w:rsidP="002D2E77">
      <w:pPr>
        <w:pStyle w:val="EndNoteBibliography"/>
        <w:spacing w:after="0"/>
        <w:ind w:left="720" w:hanging="720"/>
      </w:pPr>
      <w:bookmarkStart w:id="8" w:name="_ENREF_8"/>
      <w:r w:rsidRPr="002D2E77">
        <w:t>8.</w:t>
      </w:r>
      <w:r w:rsidRPr="002D2E77">
        <w:tab/>
        <w:t>Eriksson L, Johansson E, Kettaneh-Wold N, Trygg J, Wikström C, Wold S. Multi- and Megavariate Data Analysis, Part 1, Basic Principles and Applications: Umetrics AB; 2006.</w:t>
      </w:r>
      <w:bookmarkEnd w:id="8"/>
    </w:p>
    <w:p w:rsidR="002D2E77" w:rsidRPr="002D2E77" w:rsidRDefault="002D2E77" w:rsidP="002D2E77">
      <w:pPr>
        <w:pStyle w:val="EndNoteBibliography"/>
        <w:spacing w:after="0"/>
        <w:ind w:left="720" w:hanging="720"/>
      </w:pPr>
      <w:bookmarkStart w:id="9" w:name="_ENREF_9"/>
      <w:r w:rsidRPr="002D2E77">
        <w:t>9.</w:t>
      </w:r>
      <w:r w:rsidRPr="002D2E77">
        <w:tab/>
        <w:t>Rajalahti T, Arneberg R, Berven FS, Myhr K-M, Ulvik RJ, Kvalheim OM. Biomarker discovery in mass spectral profiles by means of selectivity ratio plot. Chemometrics and Intelligent Laboratory Systems 2009;95(1):35-48.</w:t>
      </w:r>
      <w:bookmarkEnd w:id="9"/>
    </w:p>
    <w:p w:rsidR="002D2E77" w:rsidRPr="002D2E77" w:rsidRDefault="002D2E77" w:rsidP="002D2E77">
      <w:pPr>
        <w:pStyle w:val="EndNoteBibliography"/>
        <w:spacing w:after="0"/>
        <w:ind w:left="720" w:hanging="720"/>
      </w:pPr>
      <w:bookmarkStart w:id="10" w:name="_ENREF_10"/>
      <w:r w:rsidRPr="002D2E77">
        <w:t>10.</w:t>
      </w:r>
      <w:r w:rsidRPr="002D2E77">
        <w:tab/>
        <w:t>Pérez-Enciso M, Tenenhaus M. Prediction of clinical outcome with microarray data: a partial least squares discriminant analysis (PLS-DA) approach. Hum Genet 2003;112(5-6):581-592.</w:t>
      </w:r>
      <w:bookmarkEnd w:id="10"/>
    </w:p>
    <w:p w:rsidR="002D2E77" w:rsidRPr="002D2E77" w:rsidRDefault="002D2E77" w:rsidP="002D2E77">
      <w:pPr>
        <w:pStyle w:val="EndNoteBibliography"/>
        <w:spacing w:after="0"/>
        <w:ind w:left="720" w:hanging="720"/>
      </w:pPr>
      <w:bookmarkStart w:id="11" w:name="_ENREF_11"/>
      <w:r w:rsidRPr="002D2E77">
        <w:t>11.</w:t>
      </w:r>
      <w:r w:rsidRPr="002D2E77">
        <w:tab/>
        <w:t>Modlich O, Prisack H-B, Munnes M, Audretsch W, Bojar H. Predictors of primary breast cancers responsiveness to preoperative Epirubicin/Cyclophosphamide-based chemotherapy: translation of microarray data into clinically useful predictive signatures. Journal of Translational Medicine 2005;3(1):32.</w:t>
      </w:r>
      <w:bookmarkEnd w:id="11"/>
    </w:p>
    <w:p w:rsidR="002D2E77" w:rsidRPr="002D2E77" w:rsidRDefault="002D2E77" w:rsidP="002D2E77">
      <w:pPr>
        <w:pStyle w:val="EndNoteBibliography"/>
        <w:spacing w:after="0"/>
        <w:ind w:left="720" w:hanging="720"/>
      </w:pPr>
      <w:bookmarkStart w:id="12" w:name="_ENREF_12"/>
      <w:r w:rsidRPr="002D2E77">
        <w:t>12.</w:t>
      </w:r>
      <w:r w:rsidRPr="002D2E77">
        <w:tab/>
        <w:t>Farrés M, Piña B, Tauler R. Chemometric evaluation of Saccharomyces cerevisiae metabolic profiles using LC–MS. Metabolomics 2014:1-15.</w:t>
      </w:r>
      <w:bookmarkEnd w:id="12"/>
    </w:p>
    <w:p w:rsidR="002D2E77" w:rsidRPr="002D2E77" w:rsidRDefault="002D2E77" w:rsidP="002D2E77">
      <w:pPr>
        <w:pStyle w:val="EndNoteBibliography"/>
        <w:spacing w:after="0"/>
        <w:ind w:left="720" w:hanging="720"/>
      </w:pPr>
      <w:bookmarkStart w:id="13" w:name="_ENREF_13"/>
      <w:r w:rsidRPr="002D2E77">
        <w:t>13.</w:t>
      </w:r>
      <w:r w:rsidRPr="002D2E77">
        <w:tab/>
        <w:t>Serranti S, Cesare D, Marini F, Bonifazi G. Classification of oat and groat kernels using NIR hyperspectral imaging. Talanta 2013;103(0):276-284.</w:t>
      </w:r>
      <w:bookmarkEnd w:id="13"/>
    </w:p>
    <w:p w:rsidR="002D2E77" w:rsidRPr="002D2E77" w:rsidRDefault="002D2E77" w:rsidP="002D2E77">
      <w:pPr>
        <w:pStyle w:val="EndNoteBibliography"/>
        <w:spacing w:after="0"/>
        <w:ind w:left="720" w:hanging="720"/>
      </w:pPr>
      <w:bookmarkStart w:id="14" w:name="_ENREF_14"/>
      <w:r w:rsidRPr="002D2E77">
        <w:t>14.</w:t>
      </w:r>
      <w:r w:rsidRPr="002D2E77">
        <w:tab/>
        <w:t>Eriksson L, Hermens JM, Johansson E, Verhaar HM, Wold S. Multivariate analysis of aquatic toxicity data with PLS. Aquatic Science 1995;57(3):217-241.</w:t>
      </w:r>
      <w:bookmarkEnd w:id="14"/>
    </w:p>
    <w:p w:rsidR="002D2E77" w:rsidRPr="002D2E77" w:rsidRDefault="002D2E77" w:rsidP="002D2E77">
      <w:pPr>
        <w:pStyle w:val="EndNoteBibliography"/>
        <w:spacing w:after="0"/>
        <w:ind w:left="720" w:hanging="720"/>
      </w:pPr>
      <w:bookmarkStart w:id="15" w:name="_ENREF_15"/>
      <w:r w:rsidRPr="002D2E77">
        <w:t>15.</w:t>
      </w:r>
      <w:r w:rsidRPr="002D2E77">
        <w:tab/>
        <w:t>Yang J, Zhao X, Liu X, Wang C, Gao P, Wang J, Li L, Gu J, Yang S, Xu G. High Performance Liquid Chromatography−Mass Spectrometry for Metabonomics:  Potential Biomarkers for Acute Deterioration of Liver Function in Chronic Hepatitis B. Journal of Proteome Research 2006;5(3):554-561.</w:t>
      </w:r>
      <w:bookmarkEnd w:id="15"/>
    </w:p>
    <w:p w:rsidR="002D2E77" w:rsidRPr="002D2E77" w:rsidRDefault="002D2E77" w:rsidP="002D2E77">
      <w:pPr>
        <w:pStyle w:val="EndNoteBibliography"/>
        <w:spacing w:after="0"/>
        <w:ind w:left="720" w:hanging="720"/>
      </w:pPr>
      <w:bookmarkStart w:id="16" w:name="_ENREF_16"/>
      <w:r w:rsidRPr="002D2E77">
        <w:t>16.</w:t>
      </w:r>
      <w:r w:rsidRPr="002D2E77">
        <w:tab/>
        <w:t>Eriksson L, Gottfries J, Johansson E, Wold S. Time-resolved QSAR: an approach to PLS modelling of three-way biological data. Chemometrics and Intelligent Laboratory Systems 2004;73(1):73-84.</w:t>
      </w:r>
      <w:bookmarkEnd w:id="16"/>
    </w:p>
    <w:p w:rsidR="002D2E77" w:rsidRPr="002D2E77" w:rsidRDefault="002D2E77" w:rsidP="002D2E77">
      <w:pPr>
        <w:pStyle w:val="EndNoteBibliography"/>
        <w:spacing w:after="0"/>
        <w:ind w:left="720" w:hanging="720"/>
      </w:pPr>
      <w:bookmarkStart w:id="17" w:name="_ENREF_17"/>
      <w:r w:rsidRPr="002D2E77">
        <w:t>17.</w:t>
      </w:r>
      <w:r w:rsidRPr="002D2E77">
        <w:tab/>
        <w:t>Galindo-Prieto B, Eriksson L, Trygg J. Variable influence on projection (VIP) for orthogonal projections to latent structures (OPLS). Journal of Chemometrics 2014:n/a-n/a.</w:t>
      </w:r>
      <w:bookmarkEnd w:id="17"/>
    </w:p>
    <w:p w:rsidR="002D2E77" w:rsidRPr="002D2E77" w:rsidRDefault="002D2E77" w:rsidP="002D2E77">
      <w:pPr>
        <w:pStyle w:val="EndNoteBibliography"/>
        <w:spacing w:after="0"/>
        <w:ind w:left="720" w:hanging="720"/>
      </w:pPr>
      <w:bookmarkStart w:id="18" w:name="_ENREF_18"/>
      <w:r w:rsidRPr="002D2E77">
        <w:t>18.</w:t>
      </w:r>
      <w:r w:rsidRPr="002D2E77">
        <w:tab/>
        <w:t>Gomez-Carracedo MP, Ferre J, Andrade JM, Fernandez-Varela R, Boque R. Objective chemical fingerprinting of oil spills by partial least-squares discriminant analysis. Analytical and Bioanalytical Chemistry 2012;403(7):2027-2037.</w:t>
      </w:r>
      <w:bookmarkEnd w:id="18"/>
    </w:p>
    <w:p w:rsidR="002D2E77" w:rsidRPr="002D2E77" w:rsidRDefault="002D2E77" w:rsidP="002D2E77">
      <w:pPr>
        <w:pStyle w:val="EndNoteBibliography"/>
        <w:spacing w:after="0"/>
        <w:ind w:left="720" w:hanging="720"/>
      </w:pPr>
      <w:bookmarkStart w:id="19" w:name="_ENREF_19"/>
      <w:r w:rsidRPr="002D2E77">
        <w:t>19.</w:t>
      </w:r>
      <w:r w:rsidRPr="002D2E77">
        <w:tab/>
        <w:t>Rajalahti T, Kroksveen AC, Arneberg R, Berven FS, Vedeler CA, Myhr K-M, Kvalheim OM. A Multivariate Approach To Reveal Biomarker Signatures for Disease Classification: Application to Mass Spectral Profiles of Cerebrospinal Fluid from Patients with Multiple Sclerosis. Journal of Proteome Research 2010;9(7):3608-3620.</w:t>
      </w:r>
      <w:bookmarkEnd w:id="19"/>
    </w:p>
    <w:p w:rsidR="002D2E77" w:rsidRPr="002D2E77" w:rsidRDefault="002D2E77" w:rsidP="002D2E77">
      <w:pPr>
        <w:pStyle w:val="EndNoteBibliography"/>
        <w:spacing w:after="0"/>
        <w:ind w:left="720" w:hanging="720"/>
      </w:pPr>
      <w:bookmarkStart w:id="20" w:name="_ENREF_20"/>
      <w:r w:rsidRPr="002D2E77">
        <w:t>20.</w:t>
      </w:r>
      <w:r w:rsidRPr="002D2E77">
        <w:tab/>
        <w:t>Karimi S, Hemmateenejad B. Identification of discriminatory variables in proteomics data analysis by clustering of variables. Analytica Chimica Acta 2013;767(0):35-43.</w:t>
      </w:r>
      <w:bookmarkEnd w:id="20"/>
    </w:p>
    <w:p w:rsidR="002D2E77" w:rsidRPr="002D2E77" w:rsidRDefault="002D2E77" w:rsidP="002D2E77">
      <w:pPr>
        <w:pStyle w:val="EndNoteBibliography"/>
        <w:spacing w:after="0"/>
        <w:ind w:left="720" w:hanging="720"/>
      </w:pPr>
      <w:bookmarkStart w:id="21" w:name="_ENREF_21"/>
      <w:r w:rsidRPr="002D2E77">
        <w:t>21.</w:t>
      </w:r>
      <w:r w:rsidRPr="002D2E77">
        <w:tab/>
        <w:t>Rajalahti T, Arneberg R, Kroksveen AC, Berle M, Myhr K-M, Kvalheim OM. Discriminating Variable Test and Selectivity Ratio Plot: Quantitative Tools for Interpretation and Variable (Biomarker) Selection in Complex Spectral or Chromatographic Profiles. Analytical Chemistry 2009;81(7):2581-2590.</w:t>
      </w:r>
      <w:bookmarkEnd w:id="21"/>
    </w:p>
    <w:p w:rsidR="002D2E77" w:rsidRPr="002D2E77" w:rsidRDefault="002D2E77" w:rsidP="002D2E77">
      <w:pPr>
        <w:pStyle w:val="EndNoteBibliography"/>
        <w:spacing w:after="0"/>
        <w:ind w:left="720" w:hanging="720"/>
      </w:pPr>
      <w:bookmarkStart w:id="22" w:name="_ENREF_22"/>
      <w:r w:rsidRPr="002D2E77">
        <w:t>22.</w:t>
      </w:r>
      <w:r w:rsidRPr="002D2E77">
        <w:tab/>
        <w:t>Andries JPM, Heyden YV, Buydens LMC. Predictive-property-ranked variable reduction in partial least squares modelling with final complexity adapted models: Comparison of properties for ranking. Analytica Chimica Acta 2013;760(0):34-45.</w:t>
      </w:r>
      <w:bookmarkEnd w:id="22"/>
    </w:p>
    <w:p w:rsidR="002D2E77" w:rsidRPr="002D2E77" w:rsidRDefault="002D2E77" w:rsidP="002D2E77">
      <w:pPr>
        <w:pStyle w:val="EndNoteBibliography"/>
        <w:spacing w:after="0"/>
        <w:ind w:left="720" w:hanging="720"/>
      </w:pPr>
      <w:bookmarkStart w:id="23" w:name="_ENREF_23"/>
      <w:r w:rsidRPr="002D2E77">
        <w:lastRenderedPageBreak/>
        <w:t>23.</w:t>
      </w:r>
      <w:r w:rsidRPr="002D2E77">
        <w:tab/>
        <w:t>Tran TN, Afanador NL, Buydens LMC, Blanchet L. Interpretation of variable importance in Partial Least Squares with Significance Multivariate Correlation (sMC). Chemometrics and Intelligent Laboratory Systems 2014;138(0):153-160.</w:t>
      </w:r>
      <w:bookmarkEnd w:id="23"/>
    </w:p>
    <w:p w:rsidR="002D2E77" w:rsidRPr="002D2E77" w:rsidRDefault="002D2E77" w:rsidP="002D2E77">
      <w:pPr>
        <w:pStyle w:val="EndNoteBibliography"/>
        <w:spacing w:after="0"/>
        <w:ind w:left="720" w:hanging="720"/>
      </w:pPr>
      <w:bookmarkStart w:id="24" w:name="_ENREF_24"/>
      <w:r w:rsidRPr="002D2E77">
        <w:t>24.</w:t>
      </w:r>
      <w:r w:rsidRPr="002D2E77">
        <w:tab/>
        <w:t>Krakowska B, Stanimirova I, Orzel J, Daszykowski M, Grabowski I, Zaleszczyk G, Sznajder M. Detection of discoloration in diesel fuel based on gas chromatographic fingerprints. Analytical and Bioanalytical Chemistry 2014:1-12.</w:t>
      </w:r>
      <w:bookmarkEnd w:id="24"/>
    </w:p>
    <w:p w:rsidR="002D2E77" w:rsidRPr="002D2E77" w:rsidRDefault="002D2E77" w:rsidP="002D2E77">
      <w:pPr>
        <w:pStyle w:val="EndNoteBibliography"/>
        <w:spacing w:after="0"/>
        <w:ind w:left="720" w:hanging="720"/>
      </w:pPr>
      <w:bookmarkStart w:id="25" w:name="_ENREF_25"/>
      <w:r w:rsidRPr="002D2E77">
        <w:t>25.</w:t>
      </w:r>
      <w:r w:rsidRPr="002D2E77">
        <w:tab/>
        <w:t>Platikanov S, Garcia V, Fonseca I, Rullán E, Devesa R, Tauler R. Influence of minerals on the taste of bottled and tap water: A chemometric approach. Water Research 2013;47(2):693-704.</w:t>
      </w:r>
      <w:bookmarkEnd w:id="25"/>
    </w:p>
    <w:p w:rsidR="002D2E77" w:rsidRPr="002D2E77" w:rsidRDefault="002D2E77" w:rsidP="002D2E77">
      <w:pPr>
        <w:pStyle w:val="EndNoteBibliography"/>
        <w:spacing w:after="0"/>
        <w:ind w:left="720" w:hanging="720"/>
      </w:pPr>
      <w:bookmarkStart w:id="26" w:name="_ENREF_26"/>
      <w:r w:rsidRPr="002D2E77">
        <w:t>26.</w:t>
      </w:r>
      <w:r w:rsidRPr="002D2E77">
        <w:tab/>
        <w:t>Farrés M, Martrat B, Grimalt JO, Tauler R. Chemometrics extraction of climatic signals from fossil organic molecules accumulated in marine sediments up to 8.65 Ma old (IODP-U1318). 2014.</w:t>
      </w:r>
      <w:bookmarkEnd w:id="26"/>
    </w:p>
    <w:p w:rsidR="002D2E77" w:rsidRPr="002D2E77" w:rsidRDefault="002D2E77" w:rsidP="002D2E77">
      <w:pPr>
        <w:pStyle w:val="EndNoteBibliography"/>
        <w:spacing w:after="0"/>
        <w:ind w:left="720" w:hanging="720"/>
      </w:pPr>
      <w:bookmarkStart w:id="27" w:name="_ENREF_27"/>
      <w:r w:rsidRPr="002D2E77">
        <w:t>27.</w:t>
      </w:r>
      <w:r w:rsidRPr="002D2E77">
        <w:tab/>
        <w:t>Campos B, Garcia-Reyero N, Rivetti C, Escalon L, Habib T, Tauler R, Tsakovski S, Piña B, Barata C. Identification of Metabolic Pathways in Daphnia magna Explaining Hormetic Effects of Selective Serotonin Reuptake Inhibitors and 4-Nonylphenol Using Transcriptomic and Phenotypic Responses. Environmental Science &amp; Technology 2013;47(16):9434-9443.</w:t>
      </w:r>
      <w:bookmarkEnd w:id="27"/>
    </w:p>
    <w:p w:rsidR="002D2E77" w:rsidRPr="002D2E77" w:rsidRDefault="002D2E77" w:rsidP="002D2E77">
      <w:pPr>
        <w:pStyle w:val="EndNoteBibliography"/>
        <w:spacing w:after="0"/>
        <w:ind w:left="720" w:hanging="720"/>
      </w:pPr>
      <w:bookmarkStart w:id="28" w:name="_ENREF_28"/>
      <w:r w:rsidRPr="002D2E77">
        <w:t>28.</w:t>
      </w:r>
      <w:r w:rsidRPr="002D2E77">
        <w:tab/>
        <w:t>Geladi P, Kowalski BR. Partial least-squares regression: a tutorial. Analytica Chimica Acta 1986;185:1-17.</w:t>
      </w:r>
      <w:bookmarkEnd w:id="28"/>
    </w:p>
    <w:p w:rsidR="002D2E77" w:rsidRPr="002D2E77" w:rsidRDefault="002D2E77" w:rsidP="002D2E77">
      <w:pPr>
        <w:pStyle w:val="EndNoteBibliography"/>
        <w:spacing w:after="0"/>
        <w:ind w:left="720" w:hanging="720"/>
      </w:pPr>
      <w:bookmarkStart w:id="29" w:name="_ENREF_29"/>
      <w:r w:rsidRPr="002D2E77">
        <w:t>29.</w:t>
      </w:r>
      <w:r w:rsidRPr="002D2E77">
        <w:tab/>
        <w:t>Chong I-G, Jun C-H. Performance of some variable selection methods when multicollinearity is present. Chemometrics and Intelligent Laboratory Systems 2005;78(1–2):103-112.</w:t>
      </w:r>
      <w:bookmarkEnd w:id="29"/>
    </w:p>
    <w:p w:rsidR="002D2E77" w:rsidRPr="002D2E77" w:rsidRDefault="002D2E77" w:rsidP="002D2E77">
      <w:pPr>
        <w:pStyle w:val="EndNoteBibliography"/>
        <w:spacing w:after="0"/>
        <w:ind w:left="720" w:hanging="720"/>
      </w:pPr>
      <w:bookmarkStart w:id="30" w:name="_ENREF_30"/>
      <w:r w:rsidRPr="002D2E77">
        <w:t>30.</w:t>
      </w:r>
      <w:r w:rsidRPr="002D2E77">
        <w:tab/>
        <w:t>Devesa R, Fabrellas C, Cardeñoso R, Matia L, Ventura F, Salvatella N. The panel of Aigües de Barcelona: 15 years of history. Water Science and Technology. Volume 49; 2004. p 145-151.</w:t>
      </w:r>
      <w:bookmarkEnd w:id="30"/>
    </w:p>
    <w:p w:rsidR="002D2E77" w:rsidRPr="002D2E77" w:rsidRDefault="002D2E77" w:rsidP="002D2E77">
      <w:pPr>
        <w:pStyle w:val="EndNoteBibliography"/>
        <w:spacing w:after="0"/>
        <w:ind w:left="720" w:hanging="720"/>
      </w:pPr>
      <w:bookmarkStart w:id="31" w:name="_ENREF_31"/>
      <w:r w:rsidRPr="002D2E77">
        <w:t>31.</w:t>
      </w:r>
      <w:r w:rsidRPr="002D2E77">
        <w:tab/>
        <w:t>Devesa R, Cardeñoso R, Matía L. Contribution of the FPA tasting panel to decision making about drinking water treatment facilities. Water Science and Technology. Volume 55; 2007. p 127-135.</w:t>
      </w:r>
      <w:bookmarkEnd w:id="31"/>
    </w:p>
    <w:p w:rsidR="002D2E77" w:rsidRPr="002D2E77" w:rsidRDefault="002D2E77" w:rsidP="002D2E77">
      <w:pPr>
        <w:pStyle w:val="EndNoteBibliography"/>
        <w:spacing w:after="0"/>
        <w:ind w:left="720" w:hanging="720"/>
      </w:pPr>
      <w:bookmarkStart w:id="32" w:name="_ENREF_32"/>
      <w:r w:rsidRPr="002D2E77">
        <w:t>32.</w:t>
      </w:r>
      <w:r w:rsidRPr="002D2E77">
        <w:tab/>
        <w:t>Ferdelman TG, Kano A, Williams T, Henriet J-P, Scientists E. Expedition 307 Scientists, 2006. Site U1318. Proc IODP: Washington, DC (Integrated Ocean Drilling Program Management International, Inc.); 2006.</w:t>
      </w:r>
      <w:bookmarkEnd w:id="32"/>
    </w:p>
    <w:p w:rsidR="002D2E77" w:rsidRPr="002D2E77" w:rsidRDefault="002D2E77" w:rsidP="002D2E77">
      <w:pPr>
        <w:pStyle w:val="EndNoteBibliography"/>
        <w:spacing w:after="0"/>
        <w:ind w:left="720" w:hanging="720"/>
      </w:pPr>
      <w:bookmarkStart w:id="33" w:name="_ENREF_33"/>
      <w:r w:rsidRPr="002D2E77">
        <w:t>33.</w:t>
      </w:r>
      <w:r w:rsidRPr="002D2E77">
        <w:tab/>
        <w:t>Villanueva J, Grimalt JO. Pitfalls in the chromatographic determination of the alkenone U37k index for paleotemperature estimation. Journal of Chromatography A 1996;723(2):285-291.</w:t>
      </w:r>
      <w:bookmarkEnd w:id="33"/>
    </w:p>
    <w:p w:rsidR="002D2E77" w:rsidRPr="002D2E77" w:rsidRDefault="002D2E77" w:rsidP="002D2E77">
      <w:pPr>
        <w:pStyle w:val="EndNoteBibliography"/>
        <w:spacing w:after="0"/>
        <w:ind w:left="720" w:hanging="720"/>
      </w:pPr>
      <w:bookmarkStart w:id="34" w:name="_ENREF_34"/>
      <w:r w:rsidRPr="002D2E77">
        <w:t>34.</w:t>
      </w:r>
      <w:r w:rsidRPr="002D2E77">
        <w:tab/>
        <w:t>Villanueva J, Pelejero C, Grimalt JO. Clean-up procedures for the unbiased estimation of C-37 alkenone sea surface temperatures and terrigenous n-alkane inputs in paleoceanography. Journal of Chromatography A 1997;757(1-2):145-151.</w:t>
      </w:r>
      <w:bookmarkEnd w:id="34"/>
    </w:p>
    <w:p w:rsidR="002D2E77" w:rsidRPr="002D2E77" w:rsidRDefault="002D2E77" w:rsidP="002D2E77">
      <w:pPr>
        <w:pStyle w:val="EndNoteBibliography"/>
        <w:spacing w:after="0"/>
        <w:ind w:left="720" w:hanging="720"/>
      </w:pPr>
      <w:bookmarkStart w:id="35" w:name="_ENREF_35"/>
      <w:r w:rsidRPr="002D2E77">
        <w:t>35.</w:t>
      </w:r>
      <w:r w:rsidRPr="002D2E77">
        <w:tab/>
        <w:t>Eilers PHC. A Perfect Smoother. Analytical Chemistry 2003;75(14):3631-3636.</w:t>
      </w:r>
      <w:bookmarkEnd w:id="35"/>
    </w:p>
    <w:p w:rsidR="002D2E77" w:rsidRPr="002D2E77" w:rsidRDefault="002D2E77" w:rsidP="002D2E77">
      <w:pPr>
        <w:pStyle w:val="EndNoteBibliography"/>
        <w:spacing w:after="0"/>
        <w:ind w:left="720" w:hanging="720"/>
      </w:pPr>
      <w:bookmarkStart w:id="36" w:name="_ENREF_36"/>
      <w:r w:rsidRPr="002D2E77">
        <w:t>36.</w:t>
      </w:r>
      <w:r w:rsidRPr="002D2E77">
        <w:tab/>
        <w:t>Eilers P, Boelens H. Baseline Correction with Asymmetric Least Squares Smoothing. 2005.</w:t>
      </w:r>
      <w:bookmarkEnd w:id="36"/>
    </w:p>
    <w:p w:rsidR="002D2E77" w:rsidRPr="002D2E77" w:rsidRDefault="002D2E77" w:rsidP="002D2E77">
      <w:pPr>
        <w:pStyle w:val="EndNoteBibliography"/>
        <w:spacing w:after="0"/>
        <w:ind w:left="720" w:hanging="720"/>
      </w:pPr>
      <w:bookmarkStart w:id="37" w:name="_ENREF_37"/>
      <w:r w:rsidRPr="002D2E77">
        <w:t>37.</w:t>
      </w:r>
      <w:r w:rsidRPr="002D2E77">
        <w:tab/>
        <w:t>Nielsen N-PV, Carstensen JM, Smedsgaard J. Aligning of single and multiple wavelength chromatographic profiles for chemometric data analysis using correlation optimised warping. Journal of Chromatography A 1998;805(1-2):17-35.</w:t>
      </w:r>
      <w:bookmarkEnd w:id="37"/>
    </w:p>
    <w:p w:rsidR="002D2E77" w:rsidRPr="002D2E77" w:rsidRDefault="002D2E77" w:rsidP="002D2E77">
      <w:pPr>
        <w:pStyle w:val="EndNoteBibliography"/>
        <w:spacing w:after="0"/>
        <w:ind w:left="720" w:hanging="720"/>
      </w:pPr>
      <w:bookmarkStart w:id="38" w:name="_ENREF_38"/>
      <w:r w:rsidRPr="002D2E77">
        <w:t>38.</w:t>
      </w:r>
      <w:r w:rsidRPr="002D2E77">
        <w:tab/>
        <w:t>Tomasi G, Berg Fvd, Andersson C. Correlation optimized warping and dynamic time warping as preprocessing methods for chromatographic data. Journal of Chemometrics 2004;18(5):231-241.</w:t>
      </w:r>
      <w:bookmarkEnd w:id="38"/>
    </w:p>
    <w:p w:rsidR="002D2E77" w:rsidRPr="002D2E77" w:rsidRDefault="002D2E77" w:rsidP="002D2E77">
      <w:pPr>
        <w:pStyle w:val="EndNoteBibliography"/>
        <w:spacing w:after="0"/>
        <w:ind w:left="720" w:hanging="720"/>
      </w:pPr>
      <w:bookmarkStart w:id="39" w:name="_ENREF_39"/>
      <w:r w:rsidRPr="002D2E77">
        <w:lastRenderedPageBreak/>
        <w:t>39.</w:t>
      </w:r>
      <w:r w:rsidRPr="002D2E77">
        <w:tab/>
        <w:t>Müller PJ, Kirst G, Ruhland G, von Storch I, Rosell-Melé A. Calibration of the alkenone paleotemperature index U37K′ based on core-tops from the eastern South Atlantic and the global ocean (60°N-60°S). Geochimica et Cosmochimica Acta 1998;62(10):1757-1772.</w:t>
      </w:r>
      <w:bookmarkEnd w:id="39"/>
    </w:p>
    <w:p w:rsidR="002D2E77" w:rsidRPr="002D2E77" w:rsidRDefault="002D2E77" w:rsidP="002D2E77">
      <w:pPr>
        <w:pStyle w:val="EndNoteBibliography"/>
        <w:spacing w:after="0"/>
        <w:ind w:left="720" w:hanging="720"/>
      </w:pPr>
      <w:bookmarkStart w:id="40" w:name="_ENREF_40"/>
      <w:r w:rsidRPr="002D2E77">
        <w:t>40.</w:t>
      </w:r>
      <w:r w:rsidRPr="002D2E77">
        <w:tab/>
        <w:t>Blumer M, Guillard RRL, Chase T. Hydrocarbons of marine phytoplankton. Marine Biology 1971;8(3):183-189.</w:t>
      </w:r>
      <w:bookmarkEnd w:id="40"/>
    </w:p>
    <w:p w:rsidR="002D2E77" w:rsidRPr="002D2E77" w:rsidRDefault="002D2E77" w:rsidP="002D2E77">
      <w:pPr>
        <w:pStyle w:val="EndNoteBibliography"/>
        <w:ind w:left="720" w:hanging="720"/>
      </w:pPr>
      <w:bookmarkStart w:id="41" w:name="_ENREF_41"/>
      <w:r w:rsidRPr="002D2E77">
        <w:t>41.</w:t>
      </w:r>
      <w:r w:rsidRPr="002D2E77">
        <w:tab/>
        <w:t>Volkman JK, Johns RB, Gillan FT, Perry GJ, Bavor Jr HJ. Microbial lipids of an intertidal sediment—I. Fatty acids and hydrocarbons. Geochimica et Cosmochimica Acta 1980;44(8):1133-1143.</w:t>
      </w:r>
      <w:bookmarkEnd w:id="41"/>
    </w:p>
    <w:p w:rsidR="00FC0C00" w:rsidRPr="007771FE" w:rsidRDefault="00E85F67" w:rsidP="00EF6764">
      <w:pPr>
        <w:pStyle w:val="EndNoteBibliography"/>
        <w:jc w:val="both"/>
        <w:rPr>
          <w:sz w:val="24"/>
          <w:szCs w:val="24"/>
        </w:rPr>
      </w:pPr>
      <w:r w:rsidRPr="007771FE">
        <w:rPr>
          <w:sz w:val="24"/>
          <w:szCs w:val="24"/>
        </w:rPr>
        <w:fldChar w:fldCharType="end"/>
      </w:r>
    </w:p>
    <w:sectPr w:rsidR="00FC0C00" w:rsidRPr="007771FE" w:rsidSect="000212B5">
      <w:footerReference w:type="default" r:id="rId10"/>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B2" w:rsidRDefault="00BF2BB2" w:rsidP="00230185">
      <w:pPr>
        <w:spacing w:after="0" w:line="240" w:lineRule="auto"/>
      </w:pPr>
      <w:r>
        <w:separator/>
      </w:r>
    </w:p>
  </w:endnote>
  <w:endnote w:type="continuationSeparator" w:id="0">
    <w:p w:rsidR="00BF2BB2" w:rsidRDefault="00BF2BB2" w:rsidP="0023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46902"/>
      <w:docPartObj>
        <w:docPartGallery w:val="Page Numbers (Bottom of Page)"/>
        <w:docPartUnique/>
      </w:docPartObj>
    </w:sdtPr>
    <w:sdtEndPr/>
    <w:sdtContent>
      <w:p w:rsidR="00E077F4" w:rsidRDefault="00E077F4">
        <w:pPr>
          <w:pStyle w:val="Piedepgina"/>
          <w:jc w:val="center"/>
        </w:pPr>
        <w:r>
          <w:fldChar w:fldCharType="begin"/>
        </w:r>
        <w:r>
          <w:instrText>PAGE   \* MERGEFORMAT</w:instrText>
        </w:r>
        <w:r>
          <w:fldChar w:fldCharType="separate"/>
        </w:r>
        <w:r w:rsidR="001D79C5" w:rsidRPr="001D79C5">
          <w:rPr>
            <w:noProof/>
            <w:lang w:val="es-ES"/>
          </w:rPr>
          <w:t>1</w:t>
        </w:r>
        <w:r>
          <w:fldChar w:fldCharType="end"/>
        </w:r>
      </w:p>
    </w:sdtContent>
  </w:sdt>
  <w:p w:rsidR="00E077F4" w:rsidRDefault="00E077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B2" w:rsidRDefault="00BF2BB2" w:rsidP="00230185">
      <w:pPr>
        <w:spacing w:after="0" w:line="240" w:lineRule="auto"/>
      </w:pPr>
      <w:r>
        <w:separator/>
      </w:r>
    </w:p>
  </w:footnote>
  <w:footnote w:type="continuationSeparator" w:id="0">
    <w:p w:rsidR="00BF2BB2" w:rsidRDefault="00BF2BB2" w:rsidP="00230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04E4E"/>
    <w:multiLevelType w:val="hybridMultilevel"/>
    <w:tmpl w:val="943AE55A"/>
    <w:lvl w:ilvl="0" w:tplc="8BD87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06480"/>
    <w:multiLevelType w:val="hybridMultilevel"/>
    <w:tmpl w:val="3D48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21BFB"/>
    <w:multiLevelType w:val="hybridMultilevel"/>
    <w:tmpl w:val="9B42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C19C3"/>
    <w:multiLevelType w:val="hybridMultilevel"/>
    <w:tmpl w:val="4E8E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30E97"/>
    <w:multiLevelType w:val="hybridMultilevel"/>
    <w:tmpl w:val="E932B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64190"/>
    <w:multiLevelType w:val="hybridMultilevel"/>
    <w:tmpl w:val="47028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35550E"/>
    <w:multiLevelType w:val="hybridMultilevel"/>
    <w:tmpl w:val="BE42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81579"/>
    <w:multiLevelType w:val="hybridMultilevel"/>
    <w:tmpl w:val="DA82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hemome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vzpetxs35edxaetffix09e5vzxdfs9rffpv&quot;&gt;Tesi_març2014&lt;record-ids&gt;&lt;item&gt;362&lt;/item&gt;&lt;item&gt;368&lt;/item&gt;&lt;item&gt;371&lt;/item&gt;&lt;item&gt;373&lt;/item&gt;&lt;item&gt;575&lt;/item&gt;&lt;item&gt;906&lt;/item&gt;&lt;item&gt;945&lt;/item&gt;&lt;item&gt;988&lt;/item&gt;&lt;item&gt;1030&lt;/item&gt;&lt;item&gt;1038&lt;/item&gt;&lt;item&gt;1043&lt;/item&gt;&lt;item&gt;1052&lt;/item&gt;&lt;item&gt;1053&lt;/item&gt;&lt;item&gt;1080&lt;/item&gt;&lt;item&gt;1081&lt;/item&gt;&lt;item&gt;1082&lt;/item&gt;&lt;item&gt;1131&lt;/item&gt;&lt;item&gt;1142&lt;/item&gt;&lt;item&gt;1145&lt;/item&gt;&lt;item&gt;1159&lt;/item&gt;&lt;item&gt;1259&lt;/item&gt;&lt;item&gt;1269&lt;/item&gt;&lt;item&gt;1276&lt;/item&gt;&lt;item&gt;1277&lt;/item&gt;&lt;item&gt;1278&lt;/item&gt;&lt;item&gt;1309&lt;/item&gt;&lt;item&gt;1315&lt;/item&gt;&lt;item&gt;1322&lt;/item&gt;&lt;item&gt;1323&lt;/item&gt;&lt;item&gt;1327&lt;/item&gt;&lt;item&gt;1329&lt;/item&gt;&lt;item&gt;1330&lt;/item&gt;&lt;item&gt;1331&lt;/item&gt;&lt;item&gt;1333&lt;/item&gt;&lt;item&gt;1334&lt;/item&gt;&lt;item&gt;1335&lt;/item&gt;&lt;item&gt;1341&lt;/item&gt;&lt;item&gt;1342&lt;/item&gt;&lt;item&gt;1346&lt;/item&gt;&lt;item&gt;1350&lt;/item&gt;&lt;item&gt;1351&lt;/item&gt;&lt;/record-ids&gt;&lt;/item&gt;&lt;/Libraries&gt;"/>
  </w:docVars>
  <w:rsids>
    <w:rsidRoot w:val="003E29EF"/>
    <w:rsid w:val="0000083E"/>
    <w:rsid w:val="0000134B"/>
    <w:rsid w:val="0000222B"/>
    <w:rsid w:val="00007F75"/>
    <w:rsid w:val="000123F9"/>
    <w:rsid w:val="00013EF9"/>
    <w:rsid w:val="00020513"/>
    <w:rsid w:val="000212B5"/>
    <w:rsid w:val="0002197A"/>
    <w:rsid w:val="0002342B"/>
    <w:rsid w:val="00031C7C"/>
    <w:rsid w:val="0003202F"/>
    <w:rsid w:val="00032173"/>
    <w:rsid w:val="000338E3"/>
    <w:rsid w:val="000360AD"/>
    <w:rsid w:val="00036E4A"/>
    <w:rsid w:val="0004060E"/>
    <w:rsid w:val="00040CE8"/>
    <w:rsid w:val="00041555"/>
    <w:rsid w:val="00042E39"/>
    <w:rsid w:val="00051803"/>
    <w:rsid w:val="00052732"/>
    <w:rsid w:val="000527E7"/>
    <w:rsid w:val="00054E86"/>
    <w:rsid w:val="00056181"/>
    <w:rsid w:val="00057922"/>
    <w:rsid w:val="000647B7"/>
    <w:rsid w:val="000666EC"/>
    <w:rsid w:val="00066CF4"/>
    <w:rsid w:val="0007015D"/>
    <w:rsid w:val="000757E0"/>
    <w:rsid w:val="000769DD"/>
    <w:rsid w:val="00077E5E"/>
    <w:rsid w:val="00097175"/>
    <w:rsid w:val="0009733F"/>
    <w:rsid w:val="000A4029"/>
    <w:rsid w:val="000A45CE"/>
    <w:rsid w:val="000A7E32"/>
    <w:rsid w:val="000B294E"/>
    <w:rsid w:val="000B5EDA"/>
    <w:rsid w:val="000B72B8"/>
    <w:rsid w:val="000B7307"/>
    <w:rsid w:val="000B7F8B"/>
    <w:rsid w:val="000C0240"/>
    <w:rsid w:val="000C4591"/>
    <w:rsid w:val="000C4E76"/>
    <w:rsid w:val="000C6DDE"/>
    <w:rsid w:val="000C720D"/>
    <w:rsid w:val="000D01C4"/>
    <w:rsid w:val="000D13E9"/>
    <w:rsid w:val="000D4370"/>
    <w:rsid w:val="000D529F"/>
    <w:rsid w:val="000D562C"/>
    <w:rsid w:val="000D5678"/>
    <w:rsid w:val="000D6550"/>
    <w:rsid w:val="000D70EE"/>
    <w:rsid w:val="000D7665"/>
    <w:rsid w:val="000D79C1"/>
    <w:rsid w:val="000E5884"/>
    <w:rsid w:val="000E598E"/>
    <w:rsid w:val="000E5D69"/>
    <w:rsid w:val="000F0865"/>
    <w:rsid w:val="000F0EA7"/>
    <w:rsid w:val="000F1EC4"/>
    <w:rsid w:val="000F616A"/>
    <w:rsid w:val="000F67FA"/>
    <w:rsid w:val="00100CC5"/>
    <w:rsid w:val="00104BDA"/>
    <w:rsid w:val="00106084"/>
    <w:rsid w:val="00106F5B"/>
    <w:rsid w:val="00110A06"/>
    <w:rsid w:val="00112A6F"/>
    <w:rsid w:val="00112BFF"/>
    <w:rsid w:val="00117CA7"/>
    <w:rsid w:val="00120720"/>
    <w:rsid w:val="00121882"/>
    <w:rsid w:val="00122934"/>
    <w:rsid w:val="00130705"/>
    <w:rsid w:val="00132FFC"/>
    <w:rsid w:val="001332E3"/>
    <w:rsid w:val="00136B64"/>
    <w:rsid w:val="001402E6"/>
    <w:rsid w:val="00141DC4"/>
    <w:rsid w:val="0014783B"/>
    <w:rsid w:val="00147F77"/>
    <w:rsid w:val="00152F34"/>
    <w:rsid w:val="001546FD"/>
    <w:rsid w:val="0015618A"/>
    <w:rsid w:val="00162EA6"/>
    <w:rsid w:val="0016331D"/>
    <w:rsid w:val="00163470"/>
    <w:rsid w:val="001641EB"/>
    <w:rsid w:val="00167EC8"/>
    <w:rsid w:val="00175733"/>
    <w:rsid w:val="00184220"/>
    <w:rsid w:val="00185783"/>
    <w:rsid w:val="00191CA0"/>
    <w:rsid w:val="001931DF"/>
    <w:rsid w:val="00194734"/>
    <w:rsid w:val="001A26BE"/>
    <w:rsid w:val="001A7054"/>
    <w:rsid w:val="001A76F0"/>
    <w:rsid w:val="001A79F4"/>
    <w:rsid w:val="001B5D01"/>
    <w:rsid w:val="001B6865"/>
    <w:rsid w:val="001B72D1"/>
    <w:rsid w:val="001C10C7"/>
    <w:rsid w:val="001C3A7E"/>
    <w:rsid w:val="001C7060"/>
    <w:rsid w:val="001C7987"/>
    <w:rsid w:val="001D1D53"/>
    <w:rsid w:val="001D2589"/>
    <w:rsid w:val="001D456B"/>
    <w:rsid w:val="001D5859"/>
    <w:rsid w:val="001D586E"/>
    <w:rsid w:val="001D739E"/>
    <w:rsid w:val="001D78C2"/>
    <w:rsid w:val="001D79C5"/>
    <w:rsid w:val="001E2387"/>
    <w:rsid w:val="001E26C4"/>
    <w:rsid w:val="001E2D06"/>
    <w:rsid w:val="001F44EE"/>
    <w:rsid w:val="001F5552"/>
    <w:rsid w:val="001F7304"/>
    <w:rsid w:val="002017D3"/>
    <w:rsid w:val="00210BB5"/>
    <w:rsid w:val="002126B3"/>
    <w:rsid w:val="00213597"/>
    <w:rsid w:val="00213EB6"/>
    <w:rsid w:val="00213F09"/>
    <w:rsid w:val="0021682B"/>
    <w:rsid w:val="00220B86"/>
    <w:rsid w:val="00222A5C"/>
    <w:rsid w:val="002257C4"/>
    <w:rsid w:val="00230185"/>
    <w:rsid w:val="002334C8"/>
    <w:rsid w:val="002337A7"/>
    <w:rsid w:val="00244C7D"/>
    <w:rsid w:val="00244E13"/>
    <w:rsid w:val="002506D0"/>
    <w:rsid w:val="00250B7D"/>
    <w:rsid w:val="00252096"/>
    <w:rsid w:val="00252AD1"/>
    <w:rsid w:val="00254AA0"/>
    <w:rsid w:val="00256A09"/>
    <w:rsid w:val="00261222"/>
    <w:rsid w:val="002625AF"/>
    <w:rsid w:val="002675FE"/>
    <w:rsid w:val="0026764A"/>
    <w:rsid w:val="002701BF"/>
    <w:rsid w:val="00270AB6"/>
    <w:rsid w:val="00272EB6"/>
    <w:rsid w:val="00282156"/>
    <w:rsid w:val="002835CE"/>
    <w:rsid w:val="002937C3"/>
    <w:rsid w:val="00297D73"/>
    <w:rsid w:val="002A2DA1"/>
    <w:rsid w:val="002A54EE"/>
    <w:rsid w:val="002A5FC5"/>
    <w:rsid w:val="002B1DB1"/>
    <w:rsid w:val="002B50A6"/>
    <w:rsid w:val="002B6E97"/>
    <w:rsid w:val="002C4D9A"/>
    <w:rsid w:val="002C7354"/>
    <w:rsid w:val="002D2ACB"/>
    <w:rsid w:val="002D2E77"/>
    <w:rsid w:val="002D3A39"/>
    <w:rsid w:val="002E3259"/>
    <w:rsid w:val="002E5178"/>
    <w:rsid w:val="002F0327"/>
    <w:rsid w:val="00301220"/>
    <w:rsid w:val="0030355B"/>
    <w:rsid w:val="00312E76"/>
    <w:rsid w:val="00314965"/>
    <w:rsid w:val="00314A36"/>
    <w:rsid w:val="00314E4B"/>
    <w:rsid w:val="0031722E"/>
    <w:rsid w:val="00322E59"/>
    <w:rsid w:val="00323BD5"/>
    <w:rsid w:val="003270F5"/>
    <w:rsid w:val="00337DC3"/>
    <w:rsid w:val="00342E89"/>
    <w:rsid w:val="003431E3"/>
    <w:rsid w:val="00343F5C"/>
    <w:rsid w:val="00347EFB"/>
    <w:rsid w:val="003500FA"/>
    <w:rsid w:val="003508C1"/>
    <w:rsid w:val="0035179B"/>
    <w:rsid w:val="00352E94"/>
    <w:rsid w:val="00354199"/>
    <w:rsid w:val="003563FB"/>
    <w:rsid w:val="00356B15"/>
    <w:rsid w:val="00356E20"/>
    <w:rsid w:val="00357E8D"/>
    <w:rsid w:val="00363DBF"/>
    <w:rsid w:val="0036755C"/>
    <w:rsid w:val="003702BF"/>
    <w:rsid w:val="0037324E"/>
    <w:rsid w:val="00376489"/>
    <w:rsid w:val="00382F92"/>
    <w:rsid w:val="00391EBF"/>
    <w:rsid w:val="00392837"/>
    <w:rsid w:val="00393584"/>
    <w:rsid w:val="00394B4E"/>
    <w:rsid w:val="00395D61"/>
    <w:rsid w:val="003A475C"/>
    <w:rsid w:val="003A4C24"/>
    <w:rsid w:val="003A5F42"/>
    <w:rsid w:val="003B09AD"/>
    <w:rsid w:val="003B5BAD"/>
    <w:rsid w:val="003C0592"/>
    <w:rsid w:val="003C26AB"/>
    <w:rsid w:val="003C53FC"/>
    <w:rsid w:val="003C7103"/>
    <w:rsid w:val="003D0453"/>
    <w:rsid w:val="003D68BB"/>
    <w:rsid w:val="003D726C"/>
    <w:rsid w:val="003D73D2"/>
    <w:rsid w:val="003D7637"/>
    <w:rsid w:val="003D7CE0"/>
    <w:rsid w:val="003E1B53"/>
    <w:rsid w:val="003E1C4E"/>
    <w:rsid w:val="003E29EF"/>
    <w:rsid w:val="003E2B8A"/>
    <w:rsid w:val="003E4DC3"/>
    <w:rsid w:val="003F3E3B"/>
    <w:rsid w:val="003F4167"/>
    <w:rsid w:val="003F4F27"/>
    <w:rsid w:val="003F75A0"/>
    <w:rsid w:val="0040097A"/>
    <w:rsid w:val="0040153B"/>
    <w:rsid w:val="004018D8"/>
    <w:rsid w:val="0040352E"/>
    <w:rsid w:val="00407C82"/>
    <w:rsid w:val="00413F14"/>
    <w:rsid w:val="00414B6C"/>
    <w:rsid w:val="00415EDC"/>
    <w:rsid w:val="00420271"/>
    <w:rsid w:val="00420F32"/>
    <w:rsid w:val="004213E4"/>
    <w:rsid w:val="004215DE"/>
    <w:rsid w:val="004227F5"/>
    <w:rsid w:val="0042464E"/>
    <w:rsid w:val="004277CB"/>
    <w:rsid w:val="00431C72"/>
    <w:rsid w:val="00432B95"/>
    <w:rsid w:val="00435F1E"/>
    <w:rsid w:val="004406FD"/>
    <w:rsid w:val="00443A3B"/>
    <w:rsid w:val="0044522D"/>
    <w:rsid w:val="004452B1"/>
    <w:rsid w:val="00445A74"/>
    <w:rsid w:val="00446FCB"/>
    <w:rsid w:val="0045275D"/>
    <w:rsid w:val="00453E09"/>
    <w:rsid w:val="004541CC"/>
    <w:rsid w:val="00462E70"/>
    <w:rsid w:val="00463A46"/>
    <w:rsid w:val="0046595C"/>
    <w:rsid w:val="004663C7"/>
    <w:rsid w:val="0047474F"/>
    <w:rsid w:val="00477116"/>
    <w:rsid w:val="004803F3"/>
    <w:rsid w:val="004839E4"/>
    <w:rsid w:val="004846EA"/>
    <w:rsid w:val="00485C63"/>
    <w:rsid w:val="0048676D"/>
    <w:rsid w:val="0049482F"/>
    <w:rsid w:val="004975CD"/>
    <w:rsid w:val="004A4954"/>
    <w:rsid w:val="004A5F22"/>
    <w:rsid w:val="004A6E83"/>
    <w:rsid w:val="004B2266"/>
    <w:rsid w:val="004C3D07"/>
    <w:rsid w:val="004C51A9"/>
    <w:rsid w:val="004C560A"/>
    <w:rsid w:val="004C7B09"/>
    <w:rsid w:val="004D1B1B"/>
    <w:rsid w:val="004D2D1C"/>
    <w:rsid w:val="004D4C61"/>
    <w:rsid w:val="004E2D50"/>
    <w:rsid w:val="004E546C"/>
    <w:rsid w:val="004E593A"/>
    <w:rsid w:val="004F3B2D"/>
    <w:rsid w:val="004F4AAF"/>
    <w:rsid w:val="004F5B5C"/>
    <w:rsid w:val="004F706D"/>
    <w:rsid w:val="00507234"/>
    <w:rsid w:val="00512E27"/>
    <w:rsid w:val="00513CC7"/>
    <w:rsid w:val="00516300"/>
    <w:rsid w:val="005320BB"/>
    <w:rsid w:val="00535661"/>
    <w:rsid w:val="00541EC8"/>
    <w:rsid w:val="00544194"/>
    <w:rsid w:val="00546EBF"/>
    <w:rsid w:val="005516CA"/>
    <w:rsid w:val="00551C29"/>
    <w:rsid w:val="005547B4"/>
    <w:rsid w:val="005569B6"/>
    <w:rsid w:val="0056232A"/>
    <w:rsid w:val="00562DC2"/>
    <w:rsid w:val="00564961"/>
    <w:rsid w:val="00565CA7"/>
    <w:rsid w:val="00566D62"/>
    <w:rsid w:val="00567B52"/>
    <w:rsid w:val="00574105"/>
    <w:rsid w:val="00577EF8"/>
    <w:rsid w:val="00581FE3"/>
    <w:rsid w:val="005938E9"/>
    <w:rsid w:val="005949A9"/>
    <w:rsid w:val="00594AE8"/>
    <w:rsid w:val="00596E5D"/>
    <w:rsid w:val="00597AD8"/>
    <w:rsid w:val="005A23E2"/>
    <w:rsid w:val="005A377E"/>
    <w:rsid w:val="005A4B25"/>
    <w:rsid w:val="005A6616"/>
    <w:rsid w:val="005B6200"/>
    <w:rsid w:val="005B6BBF"/>
    <w:rsid w:val="005B718A"/>
    <w:rsid w:val="005B7409"/>
    <w:rsid w:val="005B7D6F"/>
    <w:rsid w:val="005C6F59"/>
    <w:rsid w:val="005C7796"/>
    <w:rsid w:val="005D6068"/>
    <w:rsid w:val="005E0D19"/>
    <w:rsid w:val="005E26A3"/>
    <w:rsid w:val="005E5102"/>
    <w:rsid w:val="005E55DE"/>
    <w:rsid w:val="005E5E40"/>
    <w:rsid w:val="005F1574"/>
    <w:rsid w:val="005F3D86"/>
    <w:rsid w:val="005F614D"/>
    <w:rsid w:val="005F6E52"/>
    <w:rsid w:val="006034C5"/>
    <w:rsid w:val="00603DD2"/>
    <w:rsid w:val="006044A1"/>
    <w:rsid w:val="006061F2"/>
    <w:rsid w:val="00606E2E"/>
    <w:rsid w:val="00620BEA"/>
    <w:rsid w:val="00622F85"/>
    <w:rsid w:val="00623A61"/>
    <w:rsid w:val="00630C8D"/>
    <w:rsid w:val="006322B9"/>
    <w:rsid w:val="00633821"/>
    <w:rsid w:val="00633DF0"/>
    <w:rsid w:val="00642C5B"/>
    <w:rsid w:val="00644C5E"/>
    <w:rsid w:val="0064621B"/>
    <w:rsid w:val="006515EF"/>
    <w:rsid w:val="00652EA4"/>
    <w:rsid w:val="00653DBC"/>
    <w:rsid w:val="006566E6"/>
    <w:rsid w:val="00657F3B"/>
    <w:rsid w:val="006605EE"/>
    <w:rsid w:val="0066152A"/>
    <w:rsid w:val="00665ABA"/>
    <w:rsid w:val="006662B1"/>
    <w:rsid w:val="00670CC8"/>
    <w:rsid w:val="00671970"/>
    <w:rsid w:val="00671DFE"/>
    <w:rsid w:val="0067405B"/>
    <w:rsid w:val="00675D15"/>
    <w:rsid w:val="00676F0B"/>
    <w:rsid w:val="0068112A"/>
    <w:rsid w:val="00681E1D"/>
    <w:rsid w:val="0068341D"/>
    <w:rsid w:val="00684BE0"/>
    <w:rsid w:val="006850EC"/>
    <w:rsid w:val="00685734"/>
    <w:rsid w:val="00686293"/>
    <w:rsid w:val="00691F1E"/>
    <w:rsid w:val="00694CB8"/>
    <w:rsid w:val="00697A5A"/>
    <w:rsid w:val="006A4B6A"/>
    <w:rsid w:val="006A73E3"/>
    <w:rsid w:val="006B2BE1"/>
    <w:rsid w:val="006B530B"/>
    <w:rsid w:val="006C0D04"/>
    <w:rsid w:val="006C16DB"/>
    <w:rsid w:val="006C1EB9"/>
    <w:rsid w:val="006C2091"/>
    <w:rsid w:val="006C35DF"/>
    <w:rsid w:val="006D1787"/>
    <w:rsid w:val="006D1E5B"/>
    <w:rsid w:val="006D36F7"/>
    <w:rsid w:val="006E12CE"/>
    <w:rsid w:val="006E6ACC"/>
    <w:rsid w:val="006F1161"/>
    <w:rsid w:val="006F166B"/>
    <w:rsid w:val="006F251E"/>
    <w:rsid w:val="006F263D"/>
    <w:rsid w:val="006F4890"/>
    <w:rsid w:val="006F6CC3"/>
    <w:rsid w:val="006F7936"/>
    <w:rsid w:val="0070125F"/>
    <w:rsid w:val="00701520"/>
    <w:rsid w:val="00702298"/>
    <w:rsid w:val="00702643"/>
    <w:rsid w:val="00705015"/>
    <w:rsid w:val="00705314"/>
    <w:rsid w:val="00706F6F"/>
    <w:rsid w:val="00712EC0"/>
    <w:rsid w:val="00714DB6"/>
    <w:rsid w:val="007169A6"/>
    <w:rsid w:val="00716B32"/>
    <w:rsid w:val="007179E9"/>
    <w:rsid w:val="00722142"/>
    <w:rsid w:val="00725C11"/>
    <w:rsid w:val="00732203"/>
    <w:rsid w:val="00735653"/>
    <w:rsid w:val="00736128"/>
    <w:rsid w:val="00737C9C"/>
    <w:rsid w:val="00743530"/>
    <w:rsid w:val="00745D67"/>
    <w:rsid w:val="00752975"/>
    <w:rsid w:val="00753951"/>
    <w:rsid w:val="007578C5"/>
    <w:rsid w:val="00757D09"/>
    <w:rsid w:val="0077229F"/>
    <w:rsid w:val="007735F3"/>
    <w:rsid w:val="0077687E"/>
    <w:rsid w:val="007771FE"/>
    <w:rsid w:val="00780AF7"/>
    <w:rsid w:val="00791537"/>
    <w:rsid w:val="00792A4D"/>
    <w:rsid w:val="007932FE"/>
    <w:rsid w:val="00796532"/>
    <w:rsid w:val="00796A57"/>
    <w:rsid w:val="007A5A78"/>
    <w:rsid w:val="007A5BF5"/>
    <w:rsid w:val="007A649D"/>
    <w:rsid w:val="007B637E"/>
    <w:rsid w:val="007C44E2"/>
    <w:rsid w:val="007D0FDC"/>
    <w:rsid w:val="007D2B6F"/>
    <w:rsid w:val="007D33A1"/>
    <w:rsid w:val="007E1945"/>
    <w:rsid w:val="007E19C7"/>
    <w:rsid w:val="007E1A59"/>
    <w:rsid w:val="007E2F7E"/>
    <w:rsid w:val="007E621D"/>
    <w:rsid w:val="007F20C9"/>
    <w:rsid w:val="007F261D"/>
    <w:rsid w:val="007F5948"/>
    <w:rsid w:val="00800EEF"/>
    <w:rsid w:val="00801EF4"/>
    <w:rsid w:val="00805C60"/>
    <w:rsid w:val="0081259B"/>
    <w:rsid w:val="00813A28"/>
    <w:rsid w:val="00816C76"/>
    <w:rsid w:val="0082151E"/>
    <w:rsid w:val="00822625"/>
    <w:rsid w:val="008229BD"/>
    <w:rsid w:val="00822A68"/>
    <w:rsid w:val="00830E02"/>
    <w:rsid w:val="00833679"/>
    <w:rsid w:val="008377EA"/>
    <w:rsid w:val="00840B40"/>
    <w:rsid w:val="00842485"/>
    <w:rsid w:val="00842BB4"/>
    <w:rsid w:val="008432A7"/>
    <w:rsid w:val="008470B3"/>
    <w:rsid w:val="008563E2"/>
    <w:rsid w:val="00856E25"/>
    <w:rsid w:val="008579D7"/>
    <w:rsid w:val="00857F13"/>
    <w:rsid w:val="00861BE9"/>
    <w:rsid w:val="00861DC0"/>
    <w:rsid w:val="008624F7"/>
    <w:rsid w:val="00862633"/>
    <w:rsid w:val="00864057"/>
    <w:rsid w:val="00866308"/>
    <w:rsid w:val="0087074D"/>
    <w:rsid w:val="00871733"/>
    <w:rsid w:val="00875201"/>
    <w:rsid w:val="00875C3A"/>
    <w:rsid w:val="00884202"/>
    <w:rsid w:val="0089141A"/>
    <w:rsid w:val="008943B8"/>
    <w:rsid w:val="00895C16"/>
    <w:rsid w:val="008A1A98"/>
    <w:rsid w:val="008A6C0A"/>
    <w:rsid w:val="008A6EC6"/>
    <w:rsid w:val="008A7E23"/>
    <w:rsid w:val="008B2571"/>
    <w:rsid w:val="008B2639"/>
    <w:rsid w:val="008C05D7"/>
    <w:rsid w:val="008C06AB"/>
    <w:rsid w:val="008C17C6"/>
    <w:rsid w:val="008C1D4B"/>
    <w:rsid w:val="008C2CF0"/>
    <w:rsid w:val="008C36C8"/>
    <w:rsid w:val="008C3E0F"/>
    <w:rsid w:val="008C4927"/>
    <w:rsid w:val="008C6C04"/>
    <w:rsid w:val="008C7F28"/>
    <w:rsid w:val="008D5962"/>
    <w:rsid w:val="008D5FD2"/>
    <w:rsid w:val="008E6A54"/>
    <w:rsid w:val="008E6E5A"/>
    <w:rsid w:val="008F009C"/>
    <w:rsid w:val="008F05B1"/>
    <w:rsid w:val="008F0A50"/>
    <w:rsid w:val="008F0B52"/>
    <w:rsid w:val="008F299B"/>
    <w:rsid w:val="008F3F41"/>
    <w:rsid w:val="008F4BF7"/>
    <w:rsid w:val="009007C9"/>
    <w:rsid w:val="00904881"/>
    <w:rsid w:val="00911D35"/>
    <w:rsid w:val="0091222E"/>
    <w:rsid w:val="009129FD"/>
    <w:rsid w:val="00912D77"/>
    <w:rsid w:val="00914749"/>
    <w:rsid w:val="0091487D"/>
    <w:rsid w:val="00916166"/>
    <w:rsid w:val="0091734B"/>
    <w:rsid w:val="00921A90"/>
    <w:rsid w:val="00923E3B"/>
    <w:rsid w:val="0092460B"/>
    <w:rsid w:val="00927223"/>
    <w:rsid w:val="0093255E"/>
    <w:rsid w:val="0094263A"/>
    <w:rsid w:val="00942B34"/>
    <w:rsid w:val="00942E11"/>
    <w:rsid w:val="00946FCF"/>
    <w:rsid w:val="00956A9D"/>
    <w:rsid w:val="009612EC"/>
    <w:rsid w:val="0096301C"/>
    <w:rsid w:val="00964E6F"/>
    <w:rsid w:val="00966286"/>
    <w:rsid w:val="00967393"/>
    <w:rsid w:val="00975B23"/>
    <w:rsid w:val="0097740B"/>
    <w:rsid w:val="00977DC5"/>
    <w:rsid w:val="00980CC5"/>
    <w:rsid w:val="00985481"/>
    <w:rsid w:val="00985688"/>
    <w:rsid w:val="0098667F"/>
    <w:rsid w:val="00987122"/>
    <w:rsid w:val="00987468"/>
    <w:rsid w:val="00992846"/>
    <w:rsid w:val="009935F1"/>
    <w:rsid w:val="009A1DB9"/>
    <w:rsid w:val="009A6EA8"/>
    <w:rsid w:val="009B0E7C"/>
    <w:rsid w:val="009B1D28"/>
    <w:rsid w:val="009B20C1"/>
    <w:rsid w:val="009B3FE7"/>
    <w:rsid w:val="009B5C03"/>
    <w:rsid w:val="009B7CEA"/>
    <w:rsid w:val="009C046D"/>
    <w:rsid w:val="009C1386"/>
    <w:rsid w:val="009C5D36"/>
    <w:rsid w:val="009D09B1"/>
    <w:rsid w:val="009D37D3"/>
    <w:rsid w:val="009D3ADD"/>
    <w:rsid w:val="009D404A"/>
    <w:rsid w:val="009D555D"/>
    <w:rsid w:val="009D56BA"/>
    <w:rsid w:val="009D74D2"/>
    <w:rsid w:val="009D7731"/>
    <w:rsid w:val="009E5B6E"/>
    <w:rsid w:val="009F17B2"/>
    <w:rsid w:val="009F1819"/>
    <w:rsid w:val="009F31B7"/>
    <w:rsid w:val="009F6A14"/>
    <w:rsid w:val="00A00087"/>
    <w:rsid w:val="00A02274"/>
    <w:rsid w:val="00A059C1"/>
    <w:rsid w:val="00A06335"/>
    <w:rsid w:val="00A064D7"/>
    <w:rsid w:val="00A146D2"/>
    <w:rsid w:val="00A159B5"/>
    <w:rsid w:val="00A15CCB"/>
    <w:rsid w:val="00A20856"/>
    <w:rsid w:val="00A26110"/>
    <w:rsid w:val="00A2732F"/>
    <w:rsid w:val="00A27752"/>
    <w:rsid w:val="00A33C24"/>
    <w:rsid w:val="00A467D5"/>
    <w:rsid w:val="00A46EF2"/>
    <w:rsid w:val="00A52A0C"/>
    <w:rsid w:val="00A61AEF"/>
    <w:rsid w:val="00A61DE1"/>
    <w:rsid w:val="00A649CC"/>
    <w:rsid w:val="00A64E8E"/>
    <w:rsid w:val="00A65669"/>
    <w:rsid w:val="00A65D34"/>
    <w:rsid w:val="00A66AF4"/>
    <w:rsid w:val="00A704ED"/>
    <w:rsid w:val="00A7174D"/>
    <w:rsid w:val="00A71F80"/>
    <w:rsid w:val="00A72689"/>
    <w:rsid w:val="00A7463D"/>
    <w:rsid w:val="00A754C1"/>
    <w:rsid w:val="00A75FE8"/>
    <w:rsid w:val="00A77639"/>
    <w:rsid w:val="00A776A4"/>
    <w:rsid w:val="00A8020C"/>
    <w:rsid w:val="00A82AA6"/>
    <w:rsid w:val="00A92CB9"/>
    <w:rsid w:val="00A93173"/>
    <w:rsid w:val="00A934DE"/>
    <w:rsid w:val="00AA08C3"/>
    <w:rsid w:val="00AA0AEB"/>
    <w:rsid w:val="00AA2517"/>
    <w:rsid w:val="00AA5F1E"/>
    <w:rsid w:val="00AB03D2"/>
    <w:rsid w:val="00AB1883"/>
    <w:rsid w:val="00AB503C"/>
    <w:rsid w:val="00AB6602"/>
    <w:rsid w:val="00AB686A"/>
    <w:rsid w:val="00AB71C5"/>
    <w:rsid w:val="00AC0626"/>
    <w:rsid w:val="00AC1140"/>
    <w:rsid w:val="00AC26EC"/>
    <w:rsid w:val="00AC579B"/>
    <w:rsid w:val="00AD01DD"/>
    <w:rsid w:val="00AD1DDB"/>
    <w:rsid w:val="00AD2A22"/>
    <w:rsid w:val="00AD418D"/>
    <w:rsid w:val="00AD5030"/>
    <w:rsid w:val="00AD59EC"/>
    <w:rsid w:val="00AD6209"/>
    <w:rsid w:val="00AE04C1"/>
    <w:rsid w:val="00AE0534"/>
    <w:rsid w:val="00AE2443"/>
    <w:rsid w:val="00AE2BAD"/>
    <w:rsid w:val="00AE46F4"/>
    <w:rsid w:val="00AE4BEC"/>
    <w:rsid w:val="00AF05AF"/>
    <w:rsid w:val="00AF05FA"/>
    <w:rsid w:val="00AF0E41"/>
    <w:rsid w:val="00AF1C7D"/>
    <w:rsid w:val="00AF3A41"/>
    <w:rsid w:val="00AF76EB"/>
    <w:rsid w:val="00B009CE"/>
    <w:rsid w:val="00B03BB4"/>
    <w:rsid w:val="00B040E4"/>
    <w:rsid w:val="00B041C5"/>
    <w:rsid w:val="00B06E11"/>
    <w:rsid w:val="00B07617"/>
    <w:rsid w:val="00B21C46"/>
    <w:rsid w:val="00B24C4F"/>
    <w:rsid w:val="00B25B51"/>
    <w:rsid w:val="00B34F0F"/>
    <w:rsid w:val="00B45C6B"/>
    <w:rsid w:val="00B52252"/>
    <w:rsid w:val="00B52FEC"/>
    <w:rsid w:val="00B55D0E"/>
    <w:rsid w:val="00B578EA"/>
    <w:rsid w:val="00B611C4"/>
    <w:rsid w:val="00B63E0C"/>
    <w:rsid w:val="00B71FFF"/>
    <w:rsid w:val="00B72035"/>
    <w:rsid w:val="00B72876"/>
    <w:rsid w:val="00B77E00"/>
    <w:rsid w:val="00B804E0"/>
    <w:rsid w:val="00B81385"/>
    <w:rsid w:val="00B814F8"/>
    <w:rsid w:val="00B82680"/>
    <w:rsid w:val="00B867F9"/>
    <w:rsid w:val="00B901CC"/>
    <w:rsid w:val="00B929DD"/>
    <w:rsid w:val="00B93C4A"/>
    <w:rsid w:val="00B9497D"/>
    <w:rsid w:val="00B94A84"/>
    <w:rsid w:val="00BA3098"/>
    <w:rsid w:val="00BA53EF"/>
    <w:rsid w:val="00BA7097"/>
    <w:rsid w:val="00BA79C3"/>
    <w:rsid w:val="00BB3199"/>
    <w:rsid w:val="00BB36D5"/>
    <w:rsid w:val="00BB3FDE"/>
    <w:rsid w:val="00BB51F0"/>
    <w:rsid w:val="00BB7948"/>
    <w:rsid w:val="00BC0678"/>
    <w:rsid w:val="00BC0AD6"/>
    <w:rsid w:val="00BC2A2C"/>
    <w:rsid w:val="00BC30B6"/>
    <w:rsid w:val="00BC74C2"/>
    <w:rsid w:val="00BD181B"/>
    <w:rsid w:val="00BD1ADA"/>
    <w:rsid w:val="00BD3BB1"/>
    <w:rsid w:val="00BD5865"/>
    <w:rsid w:val="00BE3EF5"/>
    <w:rsid w:val="00BE68C8"/>
    <w:rsid w:val="00BF2BB2"/>
    <w:rsid w:val="00C03D3E"/>
    <w:rsid w:val="00C06022"/>
    <w:rsid w:val="00C07AA6"/>
    <w:rsid w:val="00C110D2"/>
    <w:rsid w:val="00C11936"/>
    <w:rsid w:val="00C1359A"/>
    <w:rsid w:val="00C17AB4"/>
    <w:rsid w:val="00C2175D"/>
    <w:rsid w:val="00C26707"/>
    <w:rsid w:val="00C30A10"/>
    <w:rsid w:val="00C32DF6"/>
    <w:rsid w:val="00C33C45"/>
    <w:rsid w:val="00C37C83"/>
    <w:rsid w:val="00C40A1E"/>
    <w:rsid w:val="00C4507B"/>
    <w:rsid w:val="00C50E42"/>
    <w:rsid w:val="00C51169"/>
    <w:rsid w:val="00C51D5E"/>
    <w:rsid w:val="00C53E57"/>
    <w:rsid w:val="00C54579"/>
    <w:rsid w:val="00C54F95"/>
    <w:rsid w:val="00C608E0"/>
    <w:rsid w:val="00C61717"/>
    <w:rsid w:val="00C63432"/>
    <w:rsid w:val="00C6686F"/>
    <w:rsid w:val="00C66D4E"/>
    <w:rsid w:val="00C805C7"/>
    <w:rsid w:val="00C83D8F"/>
    <w:rsid w:val="00C85A31"/>
    <w:rsid w:val="00C86A2B"/>
    <w:rsid w:val="00C87795"/>
    <w:rsid w:val="00C93F11"/>
    <w:rsid w:val="00C95043"/>
    <w:rsid w:val="00CA21B9"/>
    <w:rsid w:val="00CA2278"/>
    <w:rsid w:val="00CA29C0"/>
    <w:rsid w:val="00CA2AAC"/>
    <w:rsid w:val="00CA31EC"/>
    <w:rsid w:val="00CA383B"/>
    <w:rsid w:val="00CA3A21"/>
    <w:rsid w:val="00CA46AD"/>
    <w:rsid w:val="00CA6131"/>
    <w:rsid w:val="00CB0409"/>
    <w:rsid w:val="00CB0BAF"/>
    <w:rsid w:val="00CB3C24"/>
    <w:rsid w:val="00CB4A46"/>
    <w:rsid w:val="00CC0232"/>
    <w:rsid w:val="00CC0541"/>
    <w:rsid w:val="00CC4B89"/>
    <w:rsid w:val="00CC5A70"/>
    <w:rsid w:val="00CC62DE"/>
    <w:rsid w:val="00CC62F4"/>
    <w:rsid w:val="00CD30DB"/>
    <w:rsid w:val="00CE0BD8"/>
    <w:rsid w:val="00CE123E"/>
    <w:rsid w:val="00CE142E"/>
    <w:rsid w:val="00CE611C"/>
    <w:rsid w:val="00CF25B2"/>
    <w:rsid w:val="00CF3D52"/>
    <w:rsid w:val="00CF5704"/>
    <w:rsid w:val="00CF6C67"/>
    <w:rsid w:val="00D00EBE"/>
    <w:rsid w:val="00D06C56"/>
    <w:rsid w:val="00D1133F"/>
    <w:rsid w:val="00D12A83"/>
    <w:rsid w:val="00D13680"/>
    <w:rsid w:val="00D1787B"/>
    <w:rsid w:val="00D20EA3"/>
    <w:rsid w:val="00D22CCB"/>
    <w:rsid w:val="00D24B67"/>
    <w:rsid w:val="00D24D16"/>
    <w:rsid w:val="00D26567"/>
    <w:rsid w:val="00D272AB"/>
    <w:rsid w:val="00D2736A"/>
    <w:rsid w:val="00D308DF"/>
    <w:rsid w:val="00D30B60"/>
    <w:rsid w:val="00D34C1D"/>
    <w:rsid w:val="00D354D7"/>
    <w:rsid w:val="00D35EC8"/>
    <w:rsid w:val="00D36401"/>
    <w:rsid w:val="00D37168"/>
    <w:rsid w:val="00D408A8"/>
    <w:rsid w:val="00D431EC"/>
    <w:rsid w:val="00D453A3"/>
    <w:rsid w:val="00D4609E"/>
    <w:rsid w:val="00D55F79"/>
    <w:rsid w:val="00D56AE1"/>
    <w:rsid w:val="00D6046E"/>
    <w:rsid w:val="00D615C0"/>
    <w:rsid w:val="00D61A41"/>
    <w:rsid w:val="00D64D11"/>
    <w:rsid w:val="00D650E2"/>
    <w:rsid w:val="00D7235C"/>
    <w:rsid w:val="00D75DCC"/>
    <w:rsid w:val="00D76F16"/>
    <w:rsid w:val="00D76FC2"/>
    <w:rsid w:val="00D8335C"/>
    <w:rsid w:val="00D83484"/>
    <w:rsid w:val="00D84A8A"/>
    <w:rsid w:val="00D850C2"/>
    <w:rsid w:val="00D85E62"/>
    <w:rsid w:val="00D90201"/>
    <w:rsid w:val="00D91C8A"/>
    <w:rsid w:val="00D94D8D"/>
    <w:rsid w:val="00D94FCB"/>
    <w:rsid w:val="00D96C44"/>
    <w:rsid w:val="00D97C0A"/>
    <w:rsid w:val="00DA04A0"/>
    <w:rsid w:val="00DA3D62"/>
    <w:rsid w:val="00DA5DA2"/>
    <w:rsid w:val="00DB05FD"/>
    <w:rsid w:val="00DB42E8"/>
    <w:rsid w:val="00DB44F8"/>
    <w:rsid w:val="00DB5103"/>
    <w:rsid w:val="00DC114E"/>
    <w:rsid w:val="00DC1D6B"/>
    <w:rsid w:val="00DC1F2A"/>
    <w:rsid w:val="00DC293C"/>
    <w:rsid w:val="00DC2969"/>
    <w:rsid w:val="00DC3148"/>
    <w:rsid w:val="00DC3C8C"/>
    <w:rsid w:val="00DC5C42"/>
    <w:rsid w:val="00DC6407"/>
    <w:rsid w:val="00DC7328"/>
    <w:rsid w:val="00DD0377"/>
    <w:rsid w:val="00DD1449"/>
    <w:rsid w:val="00DD2472"/>
    <w:rsid w:val="00DE458E"/>
    <w:rsid w:val="00DE4A0B"/>
    <w:rsid w:val="00DE510B"/>
    <w:rsid w:val="00DF1B16"/>
    <w:rsid w:val="00DF38CA"/>
    <w:rsid w:val="00DF5118"/>
    <w:rsid w:val="00DF5430"/>
    <w:rsid w:val="00DF6C8B"/>
    <w:rsid w:val="00E014B7"/>
    <w:rsid w:val="00E03BEB"/>
    <w:rsid w:val="00E04D17"/>
    <w:rsid w:val="00E0581B"/>
    <w:rsid w:val="00E06847"/>
    <w:rsid w:val="00E07041"/>
    <w:rsid w:val="00E077F4"/>
    <w:rsid w:val="00E15116"/>
    <w:rsid w:val="00E156CD"/>
    <w:rsid w:val="00E201AA"/>
    <w:rsid w:val="00E3535C"/>
    <w:rsid w:val="00E36302"/>
    <w:rsid w:val="00E37E7C"/>
    <w:rsid w:val="00E428C6"/>
    <w:rsid w:val="00E42909"/>
    <w:rsid w:val="00E46E88"/>
    <w:rsid w:val="00E50DF8"/>
    <w:rsid w:val="00E51676"/>
    <w:rsid w:val="00E54743"/>
    <w:rsid w:val="00E61CDA"/>
    <w:rsid w:val="00E64C71"/>
    <w:rsid w:val="00E66396"/>
    <w:rsid w:val="00E72116"/>
    <w:rsid w:val="00E74C02"/>
    <w:rsid w:val="00E82869"/>
    <w:rsid w:val="00E85F67"/>
    <w:rsid w:val="00E87676"/>
    <w:rsid w:val="00E8790E"/>
    <w:rsid w:val="00E9038E"/>
    <w:rsid w:val="00E93D93"/>
    <w:rsid w:val="00E94897"/>
    <w:rsid w:val="00EA0294"/>
    <w:rsid w:val="00EA13F6"/>
    <w:rsid w:val="00EA35B6"/>
    <w:rsid w:val="00EA5060"/>
    <w:rsid w:val="00EA6C98"/>
    <w:rsid w:val="00EB2883"/>
    <w:rsid w:val="00EC0E2F"/>
    <w:rsid w:val="00EC4811"/>
    <w:rsid w:val="00ED0C0C"/>
    <w:rsid w:val="00ED14F2"/>
    <w:rsid w:val="00ED1B6F"/>
    <w:rsid w:val="00ED2977"/>
    <w:rsid w:val="00ED43CD"/>
    <w:rsid w:val="00ED56BD"/>
    <w:rsid w:val="00ED7092"/>
    <w:rsid w:val="00EE2602"/>
    <w:rsid w:val="00EE4A31"/>
    <w:rsid w:val="00EE56A1"/>
    <w:rsid w:val="00EE587F"/>
    <w:rsid w:val="00EE5AF7"/>
    <w:rsid w:val="00EE5DBA"/>
    <w:rsid w:val="00EE629B"/>
    <w:rsid w:val="00EE7DF4"/>
    <w:rsid w:val="00EF2E37"/>
    <w:rsid w:val="00EF32C4"/>
    <w:rsid w:val="00EF563E"/>
    <w:rsid w:val="00EF6170"/>
    <w:rsid w:val="00EF65E9"/>
    <w:rsid w:val="00EF6764"/>
    <w:rsid w:val="00F018CA"/>
    <w:rsid w:val="00F02043"/>
    <w:rsid w:val="00F07E1B"/>
    <w:rsid w:val="00F1462E"/>
    <w:rsid w:val="00F14CC7"/>
    <w:rsid w:val="00F20E47"/>
    <w:rsid w:val="00F24E82"/>
    <w:rsid w:val="00F2604A"/>
    <w:rsid w:val="00F36959"/>
    <w:rsid w:val="00F4523B"/>
    <w:rsid w:val="00F4597D"/>
    <w:rsid w:val="00F4658E"/>
    <w:rsid w:val="00F54E94"/>
    <w:rsid w:val="00F62AEF"/>
    <w:rsid w:val="00F631C4"/>
    <w:rsid w:val="00F63C63"/>
    <w:rsid w:val="00F64319"/>
    <w:rsid w:val="00F70F31"/>
    <w:rsid w:val="00F712F3"/>
    <w:rsid w:val="00F717D2"/>
    <w:rsid w:val="00F71C32"/>
    <w:rsid w:val="00F72F28"/>
    <w:rsid w:val="00F74998"/>
    <w:rsid w:val="00F76798"/>
    <w:rsid w:val="00F76C5A"/>
    <w:rsid w:val="00F76E07"/>
    <w:rsid w:val="00F80F10"/>
    <w:rsid w:val="00F850B6"/>
    <w:rsid w:val="00F85434"/>
    <w:rsid w:val="00F874F7"/>
    <w:rsid w:val="00F93D89"/>
    <w:rsid w:val="00F96686"/>
    <w:rsid w:val="00F97F7A"/>
    <w:rsid w:val="00FA28F9"/>
    <w:rsid w:val="00FA7925"/>
    <w:rsid w:val="00FB1BBE"/>
    <w:rsid w:val="00FB6C9F"/>
    <w:rsid w:val="00FB7BB6"/>
    <w:rsid w:val="00FC0C00"/>
    <w:rsid w:val="00FC5442"/>
    <w:rsid w:val="00FC7486"/>
    <w:rsid w:val="00FD2487"/>
    <w:rsid w:val="00FD2759"/>
    <w:rsid w:val="00FD3266"/>
    <w:rsid w:val="00FE127D"/>
    <w:rsid w:val="00FE1D87"/>
    <w:rsid w:val="00FE29C5"/>
    <w:rsid w:val="00FE2F0E"/>
    <w:rsid w:val="00FE34E2"/>
    <w:rsid w:val="00FE3661"/>
    <w:rsid w:val="00FE6AFA"/>
    <w:rsid w:val="00FF13B9"/>
    <w:rsid w:val="00FF375C"/>
    <w:rsid w:val="00FF4E84"/>
  </w:rsids>
  <m:mathPr>
    <m:mathFont m:val="Cambria Math"/>
    <m:brkBin m:val="before"/>
    <m:brkBinSub m:val="--"/>
    <m:smallFrac m:val="0"/>
    <m:dispDef/>
    <m:lMargin m:val="0"/>
    <m:rMargin m:val="0"/>
    <m:defJc m:val="centerGroup"/>
    <m:wrapIndent m:val="1440"/>
    <m:intLim m:val="subSup"/>
    <m:naryLim m:val="undOvr"/>
  </m:mathPr>
  <w:themeFontLang w:val="en-U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29EF"/>
    <w:rPr>
      <w:color w:val="0000FF"/>
      <w:u w:val="single"/>
    </w:rPr>
  </w:style>
  <w:style w:type="character" w:customStyle="1" w:styleId="interref">
    <w:name w:val="interref"/>
    <w:basedOn w:val="Fuentedeprrafopredeter"/>
    <w:rsid w:val="003E29EF"/>
  </w:style>
  <w:style w:type="paragraph" w:styleId="Prrafodelista">
    <w:name w:val="List Paragraph"/>
    <w:basedOn w:val="Normal"/>
    <w:uiPriority w:val="34"/>
    <w:qFormat/>
    <w:rsid w:val="00FC0C00"/>
    <w:pPr>
      <w:ind w:left="720"/>
      <w:contextualSpacing/>
    </w:pPr>
  </w:style>
  <w:style w:type="paragraph" w:customStyle="1" w:styleId="EndNoteBibliographyTitle">
    <w:name w:val="EndNote Bibliography Title"/>
    <w:basedOn w:val="Normal"/>
    <w:link w:val="EndNoteBibliographyTitleCar"/>
    <w:rsid w:val="007E2F7E"/>
    <w:pPr>
      <w:spacing w:after="0"/>
      <w:jc w:val="center"/>
    </w:pPr>
    <w:rPr>
      <w:rFonts w:ascii="Calibri" w:hAnsi="Calibri" w:cs="Calibri"/>
      <w:noProof/>
    </w:rPr>
  </w:style>
  <w:style w:type="character" w:customStyle="1" w:styleId="EndNoteBibliographyTitleCar">
    <w:name w:val="EndNote Bibliography Title Car"/>
    <w:basedOn w:val="Fuentedeprrafopredeter"/>
    <w:link w:val="EndNoteBibliographyTitle"/>
    <w:rsid w:val="007E2F7E"/>
    <w:rPr>
      <w:rFonts w:ascii="Calibri" w:hAnsi="Calibri" w:cs="Calibri"/>
      <w:noProof/>
      <w:lang w:val="en-GB"/>
    </w:rPr>
  </w:style>
  <w:style w:type="paragraph" w:customStyle="1" w:styleId="EndNoteBibliography">
    <w:name w:val="EndNote Bibliography"/>
    <w:basedOn w:val="Normal"/>
    <w:link w:val="EndNoteBibliographyCar"/>
    <w:rsid w:val="007E2F7E"/>
    <w:pPr>
      <w:spacing w:line="240" w:lineRule="auto"/>
    </w:pPr>
    <w:rPr>
      <w:rFonts w:ascii="Calibri" w:hAnsi="Calibri" w:cs="Calibri"/>
      <w:noProof/>
    </w:rPr>
  </w:style>
  <w:style w:type="character" w:customStyle="1" w:styleId="EndNoteBibliographyCar">
    <w:name w:val="EndNote Bibliography Car"/>
    <w:basedOn w:val="Fuentedeprrafopredeter"/>
    <w:link w:val="EndNoteBibliography"/>
    <w:rsid w:val="007E2F7E"/>
    <w:rPr>
      <w:rFonts w:ascii="Calibri" w:hAnsi="Calibri" w:cs="Calibri"/>
      <w:noProof/>
      <w:lang w:val="en-GB"/>
    </w:rPr>
  </w:style>
  <w:style w:type="paragraph" w:styleId="NormalWeb">
    <w:name w:val="Normal (Web)"/>
    <w:basedOn w:val="Normal"/>
    <w:uiPriority w:val="99"/>
    <w:unhideWhenUsed/>
    <w:rsid w:val="00DC5C4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C668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86F"/>
    <w:rPr>
      <w:rFonts w:ascii="Tahoma" w:hAnsi="Tahoma" w:cs="Tahoma"/>
      <w:sz w:val="16"/>
      <w:szCs w:val="16"/>
    </w:rPr>
  </w:style>
  <w:style w:type="table" w:styleId="Tablaconcuadrcula">
    <w:name w:val="Table Grid"/>
    <w:basedOn w:val="Tablanormal"/>
    <w:uiPriority w:val="59"/>
    <w:rsid w:val="00CF5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F38CA"/>
    <w:rPr>
      <w:b/>
      <w:bCs/>
    </w:rPr>
  </w:style>
  <w:style w:type="character" w:customStyle="1" w:styleId="formulatext">
    <w:name w:val="formulatext"/>
    <w:basedOn w:val="Fuentedeprrafopredeter"/>
    <w:rsid w:val="00314A36"/>
  </w:style>
  <w:style w:type="character" w:styleId="nfasis">
    <w:name w:val="Emphasis"/>
    <w:basedOn w:val="Fuentedeprrafopredeter"/>
    <w:uiPriority w:val="20"/>
    <w:qFormat/>
    <w:rsid w:val="00314A36"/>
    <w:rPr>
      <w:i/>
      <w:iCs/>
    </w:rPr>
  </w:style>
  <w:style w:type="character" w:styleId="Textodelmarcadordeposicin">
    <w:name w:val="Placeholder Text"/>
    <w:basedOn w:val="Fuentedeprrafopredeter"/>
    <w:uiPriority w:val="99"/>
    <w:semiHidden/>
    <w:rsid w:val="00DC3C8C"/>
    <w:rPr>
      <w:color w:val="808080"/>
    </w:rPr>
  </w:style>
  <w:style w:type="paragraph" w:styleId="Textoindependiente">
    <w:name w:val="Body Text"/>
    <w:basedOn w:val="Normal"/>
    <w:link w:val="TextoindependienteCar"/>
    <w:uiPriority w:val="99"/>
    <w:semiHidden/>
    <w:unhideWhenUsed/>
    <w:rsid w:val="004E593A"/>
    <w:pPr>
      <w:spacing w:after="120"/>
    </w:pPr>
  </w:style>
  <w:style w:type="character" w:customStyle="1" w:styleId="TextoindependienteCar">
    <w:name w:val="Texto independiente Car"/>
    <w:basedOn w:val="Fuentedeprrafopredeter"/>
    <w:link w:val="Textoindependiente"/>
    <w:uiPriority w:val="99"/>
    <w:semiHidden/>
    <w:rsid w:val="004E593A"/>
    <w:rPr>
      <w:lang w:val="en-GB"/>
    </w:rPr>
  </w:style>
  <w:style w:type="paragraph" w:styleId="Encabezado">
    <w:name w:val="header"/>
    <w:basedOn w:val="Normal"/>
    <w:link w:val="EncabezadoCar"/>
    <w:uiPriority w:val="99"/>
    <w:unhideWhenUsed/>
    <w:rsid w:val="002301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185"/>
    <w:rPr>
      <w:lang w:val="en-GB"/>
    </w:rPr>
  </w:style>
  <w:style w:type="paragraph" w:styleId="Piedepgina">
    <w:name w:val="footer"/>
    <w:basedOn w:val="Normal"/>
    <w:link w:val="PiedepginaCar"/>
    <w:uiPriority w:val="99"/>
    <w:unhideWhenUsed/>
    <w:rsid w:val="002301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18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29EF"/>
    <w:rPr>
      <w:color w:val="0000FF"/>
      <w:u w:val="single"/>
    </w:rPr>
  </w:style>
  <w:style w:type="character" w:customStyle="1" w:styleId="interref">
    <w:name w:val="interref"/>
    <w:basedOn w:val="Fuentedeprrafopredeter"/>
    <w:rsid w:val="003E29EF"/>
  </w:style>
  <w:style w:type="paragraph" w:styleId="Prrafodelista">
    <w:name w:val="List Paragraph"/>
    <w:basedOn w:val="Normal"/>
    <w:uiPriority w:val="34"/>
    <w:qFormat/>
    <w:rsid w:val="00FC0C00"/>
    <w:pPr>
      <w:ind w:left="720"/>
      <w:contextualSpacing/>
    </w:pPr>
  </w:style>
  <w:style w:type="paragraph" w:customStyle="1" w:styleId="EndNoteBibliographyTitle">
    <w:name w:val="EndNote Bibliography Title"/>
    <w:basedOn w:val="Normal"/>
    <w:link w:val="EndNoteBibliographyTitleCar"/>
    <w:rsid w:val="007E2F7E"/>
    <w:pPr>
      <w:spacing w:after="0"/>
      <w:jc w:val="center"/>
    </w:pPr>
    <w:rPr>
      <w:rFonts w:ascii="Calibri" w:hAnsi="Calibri" w:cs="Calibri"/>
      <w:noProof/>
    </w:rPr>
  </w:style>
  <w:style w:type="character" w:customStyle="1" w:styleId="EndNoteBibliographyTitleCar">
    <w:name w:val="EndNote Bibliography Title Car"/>
    <w:basedOn w:val="Fuentedeprrafopredeter"/>
    <w:link w:val="EndNoteBibliographyTitle"/>
    <w:rsid w:val="007E2F7E"/>
    <w:rPr>
      <w:rFonts w:ascii="Calibri" w:hAnsi="Calibri" w:cs="Calibri"/>
      <w:noProof/>
      <w:lang w:val="en-GB"/>
    </w:rPr>
  </w:style>
  <w:style w:type="paragraph" w:customStyle="1" w:styleId="EndNoteBibliography">
    <w:name w:val="EndNote Bibliography"/>
    <w:basedOn w:val="Normal"/>
    <w:link w:val="EndNoteBibliographyCar"/>
    <w:rsid w:val="007E2F7E"/>
    <w:pPr>
      <w:spacing w:line="240" w:lineRule="auto"/>
    </w:pPr>
    <w:rPr>
      <w:rFonts w:ascii="Calibri" w:hAnsi="Calibri" w:cs="Calibri"/>
      <w:noProof/>
    </w:rPr>
  </w:style>
  <w:style w:type="character" w:customStyle="1" w:styleId="EndNoteBibliographyCar">
    <w:name w:val="EndNote Bibliography Car"/>
    <w:basedOn w:val="Fuentedeprrafopredeter"/>
    <w:link w:val="EndNoteBibliography"/>
    <w:rsid w:val="007E2F7E"/>
    <w:rPr>
      <w:rFonts w:ascii="Calibri" w:hAnsi="Calibri" w:cs="Calibri"/>
      <w:noProof/>
      <w:lang w:val="en-GB"/>
    </w:rPr>
  </w:style>
  <w:style w:type="paragraph" w:styleId="NormalWeb">
    <w:name w:val="Normal (Web)"/>
    <w:basedOn w:val="Normal"/>
    <w:uiPriority w:val="99"/>
    <w:unhideWhenUsed/>
    <w:rsid w:val="00DC5C4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C668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86F"/>
    <w:rPr>
      <w:rFonts w:ascii="Tahoma" w:hAnsi="Tahoma" w:cs="Tahoma"/>
      <w:sz w:val="16"/>
      <w:szCs w:val="16"/>
    </w:rPr>
  </w:style>
  <w:style w:type="table" w:styleId="Tablaconcuadrcula">
    <w:name w:val="Table Grid"/>
    <w:basedOn w:val="Tablanormal"/>
    <w:uiPriority w:val="59"/>
    <w:rsid w:val="00CF5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F38CA"/>
    <w:rPr>
      <w:b/>
      <w:bCs/>
    </w:rPr>
  </w:style>
  <w:style w:type="character" w:customStyle="1" w:styleId="formulatext">
    <w:name w:val="formulatext"/>
    <w:basedOn w:val="Fuentedeprrafopredeter"/>
    <w:rsid w:val="00314A36"/>
  </w:style>
  <w:style w:type="character" w:styleId="nfasis">
    <w:name w:val="Emphasis"/>
    <w:basedOn w:val="Fuentedeprrafopredeter"/>
    <w:uiPriority w:val="20"/>
    <w:qFormat/>
    <w:rsid w:val="00314A36"/>
    <w:rPr>
      <w:i/>
      <w:iCs/>
    </w:rPr>
  </w:style>
  <w:style w:type="character" w:styleId="Textodelmarcadordeposicin">
    <w:name w:val="Placeholder Text"/>
    <w:basedOn w:val="Fuentedeprrafopredeter"/>
    <w:uiPriority w:val="99"/>
    <w:semiHidden/>
    <w:rsid w:val="00DC3C8C"/>
    <w:rPr>
      <w:color w:val="808080"/>
    </w:rPr>
  </w:style>
  <w:style w:type="paragraph" w:styleId="Textoindependiente">
    <w:name w:val="Body Text"/>
    <w:basedOn w:val="Normal"/>
    <w:link w:val="TextoindependienteCar"/>
    <w:uiPriority w:val="99"/>
    <w:semiHidden/>
    <w:unhideWhenUsed/>
    <w:rsid w:val="004E593A"/>
    <w:pPr>
      <w:spacing w:after="120"/>
    </w:pPr>
  </w:style>
  <w:style w:type="character" w:customStyle="1" w:styleId="TextoindependienteCar">
    <w:name w:val="Texto independiente Car"/>
    <w:basedOn w:val="Fuentedeprrafopredeter"/>
    <w:link w:val="Textoindependiente"/>
    <w:uiPriority w:val="99"/>
    <w:semiHidden/>
    <w:rsid w:val="004E593A"/>
    <w:rPr>
      <w:lang w:val="en-GB"/>
    </w:rPr>
  </w:style>
  <w:style w:type="paragraph" w:styleId="Encabezado">
    <w:name w:val="header"/>
    <w:basedOn w:val="Normal"/>
    <w:link w:val="EncabezadoCar"/>
    <w:uiPriority w:val="99"/>
    <w:unhideWhenUsed/>
    <w:rsid w:val="002301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185"/>
    <w:rPr>
      <w:lang w:val="en-GB"/>
    </w:rPr>
  </w:style>
  <w:style w:type="paragraph" w:styleId="Piedepgina">
    <w:name w:val="footer"/>
    <w:basedOn w:val="Normal"/>
    <w:link w:val="PiedepginaCar"/>
    <w:uiPriority w:val="99"/>
    <w:unhideWhenUsed/>
    <w:rsid w:val="002301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18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4988">
      <w:bodyDiv w:val="1"/>
      <w:marLeft w:val="0"/>
      <w:marRight w:val="0"/>
      <w:marTop w:val="0"/>
      <w:marBottom w:val="0"/>
      <w:divBdr>
        <w:top w:val="none" w:sz="0" w:space="0" w:color="auto"/>
        <w:left w:val="none" w:sz="0" w:space="0" w:color="auto"/>
        <w:bottom w:val="none" w:sz="0" w:space="0" w:color="auto"/>
        <w:right w:val="none" w:sz="0" w:space="0" w:color="auto"/>
      </w:divBdr>
    </w:div>
    <w:div w:id="324096001">
      <w:bodyDiv w:val="1"/>
      <w:marLeft w:val="0"/>
      <w:marRight w:val="0"/>
      <w:marTop w:val="0"/>
      <w:marBottom w:val="0"/>
      <w:divBdr>
        <w:top w:val="none" w:sz="0" w:space="0" w:color="auto"/>
        <w:left w:val="none" w:sz="0" w:space="0" w:color="auto"/>
        <w:bottom w:val="none" w:sz="0" w:space="0" w:color="auto"/>
        <w:right w:val="none" w:sz="0" w:space="0" w:color="auto"/>
      </w:divBdr>
    </w:div>
    <w:div w:id="376976865">
      <w:bodyDiv w:val="1"/>
      <w:marLeft w:val="0"/>
      <w:marRight w:val="0"/>
      <w:marTop w:val="0"/>
      <w:marBottom w:val="0"/>
      <w:divBdr>
        <w:top w:val="none" w:sz="0" w:space="0" w:color="auto"/>
        <w:left w:val="none" w:sz="0" w:space="0" w:color="auto"/>
        <w:bottom w:val="none" w:sz="0" w:space="0" w:color="auto"/>
        <w:right w:val="none" w:sz="0" w:space="0" w:color="auto"/>
      </w:divBdr>
    </w:div>
    <w:div w:id="378016183">
      <w:bodyDiv w:val="1"/>
      <w:marLeft w:val="0"/>
      <w:marRight w:val="0"/>
      <w:marTop w:val="0"/>
      <w:marBottom w:val="0"/>
      <w:divBdr>
        <w:top w:val="none" w:sz="0" w:space="0" w:color="auto"/>
        <w:left w:val="none" w:sz="0" w:space="0" w:color="auto"/>
        <w:bottom w:val="none" w:sz="0" w:space="0" w:color="auto"/>
        <w:right w:val="none" w:sz="0" w:space="0" w:color="auto"/>
      </w:divBdr>
    </w:div>
    <w:div w:id="676923634">
      <w:bodyDiv w:val="1"/>
      <w:marLeft w:val="0"/>
      <w:marRight w:val="0"/>
      <w:marTop w:val="0"/>
      <w:marBottom w:val="0"/>
      <w:divBdr>
        <w:top w:val="none" w:sz="0" w:space="0" w:color="auto"/>
        <w:left w:val="none" w:sz="0" w:space="0" w:color="auto"/>
        <w:bottom w:val="none" w:sz="0" w:space="0" w:color="auto"/>
        <w:right w:val="none" w:sz="0" w:space="0" w:color="auto"/>
      </w:divBdr>
    </w:div>
    <w:div w:id="754740035">
      <w:bodyDiv w:val="1"/>
      <w:marLeft w:val="0"/>
      <w:marRight w:val="0"/>
      <w:marTop w:val="0"/>
      <w:marBottom w:val="0"/>
      <w:divBdr>
        <w:top w:val="none" w:sz="0" w:space="0" w:color="auto"/>
        <w:left w:val="none" w:sz="0" w:space="0" w:color="auto"/>
        <w:bottom w:val="none" w:sz="0" w:space="0" w:color="auto"/>
        <w:right w:val="none" w:sz="0" w:space="0" w:color="auto"/>
      </w:divBdr>
    </w:div>
    <w:div w:id="767390157">
      <w:bodyDiv w:val="1"/>
      <w:marLeft w:val="0"/>
      <w:marRight w:val="0"/>
      <w:marTop w:val="0"/>
      <w:marBottom w:val="0"/>
      <w:divBdr>
        <w:top w:val="none" w:sz="0" w:space="0" w:color="auto"/>
        <w:left w:val="none" w:sz="0" w:space="0" w:color="auto"/>
        <w:bottom w:val="none" w:sz="0" w:space="0" w:color="auto"/>
        <w:right w:val="none" w:sz="0" w:space="0" w:color="auto"/>
      </w:divBdr>
    </w:div>
    <w:div w:id="818694900">
      <w:bodyDiv w:val="1"/>
      <w:marLeft w:val="0"/>
      <w:marRight w:val="0"/>
      <w:marTop w:val="0"/>
      <w:marBottom w:val="0"/>
      <w:divBdr>
        <w:top w:val="none" w:sz="0" w:space="0" w:color="auto"/>
        <w:left w:val="none" w:sz="0" w:space="0" w:color="auto"/>
        <w:bottom w:val="none" w:sz="0" w:space="0" w:color="auto"/>
        <w:right w:val="none" w:sz="0" w:space="0" w:color="auto"/>
      </w:divBdr>
    </w:div>
    <w:div w:id="839194007">
      <w:bodyDiv w:val="1"/>
      <w:marLeft w:val="0"/>
      <w:marRight w:val="0"/>
      <w:marTop w:val="0"/>
      <w:marBottom w:val="0"/>
      <w:divBdr>
        <w:top w:val="none" w:sz="0" w:space="0" w:color="auto"/>
        <w:left w:val="none" w:sz="0" w:space="0" w:color="auto"/>
        <w:bottom w:val="none" w:sz="0" w:space="0" w:color="auto"/>
        <w:right w:val="none" w:sz="0" w:space="0" w:color="auto"/>
      </w:divBdr>
    </w:div>
    <w:div w:id="886188037">
      <w:bodyDiv w:val="1"/>
      <w:marLeft w:val="0"/>
      <w:marRight w:val="0"/>
      <w:marTop w:val="0"/>
      <w:marBottom w:val="0"/>
      <w:divBdr>
        <w:top w:val="none" w:sz="0" w:space="0" w:color="auto"/>
        <w:left w:val="none" w:sz="0" w:space="0" w:color="auto"/>
        <w:bottom w:val="none" w:sz="0" w:space="0" w:color="auto"/>
        <w:right w:val="none" w:sz="0" w:space="0" w:color="auto"/>
      </w:divBdr>
    </w:div>
    <w:div w:id="952832520">
      <w:bodyDiv w:val="1"/>
      <w:marLeft w:val="0"/>
      <w:marRight w:val="0"/>
      <w:marTop w:val="0"/>
      <w:marBottom w:val="0"/>
      <w:divBdr>
        <w:top w:val="none" w:sz="0" w:space="0" w:color="auto"/>
        <w:left w:val="none" w:sz="0" w:space="0" w:color="auto"/>
        <w:bottom w:val="none" w:sz="0" w:space="0" w:color="auto"/>
        <w:right w:val="none" w:sz="0" w:space="0" w:color="auto"/>
      </w:divBdr>
    </w:div>
    <w:div w:id="1179930479">
      <w:bodyDiv w:val="1"/>
      <w:marLeft w:val="0"/>
      <w:marRight w:val="0"/>
      <w:marTop w:val="0"/>
      <w:marBottom w:val="0"/>
      <w:divBdr>
        <w:top w:val="none" w:sz="0" w:space="0" w:color="auto"/>
        <w:left w:val="none" w:sz="0" w:space="0" w:color="auto"/>
        <w:bottom w:val="none" w:sz="0" w:space="0" w:color="auto"/>
        <w:right w:val="none" w:sz="0" w:space="0" w:color="auto"/>
      </w:divBdr>
    </w:div>
    <w:div w:id="1350058183">
      <w:bodyDiv w:val="1"/>
      <w:marLeft w:val="0"/>
      <w:marRight w:val="0"/>
      <w:marTop w:val="0"/>
      <w:marBottom w:val="0"/>
      <w:divBdr>
        <w:top w:val="none" w:sz="0" w:space="0" w:color="auto"/>
        <w:left w:val="none" w:sz="0" w:space="0" w:color="auto"/>
        <w:bottom w:val="none" w:sz="0" w:space="0" w:color="auto"/>
        <w:right w:val="none" w:sz="0" w:space="0" w:color="auto"/>
      </w:divBdr>
    </w:div>
    <w:div w:id="1601796496">
      <w:bodyDiv w:val="1"/>
      <w:marLeft w:val="0"/>
      <w:marRight w:val="0"/>
      <w:marTop w:val="0"/>
      <w:marBottom w:val="0"/>
      <w:divBdr>
        <w:top w:val="none" w:sz="0" w:space="0" w:color="auto"/>
        <w:left w:val="none" w:sz="0" w:space="0" w:color="auto"/>
        <w:bottom w:val="none" w:sz="0" w:space="0" w:color="auto"/>
        <w:right w:val="none" w:sz="0" w:space="0" w:color="auto"/>
      </w:divBdr>
    </w:div>
    <w:div w:id="1642612943">
      <w:bodyDiv w:val="1"/>
      <w:marLeft w:val="0"/>
      <w:marRight w:val="0"/>
      <w:marTop w:val="0"/>
      <w:marBottom w:val="0"/>
      <w:divBdr>
        <w:top w:val="none" w:sz="0" w:space="0" w:color="auto"/>
        <w:left w:val="none" w:sz="0" w:space="0" w:color="auto"/>
        <w:bottom w:val="none" w:sz="0" w:space="0" w:color="auto"/>
        <w:right w:val="none" w:sz="0" w:space="0" w:color="auto"/>
      </w:divBdr>
    </w:div>
    <w:div w:id="21097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ma.tauler@idaea.csi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F844-AC4E-4AA2-802A-41AB443A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21</Pages>
  <Words>13108</Words>
  <Characters>74718</Characters>
  <Application>Microsoft Office Word</Application>
  <DocSecurity>0</DocSecurity>
  <Lines>622</Lines>
  <Paragraphs>175</Paragraphs>
  <ScaleCrop>false</ScaleCrop>
  <HeadingPairs>
    <vt:vector size="2" baseType="variant">
      <vt:variant>
        <vt:lpstr>Título</vt:lpstr>
      </vt:variant>
      <vt:variant>
        <vt:i4>1</vt:i4>
      </vt:variant>
    </vt:vector>
  </HeadingPairs>
  <TitlesOfParts>
    <vt:vector size="1" baseType="lpstr">
      <vt:lpstr/>
    </vt:vector>
  </TitlesOfParts>
  <Company>CID-CSIC</Company>
  <LinksUpToDate>false</LinksUpToDate>
  <CharactersWithSpaces>87651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dc:creator>
  <cp:lastModifiedBy>Usuari</cp:lastModifiedBy>
  <cp:revision>5</cp:revision>
  <cp:lastPrinted>2015-02-16T14:18:00Z</cp:lastPrinted>
  <dcterms:created xsi:type="dcterms:W3CDTF">2015-03-10T12:36:00Z</dcterms:created>
  <dcterms:modified xsi:type="dcterms:W3CDTF">2015-12-02T18:21:00Z</dcterms:modified>
</cp:coreProperties>
</file>