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C63F" w14:textId="3F44C1A1" w:rsidR="00436106" w:rsidRPr="00395C0B" w:rsidRDefault="00436106">
      <w:pPr>
        <w:rPr>
          <w:lang w:val="en-GB"/>
        </w:rPr>
      </w:pPr>
    </w:p>
    <w:p w14:paraId="7B79B9C1" w14:textId="1026F02E" w:rsidR="00395BE2" w:rsidRPr="007F1E34" w:rsidRDefault="00395BE2" w:rsidP="00395BE2">
      <w:pPr>
        <w:jc w:val="center"/>
        <w:rPr>
          <w:b/>
          <w:bCs/>
          <w:lang w:val="en-GB"/>
        </w:rPr>
      </w:pPr>
      <w:r w:rsidRPr="007F1E34">
        <w:rPr>
          <w:b/>
          <w:bCs/>
          <w:lang w:val="en-GB"/>
        </w:rPr>
        <w:t xml:space="preserve">Preliminary assessment of road dust from </w:t>
      </w:r>
      <w:r w:rsidR="007F1E34">
        <w:rPr>
          <w:b/>
          <w:bCs/>
          <w:lang w:val="en-GB"/>
        </w:rPr>
        <w:t xml:space="preserve">Portuguese </w:t>
      </w:r>
      <w:r w:rsidRPr="007F1E34">
        <w:rPr>
          <w:b/>
          <w:bCs/>
          <w:lang w:val="en-GB"/>
        </w:rPr>
        <w:t>motorways</w:t>
      </w:r>
      <w:r w:rsidR="002C0485">
        <w:rPr>
          <w:b/>
          <w:bCs/>
          <w:lang w:val="en-GB"/>
        </w:rPr>
        <w:t>: chemical profile</w:t>
      </w:r>
      <w:r w:rsidR="00A10F50">
        <w:rPr>
          <w:b/>
          <w:bCs/>
          <w:lang w:val="en-GB"/>
        </w:rPr>
        <w:t>, risks</w:t>
      </w:r>
      <w:r w:rsidR="002C0485">
        <w:rPr>
          <w:b/>
          <w:bCs/>
          <w:lang w:val="en-GB"/>
        </w:rPr>
        <w:t xml:space="preserve"> and ecotoxicological screening </w:t>
      </w:r>
    </w:p>
    <w:p w14:paraId="1C9B01C4" w14:textId="0AD7751E" w:rsidR="00395BE2" w:rsidRPr="00A25598" w:rsidRDefault="00395BE2" w:rsidP="00395BE2">
      <w:pPr>
        <w:ind w:left="708" w:hanging="708"/>
        <w:jc w:val="center"/>
        <w:rPr>
          <w:lang w:val="it-IT"/>
        </w:rPr>
      </w:pPr>
      <w:r w:rsidRPr="00A25598">
        <w:rPr>
          <w:lang w:val="it-IT"/>
        </w:rPr>
        <w:t>Ismael Casotti Rienda</w:t>
      </w:r>
      <w:r w:rsidRPr="00A25598">
        <w:rPr>
          <w:vertAlign w:val="superscript"/>
          <w:lang w:val="it-IT"/>
        </w:rPr>
        <w:t>1</w:t>
      </w:r>
      <w:r w:rsidRPr="00A25598">
        <w:rPr>
          <w:lang w:val="it-IT"/>
        </w:rPr>
        <w:t>*, Teresa Nunes</w:t>
      </w:r>
      <w:r w:rsidRPr="00A25598">
        <w:rPr>
          <w:vertAlign w:val="superscript"/>
          <w:lang w:val="it-IT"/>
        </w:rPr>
        <w:t>1</w:t>
      </w:r>
      <w:r w:rsidRPr="00A25598">
        <w:rPr>
          <w:lang w:val="it-IT"/>
        </w:rPr>
        <w:t>, Fulvio Amato</w:t>
      </w:r>
      <w:r w:rsidRPr="00A25598">
        <w:rPr>
          <w:vertAlign w:val="superscript"/>
          <w:lang w:val="it-IT"/>
        </w:rPr>
        <w:t>2</w:t>
      </w:r>
      <w:r w:rsidRPr="00A25598">
        <w:rPr>
          <w:lang w:val="it-IT"/>
        </w:rPr>
        <w:t>, Franco Lucarelli</w:t>
      </w:r>
      <w:r w:rsidRPr="00A25598">
        <w:rPr>
          <w:vertAlign w:val="superscript"/>
          <w:lang w:val="it-IT"/>
        </w:rPr>
        <w:t>3</w:t>
      </w:r>
      <w:r w:rsidRPr="00A25598">
        <w:rPr>
          <w:lang w:val="it-IT"/>
        </w:rPr>
        <w:t>, Nora Kováts</w:t>
      </w:r>
      <w:r w:rsidRPr="00A25598">
        <w:rPr>
          <w:vertAlign w:val="superscript"/>
          <w:lang w:val="it-IT"/>
        </w:rPr>
        <w:t>4</w:t>
      </w:r>
      <w:r w:rsidRPr="00A25598">
        <w:rPr>
          <w:lang w:val="it-IT"/>
        </w:rPr>
        <w:t>, Katalin Hubai</w:t>
      </w:r>
      <w:r w:rsidRPr="00A25598">
        <w:rPr>
          <w:vertAlign w:val="superscript"/>
          <w:lang w:val="it-IT"/>
        </w:rPr>
        <w:t>4</w:t>
      </w:r>
      <w:r w:rsidRPr="00A25598">
        <w:rPr>
          <w:lang w:val="it-IT"/>
        </w:rPr>
        <w:t>, Célia A. Alves</w:t>
      </w:r>
      <w:r w:rsidRPr="00A25598">
        <w:rPr>
          <w:vertAlign w:val="superscript"/>
          <w:lang w:val="it-IT"/>
        </w:rPr>
        <w:t>1</w:t>
      </w:r>
      <w:r w:rsidRPr="00A25598">
        <w:rPr>
          <w:lang w:val="it-IT"/>
        </w:rPr>
        <w:t>*</w:t>
      </w:r>
    </w:p>
    <w:p w14:paraId="019F8962" w14:textId="77777777" w:rsidR="00395BE2" w:rsidRPr="00395C0B" w:rsidRDefault="00395BE2" w:rsidP="00395BE2">
      <w:pPr>
        <w:jc w:val="center"/>
        <w:rPr>
          <w:sz w:val="20"/>
          <w:szCs w:val="20"/>
          <w:lang w:val="en-GB"/>
        </w:rPr>
      </w:pPr>
      <w:r w:rsidRPr="00395C0B">
        <w:rPr>
          <w:sz w:val="20"/>
          <w:szCs w:val="20"/>
          <w:vertAlign w:val="superscript"/>
          <w:lang w:val="en-GB"/>
        </w:rPr>
        <w:t>1</w:t>
      </w:r>
      <w:r w:rsidRPr="00395C0B">
        <w:rPr>
          <w:sz w:val="20"/>
          <w:szCs w:val="20"/>
          <w:lang w:val="en-GB"/>
        </w:rPr>
        <w:t>Department of Environment and Planning, Centre for Environmental and Marine Studies, University of Aveiro, 3810-193 Aveiro, Portugal</w:t>
      </w:r>
    </w:p>
    <w:p w14:paraId="60662B86" w14:textId="77777777" w:rsidR="00395BE2" w:rsidRPr="00395C0B" w:rsidRDefault="00395BE2" w:rsidP="00395BE2">
      <w:pPr>
        <w:jc w:val="center"/>
        <w:rPr>
          <w:sz w:val="20"/>
          <w:szCs w:val="20"/>
          <w:lang w:val="en-GB"/>
        </w:rPr>
      </w:pPr>
      <w:r w:rsidRPr="00395C0B">
        <w:rPr>
          <w:sz w:val="20"/>
          <w:szCs w:val="20"/>
          <w:vertAlign w:val="superscript"/>
          <w:lang w:val="en-GB"/>
        </w:rPr>
        <w:t>2</w:t>
      </w:r>
      <w:r w:rsidRPr="00395C0B">
        <w:rPr>
          <w:sz w:val="20"/>
          <w:szCs w:val="20"/>
          <w:lang w:val="en-GB"/>
        </w:rPr>
        <w:t>CSIC – IDAEA, Institute of Environmental Assessment and Water Research, Spanish Research Council (IDÆA-CSIC), 08034 Barcelona, Spain</w:t>
      </w:r>
    </w:p>
    <w:p w14:paraId="4AA092FD" w14:textId="77777777" w:rsidR="00395BE2" w:rsidRPr="00395C0B" w:rsidRDefault="00395BE2" w:rsidP="00395BE2">
      <w:pPr>
        <w:jc w:val="center"/>
        <w:rPr>
          <w:sz w:val="20"/>
          <w:szCs w:val="20"/>
          <w:lang w:val="en-GB"/>
        </w:rPr>
      </w:pPr>
      <w:r w:rsidRPr="00395C0B">
        <w:rPr>
          <w:sz w:val="20"/>
          <w:szCs w:val="20"/>
          <w:vertAlign w:val="superscript"/>
          <w:lang w:val="en-GB"/>
        </w:rPr>
        <w:t>3</w:t>
      </w:r>
      <w:r w:rsidRPr="00395C0B">
        <w:rPr>
          <w:sz w:val="20"/>
          <w:szCs w:val="20"/>
          <w:lang w:val="en-GB"/>
        </w:rPr>
        <w:t>INFN - Firenze, National Institute for Nuclear Physics - Florence division, 50019, Sesto Fiorentino, Italy</w:t>
      </w:r>
    </w:p>
    <w:p w14:paraId="0D33DB04" w14:textId="77777777" w:rsidR="00395BE2" w:rsidRPr="00395C0B" w:rsidRDefault="00395BE2" w:rsidP="00395BE2">
      <w:pPr>
        <w:jc w:val="center"/>
        <w:rPr>
          <w:sz w:val="20"/>
          <w:szCs w:val="20"/>
          <w:lang w:val="en-GB"/>
        </w:rPr>
      </w:pPr>
      <w:r w:rsidRPr="00395C0B">
        <w:rPr>
          <w:sz w:val="20"/>
          <w:szCs w:val="20"/>
          <w:vertAlign w:val="superscript"/>
          <w:lang w:val="en-GB"/>
        </w:rPr>
        <w:t>4</w:t>
      </w:r>
      <w:r w:rsidRPr="00395C0B">
        <w:rPr>
          <w:sz w:val="20"/>
          <w:szCs w:val="20"/>
          <w:lang w:val="en-GB"/>
        </w:rPr>
        <w:t>Centre of Natural Environmental Sciences, University of Pannonia, Egyetem str. 10, 8200 Veszprém, Hungary</w:t>
      </w:r>
    </w:p>
    <w:p w14:paraId="3E726EA7" w14:textId="1965D989" w:rsidR="00395BE2" w:rsidRPr="00F22CA3" w:rsidRDefault="00395BE2" w:rsidP="00395BE2">
      <w:pPr>
        <w:jc w:val="center"/>
        <w:rPr>
          <w:lang w:val="en-GB"/>
        </w:rPr>
      </w:pPr>
      <w:r w:rsidRPr="00F22CA3">
        <w:rPr>
          <w:sz w:val="20"/>
          <w:szCs w:val="20"/>
          <w:lang w:val="en-GB"/>
        </w:rPr>
        <w:t>* Correspondence: ismaelcrienda@ua.pt (I.C.R.); celia.alves@ua.pt (C.A.A.)</w:t>
      </w:r>
    </w:p>
    <w:p w14:paraId="3EF6F5A2" w14:textId="77777777" w:rsidR="004A7F7C" w:rsidRDefault="004A7F7C" w:rsidP="005031B2">
      <w:pPr>
        <w:rPr>
          <w:rFonts w:cstheme="minorHAnsi"/>
          <w:b/>
          <w:bCs/>
          <w:color w:val="000000" w:themeColor="text1"/>
          <w:lang w:val="en-GB"/>
        </w:rPr>
      </w:pPr>
    </w:p>
    <w:tbl>
      <w:tblPr>
        <w:tblStyle w:val="Tablaconcuadrcula"/>
        <w:tblpPr w:leftFromText="180" w:rightFromText="180" w:vertAnchor="text" w:horzAnchor="margin" w:tblpY="303"/>
        <w:tblW w:w="9610" w:type="dxa"/>
        <w:tblBorders>
          <w:left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283"/>
        <w:gridCol w:w="4459"/>
      </w:tblGrid>
      <w:tr w:rsidR="004A044A" w:rsidRPr="00BD7264" w14:paraId="03C7179B" w14:textId="77777777" w:rsidTr="004A044A">
        <w:trPr>
          <w:trHeight w:val="278"/>
        </w:trPr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8F7D1B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4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F7204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Averaging time</w:t>
            </w:r>
          </w:p>
        </w:tc>
        <w:tc>
          <w:tcPr>
            <w:tcW w:w="4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C85CAF0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 xml:space="preserve">ED * 365 (non-carc) or ED * 70 (carc) </w:t>
            </w:r>
          </w:p>
        </w:tc>
      </w:tr>
      <w:tr w:rsidR="004A044A" w14:paraId="6DE8DF5C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1548D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BW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56463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Body weight</w:t>
            </w: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990886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15 (children) and 70 (adults) kg</w:t>
            </w:r>
          </w:p>
        </w:tc>
      </w:tr>
      <w:tr w:rsidR="004A044A" w14:paraId="22FE39D3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AEBB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4FB67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6D6BA2">
              <w:rPr>
                <w:lang w:val="en-GB"/>
              </w:rPr>
              <w:t>ass fraction of each element in road dust</w:t>
            </w: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1D4C1F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 xml:space="preserve">X </w:t>
            </w:r>
            <w:r w:rsidRPr="006D6BA2">
              <w:rPr>
                <w:lang w:val="en-GB"/>
              </w:rPr>
              <w:t>mg kg</w:t>
            </w:r>
            <w:r w:rsidRPr="006D6BA2">
              <w:rPr>
                <w:vertAlign w:val="superscript"/>
                <w:lang w:val="en-GB"/>
              </w:rPr>
              <w:t>−1</w:t>
            </w:r>
          </w:p>
        </w:tc>
      </w:tr>
      <w:tr w:rsidR="004A044A" w14:paraId="610D0076" w14:textId="77777777" w:rsidTr="004A044A">
        <w:trPr>
          <w:trHeight w:val="278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D281A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815C2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1400E9">
              <w:rPr>
                <w:lang w:val="en-GB"/>
              </w:rPr>
              <w:t>ermal absorption factor</w:t>
            </w: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6782AE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0.001 (unitless)</w:t>
            </w:r>
          </w:p>
        </w:tc>
      </w:tr>
      <w:tr w:rsidR="004A044A" w:rsidRPr="00BD7264" w14:paraId="11540F3A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791FF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>ED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8C964" w14:textId="77777777" w:rsidR="004A044A" w:rsidRPr="0010784D" w:rsidRDefault="004A044A" w:rsidP="004A044A">
            <w:pPr>
              <w:rPr>
                <w:lang w:val="en-GB"/>
              </w:rPr>
            </w:pPr>
            <w:r w:rsidRPr="00545723">
              <w:rPr>
                <w:lang w:val="en-GB"/>
              </w:rPr>
              <w:t xml:space="preserve">Exposure duration </w:t>
            </w:r>
          </w:p>
          <w:p w14:paraId="2B22CE6E" w14:textId="77777777" w:rsidR="004A044A" w:rsidRDefault="004A044A" w:rsidP="004A044A">
            <w:pPr>
              <w:rPr>
                <w:lang w:val="en-GB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562847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 xml:space="preserve">Non-carcinogenic: 6 years (children), 20 years (adults); carcinogenic: 70 years </w:t>
            </w:r>
          </w:p>
        </w:tc>
      </w:tr>
      <w:tr w:rsidR="004A044A" w14:paraId="4C294F3F" w14:textId="77777777" w:rsidTr="004A044A">
        <w:trPr>
          <w:trHeight w:val="278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8D90B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>EF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B64F1" w14:textId="77777777" w:rsidR="004A044A" w:rsidRPr="0010784D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Exposure frequency </w:t>
            </w:r>
          </w:p>
          <w:p w14:paraId="222C6B9C" w14:textId="77777777" w:rsidR="004A044A" w:rsidRDefault="004A044A" w:rsidP="004A044A">
            <w:pPr>
              <w:rPr>
                <w:lang w:val="en-GB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291578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>180 day year</w:t>
            </w:r>
            <w:r w:rsidRPr="00307909">
              <w:rPr>
                <w:vertAlign w:val="superscript"/>
                <w:lang w:val="en-GB"/>
              </w:rPr>
              <w:t>-1</w:t>
            </w:r>
          </w:p>
        </w:tc>
      </w:tr>
      <w:tr w:rsidR="004A044A" w:rsidRPr="00BD7264" w14:paraId="18424D92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F5A2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>IngR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92835" w14:textId="77777777" w:rsidR="004A044A" w:rsidRPr="0010784D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Ingestion rate </w:t>
            </w:r>
          </w:p>
          <w:p w14:paraId="4C1869B9" w14:textId="77777777" w:rsidR="004A044A" w:rsidRDefault="004A044A" w:rsidP="004A044A">
            <w:pPr>
              <w:rPr>
                <w:lang w:val="en-GB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9CAA68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200 </w:t>
            </w:r>
            <w:r>
              <w:rPr>
                <w:lang w:val="en-GB"/>
              </w:rPr>
              <w:t xml:space="preserve">(children) and 100 (adults) </w:t>
            </w:r>
            <w:r w:rsidRPr="0010784D">
              <w:rPr>
                <w:lang w:val="en-GB"/>
              </w:rPr>
              <w:t>mg day</w:t>
            </w:r>
            <w:r w:rsidRPr="00307909">
              <w:rPr>
                <w:vertAlign w:val="superscript"/>
                <w:lang w:val="en-GB"/>
              </w:rPr>
              <w:t>-1</w:t>
            </w:r>
          </w:p>
        </w:tc>
      </w:tr>
      <w:tr w:rsidR="004A044A" w:rsidRPr="00BD7264" w14:paraId="0526254F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6A232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>Inh</w:t>
            </w:r>
            <w:r>
              <w:rPr>
                <w:lang w:val="en-GB"/>
              </w:rPr>
              <w:t>R</w:t>
            </w:r>
            <w:r w:rsidRPr="0010784D">
              <w:rPr>
                <w:lang w:val="en-GB"/>
              </w:rPr>
              <w:t xml:space="preserve">  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92EEF" w14:textId="77777777" w:rsidR="004A044A" w:rsidRPr="0010784D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Inhalation rate </w:t>
            </w:r>
          </w:p>
          <w:p w14:paraId="2E7A4757" w14:textId="77777777" w:rsidR="004A044A" w:rsidRDefault="004A044A" w:rsidP="004A044A">
            <w:pPr>
              <w:rPr>
                <w:lang w:val="en-GB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F9725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7.6 </w:t>
            </w:r>
            <w:r>
              <w:rPr>
                <w:lang w:val="en-GB"/>
              </w:rPr>
              <w:t xml:space="preserve">children) and 20 (adults) </w:t>
            </w:r>
            <w:r w:rsidRPr="0010784D">
              <w:rPr>
                <w:lang w:val="en-GB"/>
              </w:rPr>
              <w:t>m</w:t>
            </w:r>
            <w:r w:rsidRPr="00600281">
              <w:rPr>
                <w:vertAlign w:val="superscript"/>
                <w:lang w:val="en-GB"/>
              </w:rPr>
              <w:t>3</w:t>
            </w:r>
            <w:r w:rsidRPr="0010784D">
              <w:rPr>
                <w:lang w:val="en-GB"/>
              </w:rPr>
              <w:t xml:space="preserve"> day</w:t>
            </w:r>
            <w:r w:rsidRPr="00307909">
              <w:rPr>
                <w:vertAlign w:val="superscript"/>
                <w:lang w:val="en-GB"/>
              </w:rPr>
              <w:t>-1</w:t>
            </w:r>
          </w:p>
        </w:tc>
      </w:tr>
      <w:tr w:rsidR="004A044A" w14:paraId="621C4157" w14:textId="77777777" w:rsidTr="004A044A">
        <w:trPr>
          <w:trHeight w:val="219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20A63" w14:textId="77777777" w:rsidR="004A044A" w:rsidRDefault="004A044A" w:rsidP="004A044A">
            <w:pPr>
              <w:rPr>
                <w:lang w:val="en-GB"/>
              </w:rPr>
            </w:pPr>
            <w:r w:rsidRPr="009115BD">
              <w:rPr>
                <w:lang w:val="en-GB"/>
              </w:rPr>
              <w:t>PEF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544C4" w14:textId="77777777" w:rsidR="004A044A" w:rsidRPr="0010784D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115BD">
              <w:rPr>
                <w:lang w:val="en-GB"/>
              </w:rPr>
              <w:t>article emission factor</w:t>
            </w:r>
            <w:r>
              <w:rPr>
                <w:lang w:val="en-GB"/>
              </w:rPr>
              <w:t xml:space="preserve"> </w:t>
            </w:r>
          </w:p>
          <w:p w14:paraId="0A2BF404" w14:textId="77777777" w:rsidR="004A044A" w:rsidRDefault="004A044A" w:rsidP="004A044A">
            <w:pPr>
              <w:rPr>
                <w:lang w:val="en-GB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3CE4A4" w14:textId="77777777" w:rsidR="004A044A" w:rsidRPr="0010784D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1.36 *10</w:t>
            </w:r>
            <w:r w:rsidRPr="00307909">
              <w:rPr>
                <w:vertAlign w:val="superscript"/>
                <w:lang w:val="en-GB"/>
              </w:rPr>
              <w:t>9</w:t>
            </w:r>
            <w:r>
              <w:rPr>
                <w:lang w:val="en-GB"/>
              </w:rPr>
              <w:t xml:space="preserve"> m</w:t>
            </w:r>
            <w:r w:rsidRPr="00307909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 xml:space="preserve"> kg</w:t>
            </w:r>
            <w:r w:rsidRPr="00307909">
              <w:rPr>
                <w:vertAlign w:val="superscript"/>
                <w:lang w:val="en-GB"/>
              </w:rPr>
              <w:t>-1</w:t>
            </w:r>
          </w:p>
        </w:tc>
      </w:tr>
      <w:tr w:rsidR="004A044A" w14:paraId="7BF6ECAE" w14:textId="77777777" w:rsidTr="004A044A">
        <w:trPr>
          <w:trHeight w:val="278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397AB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SA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E7EFF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F43F97">
              <w:rPr>
                <w:lang w:val="en-GB"/>
              </w:rPr>
              <w:t>xposed skin surface area</w:t>
            </w: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BACA7D" w14:textId="77777777" w:rsidR="004A044A" w:rsidRDefault="004A044A" w:rsidP="004A044A">
            <w:pPr>
              <w:rPr>
                <w:lang w:val="en-GB"/>
              </w:rPr>
            </w:pPr>
            <w:r w:rsidRPr="0010784D">
              <w:rPr>
                <w:lang w:val="en-GB"/>
              </w:rPr>
              <w:t xml:space="preserve">2800 </w:t>
            </w:r>
            <w:r>
              <w:rPr>
                <w:lang w:val="en-GB"/>
              </w:rPr>
              <w:t xml:space="preserve">(children) and 5700 (adults) </w:t>
            </w:r>
            <w:r w:rsidRPr="0010784D">
              <w:rPr>
                <w:lang w:val="en-GB"/>
              </w:rPr>
              <w:t>cm</w:t>
            </w:r>
            <w:r w:rsidRPr="00F43F97">
              <w:rPr>
                <w:vertAlign w:val="superscript"/>
                <w:lang w:val="en-GB"/>
              </w:rPr>
              <w:t>2</w:t>
            </w:r>
          </w:p>
        </w:tc>
      </w:tr>
      <w:tr w:rsidR="004A044A" w:rsidRPr="00BD7264" w14:paraId="021EB4D0" w14:textId="77777777" w:rsidTr="004A044A">
        <w:trPr>
          <w:trHeight w:val="264"/>
        </w:trPr>
        <w:tc>
          <w:tcPr>
            <w:tcW w:w="8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E2D628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SAF</w:t>
            </w:r>
          </w:p>
        </w:tc>
        <w:tc>
          <w:tcPr>
            <w:tcW w:w="4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E9B9D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Sk</w:t>
            </w:r>
            <w:r w:rsidRPr="007C7F09">
              <w:rPr>
                <w:lang w:val="en-GB"/>
              </w:rPr>
              <w:t>in adherence factor</w:t>
            </w:r>
          </w:p>
        </w:tc>
        <w:tc>
          <w:tcPr>
            <w:tcW w:w="44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BE4C322" w14:textId="77777777" w:rsidR="004A044A" w:rsidRDefault="004A044A" w:rsidP="004A044A">
            <w:pPr>
              <w:rPr>
                <w:lang w:val="en-GB"/>
              </w:rPr>
            </w:pPr>
            <w:r>
              <w:rPr>
                <w:lang w:val="en-GB"/>
              </w:rPr>
              <w:t>0.2 (children) and 0.07 (adults) mg cm</w:t>
            </w:r>
            <w:r w:rsidRPr="004553E2">
              <w:rPr>
                <w:vertAlign w:val="superscript"/>
                <w:lang w:val="en-GB"/>
              </w:rPr>
              <w:t>-2</w:t>
            </w:r>
            <w:r>
              <w:rPr>
                <w:lang w:val="en-GB"/>
              </w:rPr>
              <w:t xml:space="preserve"> day</w:t>
            </w:r>
            <w:r w:rsidRPr="004553E2">
              <w:rPr>
                <w:vertAlign w:val="superscript"/>
                <w:lang w:val="en-GB"/>
              </w:rPr>
              <w:t>-1</w:t>
            </w:r>
          </w:p>
        </w:tc>
      </w:tr>
    </w:tbl>
    <w:p w14:paraId="398D3204" w14:textId="63B0F6B8" w:rsidR="0047336F" w:rsidRDefault="004A7F7C" w:rsidP="005031B2">
      <w:pPr>
        <w:rPr>
          <w:rFonts w:cstheme="minorHAnsi"/>
          <w:b/>
          <w:bCs/>
          <w:color w:val="000000" w:themeColor="text1"/>
          <w:lang w:val="en-GB"/>
        </w:rPr>
      </w:pPr>
      <w:r w:rsidRPr="00036587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 xml:space="preserve">Table S1. </w:t>
      </w:r>
      <w:r w:rsidR="00036587" w:rsidRPr="00036587">
        <w:rPr>
          <w:sz w:val="20"/>
          <w:szCs w:val="20"/>
          <w:lang w:val="en-GB"/>
        </w:rPr>
        <w:t>Description</w:t>
      </w:r>
      <w:r w:rsidR="00036587">
        <w:rPr>
          <w:sz w:val="20"/>
          <w:szCs w:val="20"/>
          <w:lang w:val="en-GB"/>
        </w:rPr>
        <w:t xml:space="preserve"> of parameters for the calculation of carcinogenic and non-carcinogenic health risks.</w:t>
      </w:r>
    </w:p>
    <w:p w14:paraId="25398245" w14:textId="77777777" w:rsidR="004A044A" w:rsidRDefault="004A044A" w:rsidP="00BF05EF">
      <w:pPr>
        <w:spacing w:before="60" w:after="0" w:line="360" w:lineRule="auto"/>
        <w:contextualSpacing/>
        <w:rPr>
          <w:rFonts w:cstheme="minorHAnsi"/>
          <w:b/>
          <w:bCs/>
          <w:color w:val="000000" w:themeColor="text1"/>
          <w:sz w:val="20"/>
          <w:szCs w:val="20"/>
          <w:lang w:val="en-GB"/>
        </w:rPr>
      </w:pPr>
    </w:p>
    <w:p w14:paraId="588C8B3A" w14:textId="4D9320A8" w:rsidR="008148E8" w:rsidRPr="00036587" w:rsidRDefault="008148E8" w:rsidP="00BF05EF">
      <w:pPr>
        <w:spacing w:before="60" w:after="0" w:line="360" w:lineRule="auto"/>
        <w:contextualSpacing/>
        <w:rPr>
          <w:rFonts w:cstheme="minorHAnsi"/>
          <w:b/>
          <w:bCs/>
          <w:color w:val="000000" w:themeColor="text1"/>
          <w:sz w:val="20"/>
          <w:szCs w:val="20"/>
          <w:lang w:val="en-GB"/>
        </w:rPr>
      </w:pPr>
      <w:r w:rsidRPr="00036587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>Table S</w:t>
      </w:r>
      <w:r w:rsidR="004A044A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>2</w:t>
      </w:r>
      <w:r w:rsidRPr="00036587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 xml:space="preserve">. </w:t>
      </w:r>
      <w:r w:rsidRPr="00036587">
        <w:rPr>
          <w:rFonts w:cstheme="minorHAnsi"/>
          <w:color w:val="000000" w:themeColor="text1"/>
          <w:sz w:val="20"/>
          <w:szCs w:val="20"/>
          <w:lang w:val="en-GB"/>
        </w:rPr>
        <w:t>Reference doses (RfD) and slope factors (SF) for metal(loid)s.</w:t>
      </w:r>
      <w:r w:rsidR="00DA4C68" w:rsidRPr="00036587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 xml:space="preserve"> </w:t>
      </w:r>
    </w:p>
    <w:tbl>
      <w:tblPr>
        <w:tblStyle w:val="Tablaconcuadrcula"/>
        <w:tblW w:w="9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986"/>
        <w:gridCol w:w="1845"/>
        <w:gridCol w:w="1845"/>
        <w:gridCol w:w="1906"/>
      </w:tblGrid>
      <w:tr w:rsidR="00F95D21" w:rsidRPr="000969B5" w14:paraId="05F93344" w14:textId="77777777" w:rsidTr="00F95D21">
        <w:trPr>
          <w:trHeight w:val="672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61E11" w14:textId="77777777" w:rsidR="00F95D21" w:rsidRPr="000969B5" w:rsidRDefault="00F95D21" w:rsidP="00F95D21">
            <w:pPr>
              <w:rPr>
                <w:rFonts w:cstheme="minorHAnsi"/>
                <w:b/>
              </w:rPr>
            </w:pPr>
            <w:r w:rsidRPr="000969B5">
              <w:rPr>
                <w:rFonts w:cstheme="minorHAnsi"/>
                <w:b/>
              </w:rPr>
              <w:t>Metal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C3E88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R</w:t>
            </w:r>
            <w:r w:rsidRPr="000969B5">
              <w:rPr>
                <w:rFonts w:cstheme="minorHAnsi"/>
                <w:b/>
                <w:iCs/>
                <w:vertAlign w:val="subscript"/>
              </w:rPr>
              <w:t>f</w:t>
            </w:r>
            <w:r w:rsidRPr="000969B5">
              <w:rPr>
                <w:rFonts w:cstheme="minorHAnsi"/>
                <w:b/>
                <w:iCs/>
              </w:rPr>
              <w:t>D</w:t>
            </w:r>
            <w:r w:rsidRPr="000969B5">
              <w:rPr>
                <w:rFonts w:cstheme="minorHAnsi"/>
                <w:b/>
                <w:iCs/>
                <w:vertAlign w:val="subscript"/>
              </w:rPr>
              <w:t>ing</w:t>
            </w:r>
          </w:p>
          <w:p w14:paraId="2A779E68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(mg kg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 xml:space="preserve"> day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DA3CC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  <w:u w:val="single"/>
              </w:rPr>
            </w:pPr>
            <w:r w:rsidRPr="000969B5">
              <w:rPr>
                <w:rFonts w:cstheme="minorHAnsi"/>
                <w:b/>
                <w:iCs/>
                <w:u w:val="single"/>
              </w:rPr>
              <w:t>R</w:t>
            </w:r>
            <w:r w:rsidRPr="000969B5">
              <w:rPr>
                <w:rFonts w:cstheme="minorHAnsi"/>
                <w:b/>
                <w:iCs/>
                <w:u w:val="single"/>
                <w:vertAlign w:val="subscript"/>
              </w:rPr>
              <w:t>f</w:t>
            </w:r>
            <w:r w:rsidRPr="000969B5">
              <w:rPr>
                <w:rFonts w:cstheme="minorHAnsi"/>
                <w:b/>
                <w:iCs/>
                <w:u w:val="single"/>
              </w:rPr>
              <w:t>D</w:t>
            </w:r>
            <w:r w:rsidRPr="000969B5">
              <w:rPr>
                <w:rFonts w:cstheme="minorHAnsi"/>
                <w:b/>
                <w:iCs/>
                <w:u w:val="single"/>
                <w:vertAlign w:val="subscript"/>
              </w:rPr>
              <w:t>dermal</w:t>
            </w:r>
          </w:p>
          <w:p w14:paraId="1009087C" w14:textId="2AC1B874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(mg kg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 xml:space="preserve"> day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04BBB2" w14:textId="391BCC91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R</w:t>
            </w:r>
            <w:r w:rsidRPr="000969B5">
              <w:rPr>
                <w:rFonts w:cstheme="minorHAnsi"/>
                <w:b/>
                <w:iCs/>
                <w:vertAlign w:val="subscript"/>
              </w:rPr>
              <w:t>f</w:t>
            </w:r>
            <w:r w:rsidRPr="000969B5">
              <w:rPr>
                <w:rFonts w:cstheme="minorHAnsi"/>
                <w:b/>
                <w:iCs/>
              </w:rPr>
              <w:t>D</w:t>
            </w:r>
            <w:r w:rsidRPr="000969B5">
              <w:rPr>
                <w:rFonts w:cstheme="minorHAnsi"/>
                <w:b/>
                <w:iCs/>
                <w:vertAlign w:val="subscript"/>
              </w:rPr>
              <w:t>inh</w:t>
            </w:r>
          </w:p>
          <w:p w14:paraId="32A1732E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(mg kg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 xml:space="preserve"> day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698FB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  <w:vertAlign w:val="subscript"/>
              </w:rPr>
            </w:pPr>
            <w:r w:rsidRPr="000969B5">
              <w:rPr>
                <w:rFonts w:cstheme="minorHAnsi"/>
                <w:b/>
                <w:iCs/>
              </w:rPr>
              <w:t>SF</w:t>
            </w:r>
          </w:p>
          <w:p w14:paraId="2797CF52" w14:textId="77777777" w:rsidR="00F95D21" w:rsidRPr="000969B5" w:rsidRDefault="00F95D21" w:rsidP="00F95D21">
            <w:pPr>
              <w:jc w:val="center"/>
              <w:rPr>
                <w:rFonts w:cstheme="minorHAnsi"/>
                <w:b/>
                <w:iCs/>
              </w:rPr>
            </w:pPr>
            <w:r w:rsidRPr="000969B5">
              <w:rPr>
                <w:rFonts w:cstheme="minorHAnsi"/>
                <w:b/>
                <w:iCs/>
              </w:rPr>
              <w:t>(mg kg</w:t>
            </w:r>
            <w:r w:rsidRPr="000969B5">
              <w:rPr>
                <w:rFonts w:cstheme="minorHAnsi"/>
                <w:b/>
                <w:iCs/>
                <w:vertAlign w:val="superscript"/>
              </w:rPr>
              <w:t xml:space="preserve">-1 </w:t>
            </w:r>
            <w:r w:rsidRPr="000969B5">
              <w:rPr>
                <w:rFonts w:cstheme="minorHAnsi"/>
                <w:b/>
                <w:iCs/>
              </w:rPr>
              <w:t>day</w:t>
            </w:r>
            <w:r w:rsidRPr="000969B5">
              <w:rPr>
                <w:rFonts w:cstheme="minorHAnsi"/>
                <w:b/>
                <w:iCs/>
                <w:vertAlign w:val="superscript"/>
              </w:rPr>
              <w:t>-1</w:t>
            </w:r>
            <w:r w:rsidRPr="000969B5">
              <w:rPr>
                <w:rFonts w:cstheme="minorHAnsi"/>
                <w:b/>
                <w:iCs/>
              </w:rPr>
              <w:t>)</w:t>
            </w:r>
          </w:p>
        </w:tc>
      </w:tr>
      <w:tr w:rsidR="00F95D21" w:rsidRPr="000969B5" w14:paraId="33975F29" w14:textId="77777777" w:rsidTr="00F95D21">
        <w:trPr>
          <w:trHeight w:val="32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FF45088" w14:textId="56535EF6" w:rsidR="00F95D21" w:rsidRPr="000969B5" w:rsidRDefault="00F95D21" w:rsidP="00F95D21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AC261F2" w14:textId="7D604F4B" w:rsidR="00F95D21" w:rsidRPr="000969B5" w:rsidRDefault="00F95D21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6.10 x 10</w:t>
            </w:r>
            <w:r w:rsidRPr="009E5C0E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462F344" w14:textId="64CE10FB" w:rsidR="00F95D21" w:rsidRDefault="00F95D21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1.71 x 10</w:t>
            </w:r>
            <w:r w:rsidRPr="009E5C0E">
              <w:rPr>
                <w:rFonts w:cstheme="minorHAnsi"/>
                <w:vertAlign w:val="superscript"/>
              </w:rPr>
              <w:t>-4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E347A85" w14:textId="33F65DC6" w:rsidR="00F95D21" w:rsidRPr="000969B5" w:rsidRDefault="00F95D21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1.70 x 10</w:t>
            </w:r>
            <w:r w:rsidRPr="009E5C0E">
              <w:rPr>
                <w:rFonts w:cstheme="minorHAnsi"/>
                <w:vertAlign w:val="superscript"/>
              </w:rPr>
              <w:t>-6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38EAD34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14627EC5" w14:textId="77777777" w:rsidTr="00F95D21">
        <w:trPr>
          <w:trHeight w:val="32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DB923E8" w14:textId="6C2BCD4B" w:rsidR="00F95D21" w:rsidRPr="000969B5" w:rsidRDefault="00F95D21" w:rsidP="00F95D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2A3671A" w14:textId="18258598" w:rsidR="00F95D21" w:rsidRPr="000969B5" w:rsidRDefault="00F95D21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9E5C0E">
              <w:rPr>
                <w:rFonts w:cstheme="minorHAnsi"/>
              </w:rPr>
              <w:t>1 x 10</w:t>
            </w:r>
            <w:r w:rsidR="009E5C0E" w:rsidRPr="009E5C0E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B02088E" w14:textId="6668B477" w:rsidR="00F95D21" w:rsidRPr="000969B5" w:rsidRDefault="009E5C0E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5.06 x 10</w:t>
            </w:r>
            <w:r w:rsidRPr="009E5C0E">
              <w:rPr>
                <w:rFonts w:cstheme="minorHAnsi"/>
                <w:vertAlign w:val="superscript"/>
              </w:rPr>
              <w:t>-4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1B738F9" w14:textId="6E23AB6A" w:rsidR="00F95D21" w:rsidRPr="000969B5" w:rsidRDefault="009E5C0E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5.05 x 10</w:t>
            </w:r>
            <w:r w:rsidRPr="009E5C0E">
              <w:rPr>
                <w:rFonts w:cstheme="minorHAnsi"/>
                <w:vertAlign w:val="superscript"/>
              </w:rPr>
              <w:t>-6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03CB7C2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411B4964" w14:textId="77777777" w:rsidTr="00F95D21">
        <w:trPr>
          <w:trHeight w:val="3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1A6179F" w14:textId="368E5558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BE4F03F" w14:textId="0D6CE1E5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1.00 × 10</w:t>
            </w:r>
            <w:r w:rsidRPr="000969B5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E55C195" w14:textId="506E5B0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1.00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8E197A7" w14:textId="38DBBD68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1.43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F6DC494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31ACBE95" w14:textId="77777777" w:rsidTr="00F95D21">
        <w:trPr>
          <w:trHeight w:val="32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8DB007C" w14:textId="13F6B8D8" w:rsidR="00F95D21" w:rsidRPr="000969B5" w:rsidRDefault="00F95D21" w:rsidP="00F95D21">
            <w:pPr>
              <w:rPr>
                <w:rFonts w:cstheme="minorHAnsi"/>
              </w:rPr>
            </w:pPr>
            <w:r>
              <w:rPr>
                <w:rFonts w:cstheme="minorHAnsi"/>
              </w:rPr>
              <w:t>Ti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4AE9A33" w14:textId="3E1D7644" w:rsidR="00F95D21" w:rsidRPr="000969B5" w:rsidRDefault="009E5C0E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2.19 x 10</w:t>
            </w:r>
            <w:r w:rsidRPr="009E5C0E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669AB42" w14:textId="2B78D3CC" w:rsidR="00F95D21" w:rsidRPr="000969B5" w:rsidRDefault="009E5C0E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6.14 x 10</w:t>
            </w:r>
            <w:r w:rsidRPr="009E5C0E">
              <w:rPr>
                <w:rFonts w:cstheme="minorHAnsi"/>
                <w:vertAlign w:val="superscript"/>
              </w:rPr>
              <w:t>-5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95E4176" w14:textId="65B42925" w:rsidR="00F95D21" w:rsidRPr="000969B5" w:rsidRDefault="009E5C0E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6.13 x 10</w:t>
            </w:r>
            <w:r w:rsidRPr="009E5C0E">
              <w:rPr>
                <w:rFonts w:cstheme="minorHAnsi"/>
                <w:vertAlign w:val="superscript"/>
              </w:rPr>
              <w:t>-7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DE33D20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1A5AE6CE" w14:textId="77777777" w:rsidTr="00F95D21">
        <w:trPr>
          <w:trHeight w:val="32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EDB632F" w14:textId="18B8BB71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178E474" w14:textId="01FB92F4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7.0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79AB811" w14:textId="34A70053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7.0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5E122F0" w14:textId="0C63905F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7.0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B320E4A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4DC23E83" w14:textId="77777777" w:rsidTr="00F95D21">
        <w:trPr>
          <w:trHeight w:val="3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2FF9" w14:textId="77777777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Cr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E33B4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3.00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89D3229" w14:textId="05C42F65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6.00 × 10</w:t>
            </w:r>
            <w:r w:rsidRPr="000969B5">
              <w:rPr>
                <w:rFonts w:cstheme="minorHAnsi"/>
                <w:vertAlign w:val="superscript"/>
              </w:rPr>
              <w:t>-5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6ED6" w14:textId="3CE54328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2.86 × 10</w:t>
            </w:r>
            <w:r w:rsidRPr="000969B5">
              <w:rPr>
                <w:rFonts w:cstheme="minorHAnsi"/>
                <w:vertAlign w:val="superscript"/>
              </w:rPr>
              <w:t>-5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B422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4.20 × 10</w:t>
            </w:r>
            <w:r w:rsidRPr="000969B5">
              <w:rPr>
                <w:rFonts w:cstheme="minorHAnsi"/>
                <w:vertAlign w:val="superscript"/>
              </w:rPr>
              <w:t>1</w:t>
            </w:r>
          </w:p>
        </w:tc>
      </w:tr>
      <w:tr w:rsidR="00F95D21" w:rsidRPr="000969B5" w14:paraId="31CDF441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D601F" w14:textId="77777777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Mn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7582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4.6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1B54D48" w14:textId="525AF4DB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1.84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1B373" w14:textId="5689833D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1.43 × 10</w:t>
            </w:r>
            <w:r w:rsidRPr="000969B5">
              <w:rPr>
                <w:rFonts w:cstheme="minorHAnsi"/>
                <w:vertAlign w:val="superscript"/>
              </w:rPr>
              <w:t>-5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E3C13BD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1F37147C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03D1A" w14:textId="77777777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Fe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4DFF9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7.0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CA458D1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1A0F88D" w14:textId="6ED39F4A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1E31205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0F90542F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F199FE5" w14:textId="56AF49B8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lastRenderedPageBreak/>
              <w:t>Ni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517D0EC" w14:textId="1DABEF96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2.00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2B2FBAD" w14:textId="0670541F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5.40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DB6BCD2" w14:textId="0FF62164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2.06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0E36B18" w14:textId="4A3DE65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8.40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</w:tr>
      <w:tr w:rsidR="00F95D21" w:rsidRPr="000969B5" w14:paraId="1A50749E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EFA4819" w14:textId="277ADDDE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Cu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ACA353" w14:textId="2F9E5CB3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4.00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8C254F5" w14:textId="1E57E595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1.20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402827D" w14:textId="517F84B1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4.02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609A01D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72CA8418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B96A373" w14:textId="5CD51D1D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Zn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D092247" w14:textId="76CACB42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3.00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67B195A" w14:textId="2D0F4113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6.00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2750423" w14:textId="362DBC66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3.00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20707FE" w14:textId="3F49232C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0A48D5B6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E3A9157" w14:textId="62E70062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Sr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7E6A3EE" w14:textId="5306921D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6.0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9F4DED3" w14:textId="3D40355E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1.2 × 10</w:t>
            </w:r>
            <w:r w:rsidRPr="000969B5">
              <w:rPr>
                <w:rFonts w:cstheme="minorHAnsi"/>
                <w:vertAlign w:val="superscript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62B9576" w14:textId="1E28F8F8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DFE928B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07272532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73B5A38" w14:textId="64918FDE" w:rsidR="00F95D21" w:rsidRPr="000969B5" w:rsidRDefault="00F95D21" w:rsidP="00F95D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B00EB8A" w14:textId="35874048" w:rsidR="00F95D21" w:rsidRPr="000969B5" w:rsidRDefault="00DC6DC3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2.02 x 10</w:t>
            </w:r>
            <w:r w:rsidRPr="00DC6DC3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BF45155" w14:textId="26397C8E" w:rsidR="00F95D21" w:rsidRPr="000969B5" w:rsidRDefault="00DC6DC3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5.66 x 10</w:t>
            </w:r>
            <w:r w:rsidRPr="00DC6DC3">
              <w:rPr>
                <w:rFonts w:cstheme="minorHAnsi"/>
                <w:vertAlign w:val="superscript"/>
              </w:rPr>
              <w:t>-6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D58D4C3" w14:textId="081A5006" w:rsidR="00F95D21" w:rsidRPr="000969B5" w:rsidRDefault="00DC6DC3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5.64 x 10</w:t>
            </w:r>
            <w:r w:rsidRPr="00DC6DC3">
              <w:rPr>
                <w:rFonts w:cstheme="minorHAnsi"/>
                <w:vertAlign w:val="superscript"/>
              </w:rPr>
              <w:t>-8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71837F2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1A7ADCBC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3CAA052" w14:textId="44884A80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Ba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F752343" w14:textId="3B9EF9A0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7.00 × 10</w:t>
            </w:r>
            <w:r w:rsidRPr="000969B5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7094996" w14:textId="634C2B37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4.9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BD68108" w14:textId="30F3A864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1.43 × 10</w:t>
            </w:r>
            <w:r w:rsidRPr="000969B5">
              <w:rPr>
                <w:rFonts w:cstheme="minorHAnsi"/>
                <w:vertAlign w:val="superscript"/>
              </w:rPr>
              <w:t>-4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938FE25" w14:textId="77777777" w:rsidR="00F95D21" w:rsidRPr="000969B5" w:rsidRDefault="00F95D21" w:rsidP="00F95D21">
            <w:pPr>
              <w:jc w:val="center"/>
              <w:rPr>
                <w:rFonts w:cstheme="minorHAnsi"/>
              </w:rPr>
            </w:pPr>
          </w:p>
        </w:tc>
      </w:tr>
      <w:tr w:rsidR="00F95D21" w:rsidRPr="000969B5" w14:paraId="69DE8B88" w14:textId="77777777" w:rsidTr="00F95D21"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2E58C" w14:textId="01E0B0AB" w:rsidR="00F95D21" w:rsidRPr="000969B5" w:rsidRDefault="00F95D21" w:rsidP="00F95D21">
            <w:pPr>
              <w:rPr>
                <w:rFonts w:cstheme="minorHAnsi"/>
              </w:rPr>
            </w:pPr>
            <w:r w:rsidRPr="000969B5">
              <w:rPr>
                <w:rFonts w:cstheme="minorHAnsi"/>
              </w:rPr>
              <w:t>Pb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101D" w14:textId="23E64001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3.50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4D2D" w14:textId="7C22D589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5.25 × 10</w:t>
            </w:r>
            <w:r w:rsidRPr="000969B5">
              <w:rPr>
                <w:rFonts w:cstheme="minorHAnsi"/>
                <w:vertAlign w:val="superscript"/>
              </w:rPr>
              <w:t>-4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03E0" w14:textId="17187A92" w:rsidR="00F95D21" w:rsidRPr="000969B5" w:rsidRDefault="00F95D21" w:rsidP="00F95D21">
            <w:pPr>
              <w:jc w:val="center"/>
              <w:rPr>
                <w:rFonts w:cstheme="minorHAnsi"/>
              </w:rPr>
            </w:pPr>
            <w:r w:rsidRPr="000969B5">
              <w:rPr>
                <w:rFonts w:cstheme="minorHAnsi"/>
              </w:rPr>
              <w:t>3.52 × 10</w:t>
            </w:r>
            <w:r w:rsidRPr="000969B5">
              <w:rPr>
                <w:rFonts w:cstheme="minorHAnsi"/>
                <w:vertAlign w:val="superscript"/>
              </w:rPr>
              <w:t>-3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79010" w14:textId="17161D92" w:rsidR="00F95D21" w:rsidRPr="000969B5" w:rsidRDefault="00DC6DC3" w:rsidP="00F95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8.50 x 10</w:t>
            </w:r>
            <w:r w:rsidRPr="00DC6DC3">
              <w:rPr>
                <w:rFonts w:cstheme="minorHAnsi"/>
                <w:vertAlign w:val="superscript"/>
              </w:rPr>
              <w:t>-3</w:t>
            </w:r>
          </w:p>
        </w:tc>
      </w:tr>
    </w:tbl>
    <w:p w14:paraId="6E1C6890" w14:textId="1A49BFB7" w:rsidR="00445743" w:rsidRPr="00587A8D" w:rsidRDefault="00E508C3" w:rsidP="00587A8D">
      <w:pPr>
        <w:rPr>
          <w:rFonts w:cstheme="minorHAnsi"/>
          <w:lang w:val="en-GB"/>
        </w:rPr>
        <w:sectPr w:rsidR="00445743" w:rsidRPr="00587A8D" w:rsidSect="00AC1C2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969B5">
        <w:rPr>
          <w:rFonts w:cstheme="minorHAnsi"/>
          <w:lang w:val="en-GB"/>
        </w:rPr>
        <w:t xml:space="preserve"> </w:t>
      </w:r>
    </w:p>
    <w:p w14:paraId="19981EC3" w14:textId="0E1FB783" w:rsidR="00870B76" w:rsidRPr="00DA4C68" w:rsidRDefault="00870B76" w:rsidP="00870B76">
      <w:pPr>
        <w:spacing w:before="60" w:after="0" w:line="360" w:lineRule="auto"/>
        <w:contextualSpacing/>
        <w:rPr>
          <w:b/>
          <w:bCs/>
          <w:color w:val="000000" w:themeColor="text1"/>
          <w:sz w:val="20"/>
          <w:szCs w:val="20"/>
          <w:lang w:val="en-GB"/>
        </w:rPr>
      </w:pPr>
      <w:r w:rsidRPr="00DA4C68">
        <w:rPr>
          <w:b/>
          <w:bCs/>
          <w:color w:val="000000" w:themeColor="text1"/>
          <w:sz w:val="20"/>
          <w:szCs w:val="20"/>
          <w:lang w:val="en-GB"/>
        </w:rPr>
        <w:t>Table S</w:t>
      </w:r>
      <w:r w:rsidR="004A044A">
        <w:rPr>
          <w:b/>
          <w:bCs/>
          <w:color w:val="000000" w:themeColor="text1"/>
          <w:sz w:val="20"/>
          <w:szCs w:val="20"/>
          <w:lang w:val="en-GB"/>
        </w:rPr>
        <w:t>3</w:t>
      </w:r>
      <w:r w:rsidRPr="00DA4C68">
        <w:rPr>
          <w:b/>
          <w:bCs/>
          <w:color w:val="000000" w:themeColor="text1"/>
          <w:sz w:val="20"/>
          <w:szCs w:val="20"/>
          <w:lang w:val="en-GB"/>
        </w:rPr>
        <w:t xml:space="preserve">. </w:t>
      </w:r>
    </w:p>
    <w:p w14:paraId="7BE0D7DB" w14:textId="44013757" w:rsidR="00870B76" w:rsidRPr="00756DD6" w:rsidRDefault="00870B76" w:rsidP="00870B76">
      <w:pPr>
        <w:rPr>
          <w:rFonts w:cstheme="minorHAnsi"/>
          <w:color w:val="000000" w:themeColor="text1"/>
          <w:sz w:val="20"/>
          <w:szCs w:val="20"/>
          <w:lang w:val="en-GB"/>
        </w:rPr>
      </w:pPr>
      <w:r w:rsidRPr="00DA4C68">
        <w:rPr>
          <w:rFonts w:cstheme="minorHAnsi"/>
          <w:color w:val="000000" w:themeColor="text1"/>
          <w:sz w:val="20"/>
          <w:szCs w:val="20"/>
          <w:lang w:val="en-GB"/>
        </w:rPr>
        <w:t>Non-carcinogenic (nc) health risk assessment values for adults (AD) and children (CH) for Aveiro – Ílhavo. Exposure routes: ingestion (ing), dermal contact (drm) and inhalation (inh).</w:t>
      </w:r>
      <w:r w:rsidR="00DA4C68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</w:p>
    <w:tbl>
      <w:tblPr>
        <w:tblW w:w="14658" w:type="dxa"/>
        <w:tblLook w:val="04A0" w:firstRow="1" w:lastRow="0" w:firstColumn="1" w:lastColumn="0" w:noHBand="0" w:noVBand="1"/>
      </w:tblPr>
      <w:tblGrid>
        <w:gridCol w:w="1419"/>
        <w:gridCol w:w="1700"/>
        <w:gridCol w:w="607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12706B" w:rsidRPr="0012706B" w14:paraId="54B2C6E5" w14:textId="77777777" w:rsidTr="00FE156E">
        <w:trPr>
          <w:trHeight w:val="261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A8F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Sample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C7B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Pathway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D72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Na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F60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Mg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16C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Al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A40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Ti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B06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V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560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Cr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38F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Mn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11B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Fe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37C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Ni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B4B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Cu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976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Zn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C44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Sr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8F5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Zr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E0C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Ba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2D2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Pb</w:t>
            </w:r>
          </w:p>
        </w:tc>
      </w:tr>
      <w:tr w:rsidR="0012706B" w:rsidRPr="0012706B" w14:paraId="24A5E088" w14:textId="77777777" w:rsidTr="00FE156E">
        <w:trPr>
          <w:trHeight w:val="261"/>
        </w:trPr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532F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A-29 motorway (SUBURBAN)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ACD5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ing-nc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A5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EE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BE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F0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AF7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A7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D88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AA1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33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F14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363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AF4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3C6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56C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BB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0.30</w:t>
            </w:r>
          </w:p>
        </w:tc>
      </w:tr>
      <w:tr w:rsidR="0012706B" w:rsidRPr="0012706B" w14:paraId="0DF0885E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A38BF7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42F2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ing-nc (AD)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0AF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8EE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F51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7B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7E2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FDA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FA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2D6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D6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F09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7F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825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68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68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520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</w:tr>
      <w:tr w:rsidR="0012706B" w:rsidRPr="0012706B" w14:paraId="4EEF480C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AC2C74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41B8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drm-nc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190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5B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25D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749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8E8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004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383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B94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45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40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064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89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E0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FAE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E8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</w:tr>
      <w:tr w:rsidR="0012706B" w:rsidRPr="0012706B" w14:paraId="6C2FFB49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BE0BE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BC3A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drm-nc (AD)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E9C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9C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6B2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32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31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BA8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BED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AE4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DF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426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1B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9B2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F7F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F4E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954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735FE665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C81875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FA93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inh-nc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AA7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D25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A95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41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282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95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173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FB7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C82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63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57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B6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062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B6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3AA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740DD354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6B1F1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55121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inh-nc (AD)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2C0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64C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F40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653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E36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640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1AF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6FA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682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DF3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BB9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405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EAB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9FF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6C2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506A6E73" w14:textId="77777777" w:rsidTr="00FE156E">
        <w:trPr>
          <w:trHeight w:val="261"/>
        </w:trPr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1427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A-29 motorway (RURAL)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586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ing-nc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A93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C0C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661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9A5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DCF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B2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4F5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282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38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D73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B6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B08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E96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595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D2D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0.10</w:t>
            </w:r>
          </w:p>
        </w:tc>
      </w:tr>
      <w:tr w:rsidR="0012706B" w:rsidRPr="0012706B" w14:paraId="1B063D44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1C24A5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92E0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ing-nc (AD)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796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896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59E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090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3E4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7FB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336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75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FCA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534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E4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94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212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DAF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057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</w:tr>
      <w:tr w:rsidR="0012706B" w:rsidRPr="0012706B" w14:paraId="57FD1B99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91DA9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2EF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drm-nc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DBF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5A1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86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00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AB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879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565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AF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05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631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B5F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3A9E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853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0D5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760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3E550D4E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189EBD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08D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drm-nc (AD)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4D8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23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F2E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697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3D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315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E07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E2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FC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74D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21B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98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E367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29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91A3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0CA57609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EC432C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E706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inh-nc (CH)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843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1.13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37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417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1A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27A4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931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BB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D9B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F2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9B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65E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671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08C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C3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402B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  <w:tr w:rsidR="0012706B" w:rsidRPr="0012706B" w14:paraId="6E6F2651" w14:textId="77777777" w:rsidTr="00FE156E">
        <w:trPr>
          <w:trHeight w:val="261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ADE487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DDCB" w14:textId="77777777" w:rsidR="0012706B" w:rsidRPr="0012706B" w:rsidRDefault="0012706B" w:rsidP="001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HQ inh-nc (AD)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8AE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088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FA02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DA98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D81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667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859F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0CE9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3310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E6A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2F45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300D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2F3A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8901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C966" w14:textId="77777777" w:rsidR="0012706B" w:rsidRPr="0012706B" w:rsidRDefault="0012706B" w:rsidP="001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706B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</w:t>
            </w:r>
          </w:p>
        </w:tc>
      </w:tr>
    </w:tbl>
    <w:p w14:paraId="52E45851" w14:textId="32E0AD25" w:rsidR="00445743" w:rsidRPr="00F22CA3" w:rsidRDefault="00445743" w:rsidP="00587A8D">
      <w:pPr>
        <w:rPr>
          <w:lang w:val="en-GB"/>
        </w:rPr>
      </w:pPr>
    </w:p>
    <w:sectPr w:rsidR="00445743" w:rsidRPr="00F22CA3" w:rsidSect="0044574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1DF"/>
    <w:multiLevelType w:val="hybridMultilevel"/>
    <w:tmpl w:val="B57A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E2B"/>
    <w:multiLevelType w:val="hybridMultilevel"/>
    <w:tmpl w:val="E3DC0434"/>
    <w:lvl w:ilvl="0" w:tplc="CB74B2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B3B"/>
    <w:multiLevelType w:val="hybridMultilevel"/>
    <w:tmpl w:val="FA1A55AE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264A93"/>
    <w:multiLevelType w:val="hybridMultilevel"/>
    <w:tmpl w:val="693A3BF6"/>
    <w:lvl w:ilvl="0" w:tplc="CAFCC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107B7"/>
    <w:multiLevelType w:val="hybridMultilevel"/>
    <w:tmpl w:val="8E942950"/>
    <w:lvl w:ilvl="0" w:tplc="48AC621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3054">
    <w:abstractNumId w:val="2"/>
  </w:num>
  <w:num w:numId="2" w16cid:durableId="79763877">
    <w:abstractNumId w:val="0"/>
  </w:num>
  <w:num w:numId="3" w16cid:durableId="1504203973">
    <w:abstractNumId w:val="1"/>
  </w:num>
  <w:num w:numId="4" w16cid:durableId="1619950315">
    <w:abstractNumId w:val="4"/>
  </w:num>
  <w:num w:numId="5" w16cid:durableId="1690375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B6"/>
    <w:rsid w:val="0000046C"/>
    <w:rsid w:val="00003DCB"/>
    <w:rsid w:val="0000431C"/>
    <w:rsid w:val="00004348"/>
    <w:rsid w:val="00006C32"/>
    <w:rsid w:val="000072A1"/>
    <w:rsid w:val="00014CBD"/>
    <w:rsid w:val="00016294"/>
    <w:rsid w:val="000166FB"/>
    <w:rsid w:val="00017DCC"/>
    <w:rsid w:val="00020A59"/>
    <w:rsid w:val="00021993"/>
    <w:rsid w:val="00022C90"/>
    <w:rsid w:val="00027F52"/>
    <w:rsid w:val="00036587"/>
    <w:rsid w:val="000379D6"/>
    <w:rsid w:val="00037EEA"/>
    <w:rsid w:val="000404A7"/>
    <w:rsid w:val="00041368"/>
    <w:rsid w:val="00043A51"/>
    <w:rsid w:val="00045400"/>
    <w:rsid w:val="00047028"/>
    <w:rsid w:val="00050AC4"/>
    <w:rsid w:val="000518AB"/>
    <w:rsid w:val="000531AD"/>
    <w:rsid w:val="000536E5"/>
    <w:rsid w:val="00054795"/>
    <w:rsid w:val="00054D9D"/>
    <w:rsid w:val="00056E94"/>
    <w:rsid w:val="00060D90"/>
    <w:rsid w:val="00062982"/>
    <w:rsid w:val="0006360F"/>
    <w:rsid w:val="0006447D"/>
    <w:rsid w:val="00073AC6"/>
    <w:rsid w:val="0007442E"/>
    <w:rsid w:val="00076571"/>
    <w:rsid w:val="000809E4"/>
    <w:rsid w:val="000817C1"/>
    <w:rsid w:val="00081F0B"/>
    <w:rsid w:val="00091BBB"/>
    <w:rsid w:val="000966E8"/>
    <w:rsid w:val="000969B5"/>
    <w:rsid w:val="000A64D9"/>
    <w:rsid w:val="000B32C1"/>
    <w:rsid w:val="000B3766"/>
    <w:rsid w:val="000B4BBF"/>
    <w:rsid w:val="000B7799"/>
    <w:rsid w:val="000B7C6A"/>
    <w:rsid w:val="000C22A2"/>
    <w:rsid w:val="000C54C7"/>
    <w:rsid w:val="000C5DE2"/>
    <w:rsid w:val="000D0123"/>
    <w:rsid w:val="000D2845"/>
    <w:rsid w:val="000D6DA4"/>
    <w:rsid w:val="000D6FEE"/>
    <w:rsid w:val="000E29C6"/>
    <w:rsid w:val="000E57B3"/>
    <w:rsid w:val="000F2D0D"/>
    <w:rsid w:val="000F5EB8"/>
    <w:rsid w:val="000F697A"/>
    <w:rsid w:val="00100A92"/>
    <w:rsid w:val="00106A70"/>
    <w:rsid w:val="0011329B"/>
    <w:rsid w:val="00113B85"/>
    <w:rsid w:val="0011541F"/>
    <w:rsid w:val="0012190E"/>
    <w:rsid w:val="00121996"/>
    <w:rsid w:val="001231C0"/>
    <w:rsid w:val="00124193"/>
    <w:rsid w:val="00125CD9"/>
    <w:rsid w:val="0012706B"/>
    <w:rsid w:val="001276A6"/>
    <w:rsid w:val="00131416"/>
    <w:rsid w:val="001317AE"/>
    <w:rsid w:val="0013245B"/>
    <w:rsid w:val="00134537"/>
    <w:rsid w:val="0013735E"/>
    <w:rsid w:val="001376B0"/>
    <w:rsid w:val="00141C09"/>
    <w:rsid w:val="001455BC"/>
    <w:rsid w:val="00145A31"/>
    <w:rsid w:val="001472BC"/>
    <w:rsid w:val="001503A5"/>
    <w:rsid w:val="0016262F"/>
    <w:rsid w:val="00171241"/>
    <w:rsid w:val="00172D8C"/>
    <w:rsid w:val="00182144"/>
    <w:rsid w:val="001825E4"/>
    <w:rsid w:val="0018661C"/>
    <w:rsid w:val="0018711F"/>
    <w:rsid w:val="001972FA"/>
    <w:rsid w:val="001A51B1"/>
    <w:rsid w:val="001A56A7"/>
    <w:rsid w:val="001A5D3D"/>
    <w:rsid w:val="001A5DE7"/>
    <w:rsid w:val="001B089B"/>
    <w:rsid w:val="001B11C6"/>
    <w:rsid w:val="001B1740"/>
    <w:rsid w:val="001B2598"/>
    <w:rsid w:val="001B43D5"/>
    <w:rsid w:val="001B5588"/>
    <w:rsid w:val="001B5620"/>
    <w:rsid w:val="001B56C9"/>
    <w:rsid w:val="001B6A64"/>
    <w:rsid w:val="001B7486"/>
    <w:rsid w:val="001C5719"/>
    <w:rsid w:val="001D2036"/>
    <w:rsid w:val="001D2DC9"/>
    <w:rsid w:val="001E0CE1"/>
    <w:rsid w:val="001E1453"/>
    <w:rsid w:val="001E4282"/>
    <w:rsid w:val="001E5782"/>
    <w:rsid w:val="001F08F2"/>
    <w:rsid w:val="001F36B9"/>
    <w:rsid w:val="001F3B2E"/>
    <w:rsid w:val="001F4A2D"/>
    <w:rsid w:val="002002B6"/>
    <w:rsid w:val="0020500B"/>
    <w:rsid w:val="002054A7"/>
    <w:rsid w:val="002074AB"/>
    <w:rsid w:val="00216DC5"/>
    <w:rsid w:val="00217373"/>
    <w:rsid w:val="002204D4"/>
    <w:rsid w:val="002205E6"/>
    <w:rsid w:val="002218C7"/>
    <w:rsid w:val="002259BF"/>
    <w:rsid w:val="00225FBF"/>
    <w:rsid w:val="002312C5"/>
    <w:rsid w:val="00233D7E"/>
    <w:rsid w:val="00234F33"/>
    <w:rsid w:val="00241CA7"/>
    <w:rsid w:val="002470FC"/>
    <w:rsid w:val="00247C5B"/>
    <w:rsid w:val="0025095D"/>
    <w:rsid w:val="00251CE7"/>
    <w:rsid w:val="00253A3F"/>
    <w:rsid w:val="0025413F"/>
    <w:rsid w:val="00254C83"/>
    <w:rsid w:val="00255621"/>
    <w:rsid w:val="0025565C"/>
    <w:rsid w:val="002563C6"/>
    <w:rsid w:val="00260EFD"/>
    <w:rsid w:val="00261EB2"/>
    <w:rsid w:val="00262D9C"/>
    <w:rsid w:val="00263670"/>
    <w:rsid w:val="00263B47"/>
    <w:rsid w:val="00264E36"/>
    <w:rsid w:val="00270B70"/>
    <w:rsid w:val="00272511"/>
    <w:rsid w:val="002727F3"/>
    <w:rsid w:val="0027525E"/>
    <w:rsid w:val="00283076"/>
    <w:rsid w:val="002834F8"/>
    <w:rsid w:val="00283665"/>
    <w:rsid w:val="00283F72"/>
    <w:rsid w:val="00291058"/>
    <w:rsid w:val="00294D1E"/>
    <w:rsid w:val="002A3D40"/>
    <w:rsid w:val="002A7BD7"/>
    <w:rsid w:val="002B1BE0"/>
    <w:rsid w:val="002B2391"/>
    <w:rsid w:val="002C0485"/>
    <w:rsid w:val="002C5C67"/>
    <w:rsid w:val="002C67B7"/>
    <w:rsid w:val="002C744E"/>
    <w:rsid w:val="002D1983"/>
    <w:rsid w:val="002D19D8"/>
    <w:rsid w:val="002D2076"/>
    <w:rsid w:val="002D248B"/>
    <w:rsid w:val="002D24A3"/>
    <w:rsid w:val="002D406A"/>
    <w:rsid w:val="002D5CF7"/>
    <w:rsid w:val="002D6262"/>
    <w:rsid w:val="002D6643"/>
    <w:rsid w:val="002D705E"/>
    <w:rsid w:val="002E2F2A"/>
    <w:rsid w:val="002E6094"/>
    <w:rsid w:val="002E6D2C"/>
    <w:rsid w:val="002E7746"/>
    <w:rsid w:val="002F0A1C"/>
    <w:rsid w:val="002F0B4B"/>
    <w:rsid w:val="002F4DA5"/>
    <w:rsid w:val="002F5201"/>
    <w:rsid w:val="002F54CD"/>
    <w:rsid w:val="002F68C0"/>
    <w:rsid w:val="0030153E"/>
    <w:rsid w:val="00301EDA"/>
    <w:rsid w:val="003074C2"/>
    <w:rsid w:val="003075D1"/>
    <w:rsid w:val="00310D8F"/>
    <w:rsid w:val="0032003F"/>
    <w:rsid w:val="003216B6"/>
    <w:rsid w:val="00322E8D"/>
    <w:rsid w:val="003274DB"/>
    <w:rsid w:val="00340FD4"/>
    <w:rsid w:val="00341BB5"/>
    <w:rsid w:val="003449F4"/>
    <w:rsid w:val="00346438"/>
    <w:rsid w:val="0035329E"/>
    <w:rsid w:val="00360B2A"/>
    <w:rsid w:val="00364663"/>
    <w:rsid w:val="00367621"/>
    <w:rsid w:val="00367729"/>
    <w:rsid w:val="0037121D"/>
    <w:rsid w:val="00371FBD"/>
    <w:rsid w:val="00374D04"/>
    <w:rsid w:val="00374E8C"/>
    <w:rsid w:val="00375B81"/>
    <w:rsid w:val="00376237"/>
    <w:rsid w:val="00377E1F"/>
    <w:rsid w:val="003809BF"/>
    <w:rsid w:val="00384441"/>
    <w:rsid w:val="003904BB"/>
    <w:rsid w:val="00391AE4"/>
    <w:rsid w:val="0039434A"/>
    <w:rsid w:val="00395983"/>
    <w:rsid w:val="00395BE2"/>
    <w:rsid w:val="00395C0B"/>
    <w:rsid w:val="003966A5"/>
    <w:rsid w:val="00396D50"/>
    <w:rsid w:val="003A0982"/>
    <w:rsid w:val="003A09EB"/>
    <w:rsid w:val="003A11F2"/>
    <w:rsid w:val="003A3019"/>
    <w:rsid w:val="003A64C3"/>
    <w:rsid w:val="003A7825"/>
    <w:rsid w:val="003B14E3"/>
    <w:rsid w:val="003B2C32"/>
    <w:rsid w:val="003B35DA"/>
    <w:rsid w:val="003B37F9"/>
    <w:rsid w:val="003B59BE"/>
    <w:rsid w:val="003B60F2"/>
    <w:rsid w:val="003C52AE"/>
    <w:rsid w:val="003C6273"/>
    <w:rsid w:val="003D1CD1"/>
    <w:rsid w:val="003D1D58"/>
    <w:rsid w:val="003D708D"/>
    <w:rsid w:val="003E000B"/>
    <w:rsid w:val="003E0A09"/>
    <w:rsid w:val="003E1DA3"/>
    <w:rsid w:val="003F1E8B"/>
    <w:rsid w:val="003F6648"/>
    <w:rsid w:val="003F7213"/>
    <w:rsid w:val="00400DC5"/>
    <w:rsid w:val="00403D1E"/>
    <w:rsid w:val="0040757A"/>
    <w:rsid w:val="004108A8"/>
    <w:rsid w:val="00410928"/>
    <w:rsid w:val="00416704"/>
    <w:rsid w:val="004208B1"/>
    <w:rsid w:val="00425717"/>
    <w:rsid w:val="00425E4D"/>
    <w:rsid w:val="004339E2"/>
    <w:rsid w:val="00433C1D"/>
    <w:rsid w:val="00434645"/>
    <w:rsid w:val="00436106"/>
    <w:rsid w:val="00443027"/>
    <w:rsid w:val="004442E5"/>
    <w:rsid w:val="00445743"/>
    <w:rsid w:val="0044671A"/>
    <w:rsid w:val="00446814"/>
    <w:rsid w:val="00447FF8"/>
    <w:rsid w:val="00450AAE"/>
    <w:rsid w:val="004538C2"/>
    <w:rsid w:val="004540B8"/>
    <w:rsid w:val="0046488D"/>
    <w:rsid w:val="00465387"/>
    <w:rsid w:val="0046699C"/>
    <w:rsid w:val="0047336F"/>
    <w:rsid w:val="004767FD"/>
    <w:rsid w:val="00477BB4"/>
    <w:rsid w:val="0048026F"/>
    <w:rsid w:val="00481935"/>
    <w:rsid w:val="0048634D"/>
    <w:rsid w:val="00486BF6"/>
    <w:rsid w:val="00490B1E"/>
    <w:rsid w:val="004A044A"/>
    <w:rsid w:val="004A51C6"/>
    <w:rsid w:val="004A597F"/>
    <w:rsid w:val="004A7F7C"/>
    <w:rsid w:val="004B129E"/>
    <w:rsid w:val="004B29C1"/>
    <w:rsid w:val="004B3A8C"/>
    <w:rsid w:val="004B5B67"/>
    <w:rsid w:val="004C3DCB"/>
    <w:rsid w:val="004C415D"/>
    <w:rsid w:val="004C4576"/>
    <w:rsid w:val="004C7DFB"/>
    <w:rsid w:val="004D0B81"/>
    <w:rsid w:val="004D1FBE"/>
    <w:rsid w:val="004D3549"/>
    <w:rsid w:val="004D5739"/>
    <w:rsid w:val="004D7A31"/>
    <w:rsid w:val="004E0ED8"/>
    <w:rsid w:val="004E63F2"/>
    <w:rsid w:val="004E7E1C"/>
    <w:rsid w:val="004F0589"/>
    <w:rsid w:val="004F2E8C"/>
    <w:rsid w:val="004F3893"/>
    <w:rsid w:val="004F514C"/>
    <w:rsid w:val="005031B2"/>
    <w:rsid w:val="00504831"/>
    <w:rsid w:val="0050490B"/>
    <w:rsid w:val="00506302"/>
    <w:rsid w:val="00513C1B"/>
    <w:rsid w:val="005179BC"/>
    <w:rsid w:val="00520B47"/>
    <w:rsid w:val="005248BE"/>
    <w:rsid w:val="00524C50"/>
    <w:rsid w:val="00524F6B"/>
    <w:rsid w:val="00526FF2"/>
    <w:rsid w:val="00535A7C"/>
    <w:rsid w:val="005421ED"/>
    <w:rsid w:val="00554E31"/>
    <w:rsid w:val="00557164"/>
    <w:rsid w:val="00560426"/>
    <w:rsid w:val="00565050"/>
    <w:rsid w:val="005732A5"/>
    <w:rsid w:val="00580693"/>
    <w:rsid w:val="005807BF"/>
    <w:rsid w:val="00580BD6"/>
    <w:rsid w:val="005816CF"/>
    <w:rsid w:val="00582711"/>
    <w:rsid w:val="005871BF"/>
    <w:rsid w:val="00587A8D"/>
    <w:rsid w:val="00593F62"/>
    <w:rsid w:val="005953F3"/>
    <w:rsid w:val="00595D7E"/>
    <w:rsid w:val="00596382"/>
    <w:rsid w:val="00597872"/>
    <w:rsid w:val="005A2025"/>
    <w:rsid w:val="005A3638"/>
    <w:rsid w:val="005A4380"/>
    <w:rsid w:val="005A71D1"/>
    <w:rsid w:val="005A7CAD"/>
    <w:rsid w:val="005B0709"/>
    <w:rsid w:val="005B0A19"/>
    <w:rsid w:val="005B4741"/>
    <w:rsid w:val="005C37FE"/>
    <w:rsid w:val="005D007E"/>
    <w:rsid w:val="005D00EE"/>
    <w:rsid w:val="005D522A"/>
    <w:rsid w:val="005E0BF5"/>
    <w:rsid w:val="005E5079"/>
    <w:rsid w:val="005E5548"/>
    <w:rsid w:val="005E7C07"/>
    <w:rsid w:val="005F0568"/>
    <w:rsid w:val="005F05A5"/>
    <w:rsid w:val="005F19A7"/>
    <w:rsid w:val="005F3CE8"/>
    <w:rsid w:val="005F5BB7"/>
    <w:rsid w:val="00601BE0"/>
    <w:rsid w:val="006036EB"/>
    <w:rsid w:val="006049ED"/>
    <w:rsid w:val="00604D04"/>
    <w:rsid w:val="00605705"/>
    <w:rsid w:val="00612C4B"/>
    <w:rsid w:val="00614460"/>
    <w:rsid w:val="00614907"/>
    <w:rsid w:val="0061647A"/>
    <w:rsid w:val="0062261B"/>
    <w:rsid w:val="00622FBF"/>
    <w:rsid w:val="00623E6B"/>
    <w:rsid w:val="00624C13"/>
    <w:rsid w:val="006250EB"/>
    <w:rsid w:val="006258EF"/>
    <w:rsid w:val="00627B51"/>
    <w:rsid w:val="006332FD"/>
    <w:rsid w:val="00636496"/>
    <w:rsid w:val="00640B34"/>
    <w:rsid w:val="006423A7"/>
    <w:rsid w:val="006427B6"/>
    <w:rsid w:val="00643460"/>
    <w:rsid w:val="006437C8"/>
    <w:rsid w:val="00646375"/>
    <w:rsid w:val="00651503"/>
    <w:rsid w:val="0065269E"/>
    <w:rsid w:val="0065544A"/>
    <w:rsid w:val="00655983"/>
    <w:rsid w:val="00655A0F"/>
    <w:rsid w:val="00671751"/>
    <w:rsid w:val="00673378"/>
    <w:rsid w:val="00673704"/>
    <w:rsid w:val="00674DA7"/>
    <w:rsid w:val="0067548B"/>
    <w:rsid w:val="0067693F"/>
    <w:rsid w:val="00677D32"/>
    <w:rsid w:val="00677FC9"/>
    <w:rsid w:val="00681B59"/>
    <w:rsid w:val="0068683A"/>
    <w:rsid w:val="00686B3F"/>
    <w:rsid w:val="00687E4F"/>
    <w:rsid w:val="00691DF8"/>
    <w:rsid w:val="006953BC"/>
    <w:rsid w:val="006975DB"/>
    <w:rsid w:val="006A21E5"/>
    <w:rsid w:val="006A2BEC"/>
    <w:rsid w:val="006B5EA8"/>
    <w:rsid w:val="006B5FB3"/>
    <w:rsid w:val="006C3428"/>
    <w:rsid w:val="006C3BF9"/>
    <w:rsid w:val="006C4F66"/>
    <w:rsid w:val="006C7CF0"/>
    <w:rsid w:val="006E089E"/>
    <w:rsid w:val="006E262A"/>
    <w:rsid w:val="006E3B15"/>
    <w:rsid w:val="006E4186"/>
    <w:rsid w:val="006E424A"/>
    <w:rsid w:val="006E5E5A"/>
    <w:rsid w:val="006E7224"/>
    <w:rsid w:val="006F0B55"/>
    <w:rsid w:val="006F2496"/>
    <w:rsid w:val="007010BB"/>
    <w:rsid w:val="007011DA"/>
    <w:rsid w:val="00701374"/>
    <w:rsid w:val="007056A1"/>
    <w:rsid w:val="0070574D"/>
    <w:rsid w:val="00716E83"/>
    <w:rsid w:val="0072600C"/>
    <w:rsid w:val="00730F44"/>
    <w:rsid w:val="0073209F"/>
    <w:rsid w:val="007422E5"/>
    <w:rsid w:val="007430D6"/>
    <w:rsid w:val="00745079"/>
    <w:rsid w:val="00746769"/>
    <w:rsid w:val="0075475E"/>
    <w:rsid w:val="007549E3"/>
    <w:rsid w:val="0075590D"/>
    <w:rsid w:val="0075758B"/>
    <w:rsid w:val="007611AE"/>
    <w:rsid w:val="00764F6C"/>
    <w:rsid w:val="007772BF"/>
    <w:rsid w:val="00787141"/>
    <w:rsid w:val="00790113"/>
    <w:rsid w:val="00793701"/>
    <w:rsid w:val="0079512B"/>
    <w:rsid w:val="00795400"/>
    <w:rsid w:val="007B24F8"/>
    <w:rsid w:val="007B25D2"/>
    <w:rsid w:val="007B4DC1"/>
    <w:rsid w:val="007B55E2"/>
    <w:rsid w:val="007B583B"/>
    <w:rsid w:val="007C00B6"/>
    <w:rsid w:val="007C21CF"/>
    <w:rsid w:val="007C43D4"/>
    <w:rsid w:val="007D290F"/>
    <w:rsid w:val="007D699E"/>
    <w:rsid w:val="007E1647"/>
    <w:rsid w:val="007E23E2"/>
    <w:rsid w:val="007E2406"/>
    <w:rsid w:val="007E37B7"/>
    <w:rsid w:val="007F1E34"/>
    <w:rsid w:val="0080491B"/>
    <w:rsid w:val="00805604"/>
    <w:rsid w:val="00806DB0"/>
    <w:rsid w:val="00807A86"/>
    <w:rsid w:val="00807B64"/>
    <w:rsid w:val="00807BBC"/>
    <w:rsid w:val="008104C9"/>
    <w:rsid w:val="00811761"/>
    <w:rsid w:val="008148E8"/>
    <w:rsid w:val="00820078"/>
    <w:rsid w:val="00820B95"/>
    <w:rsid w:val="008214A4"/>
    <w:rsid w:val="008228BF"/>
    <w:rsid w:val="00826DF7"/>
    <w:rsid w:val="0083092D"/>
    <w:rsid w:val="00831F32"/>
    <w:rsid w:val="0083525F"/>
    <w:rsid w:val="00837971"/>
    <w:rsid w:val="008512BE"/>
    <w:rsid w:val="00851564"/>
    <w:rsid w:val="0085213F"/>
    <w:rsid w:val="00852F27"/>
    <w:rsid w:val="008644FF"/>
    <w:rsid w:val="00870B76"/>
    <w:rsid w:val="00871382"/>
    <w:rsid w:val="00875B69"/>
    <w:rsid w:val="00876387"/>
    <w:rsid w:val="00876CD8"/>
    <w:rsid w:val="008871A1"/>
    <w:rsid w:val="00896453"/>
    <w:rsid w:val="008A0E99"/>
    <w:rsid w:val="008A16A7"/>
    <w:rsid w:val="008B386F"/>
    <w:rsid w:val="008B4ED5"/>
    <w:rsid w:val="008B4F0A"/>
    <w:rsid w:val="008B5972"/>
    <w:rsid w:val="008C492D"/>
    <w:rsid w:val="008D004E"/>
    <w:rsid w:val="008D1E1B"/>
    <w:rsid w:val="008D2225"/>
    <w:rsid w:val="008D2F63"/>
    <w:rsid w:val="008D5A70"/>
    <w:rsid w:val="008D63DC"/>
    <w:rsid w:val="008D6BC5"/>
    <w:rsid w:val="008E461A"/>
    <w:rsid w:val="008E5A38"/>
    <w:rsid w:val="008E7119"/>
    <w:rsid w:val="008E76DE"/>
    <w:rsid w:val="008F2021"/>
    <w:rsid w:val="008F2333"/>
    <w:rsid w:val="008F3685"/>
    <w:rsid w:val="008F602B"/>
    <w:rsid w:val="00903B67"/>
    <w:rsid w:val="009134E7"/>
    <w:rsid w:val="009137FF"/>
    <w:rsid w:val="00914388"/>
    <w:rsid w:val="0091631B"/>
    <w:rsid w:val="009239F3"/>
    <w:rsid w:val="00930954"/>
    <w:rsid w:val="00937A0A"/>
    <w:rsid w:val="00940E0C"/>
    <w:rsid w:val="009432D9"/>
    <w:rsid w:val="009445CC"/>
    <w:rsid w:val="00944CA6"/>
    <w:rsid w:val="00950151"/>
    <w:rsid w:val="00955BFB"/>
    <w:rsid w:val="00963C66"/>
    <w:rsid w:val="0096499C"/>
    <w:rsid w:val="00964CF0"/>
    <w:rsid w:val="009654E4"/>
    <w:rsid w:val="00967279"/>
    <w:rsid w:val="009729DA"/>
    <w:rsid w:val="009734C3"/>
    <w:rsid w:val="00973E17"/>
    <w:rsid w:val="00975A51"/>
    <w:rsid w:val="00976E83"/>
    <w:rsid w:val="0098001C"/>
    <w:rsid w:val="00982FC9"/>
    <w:rsid w:val="00985B7E"/>
    <w:rsid w:val="0098706D"/>
    <w:rsid w:val="009949A4"/>
    <w:rsid w:val="00996001"/>
    <w:rsid w:val="00996531"/>
    <w:rsid w:val="009B5675"/>
    <w:rsid w:val="009C1B0F"/>
    <w:rsid w:val="009C342C"/>
    <w:rsid w:val="009C7133"/>
    <w:rsid w:val="009C79DA"/>
    <w:rsid w:val="009D1164"/>
    <w:rsid w:val="009D4B00"/>
    <w:rsid w:val="009E05D0"/>
    <w:rsid w:val="009E1420"/>
    <w:rsid w:val="009E26EA"/>
    <w:rsid w:val="009E396B"/>
    <w:rsid w:val="009E3EB6"/>
    <w:rsid w:val="009E5C0E"/>
    <w:rsid w:val="009E7AD0"/>
    <w:rsid w:val="009F1032"/>
    <w:rsid w:val="009F21BE"/>
    <w:rsid w:val="009F3435"/>
    <w:rsid w:val="009F46B5"/>
    <w:rsid w:val="00A04183"/>
    <w:rsid w:val="00A04CED"/>
    <w:rsid w:val="00A052C4"/>
    <w:rsid w:val="00A10F50"/>
    <w:rsid w:val="00A11119"/>
    <w:rsid w:val="00A13077"/>
    <w:rsid w:val="00A172BA"/>
    <w:rsid w:val="00A21458"/>
    <w:rsid w:val="00A22D97"/>
    <w:rsid w:val="00A23CDF"/>
    <w:rsid w:val="00A245FD"/>
    <w:rsid w:val="00A25598"/>
    <w:rsid w:val="00A30A94"/>
    <w:rsid w:val="00A3599F"/>
    <w:rsid w:val="00A52536"/>
    <w:rsid w:val="00A53BBD"/>
    <w:rsid w:val="00A63127"/>
    <w:rsid w:val="00A723C4"/>
    <w:rsid w:val="00A7777C"/>
    <w:rsid w:val="00A77860"/>
    <w:rsid w:val="00A814BB"/>
    <w:rsid w:val="00A81DD5"/>
    <w:rsid w:val="00A937C2"/>
    <w:rsid w:val="00A95FF5"/>
    <w:rsid w:val="00A96375"/>
    <w:rsid w:val="00AA0C60"/>
    <w:rsid w:val="00AA4488"/>
    <w:rsid w:val="00AA498F"/>
    <w:rsid w:val="00AA6DFE"/>
    <w:rsid w:val="00AA7D55"/>
    <w:rsid w:val="00AB034E"/>
    <w:rsid w:val="00AB2141"/>
    <w:rsid w:val="00AB587A"/>
    <w:rsid w:val="00AB75DE"/>
    <w:rsid w:val="00AC09FE"/>
    <w:rsid w:val="00AC126E"/>
    <w:rsid w:val="00AC1C24"/>
    <w:rsid w:val="00AD3103"/>
    <w:rsid w:val="00AF6BC9"/>
    <w:rsid w:val="00AF7C88"/>
    <w:rsid w:val="00B022D2"/>
    <w:rsid w:val="00B04394"/>
    <w:rsid w:val="00B047C3"/>
    <w:rsid w:val="00B07BB8"/>
    <w:rsid w:val="00B11C01"/>
    <w:rsid w:val="00B20CF9"/>
    <w:rsid w:val="00B2298D"/>
    <w:rsid w:val="00B22A8B"/>
    <w:rsid w:val="00B26605"/>
    <w:rsid w:val="00B2743B"/>
    <w:rsid w:val="00B3041B"/>
    <w:rsid w:val="00B341A5"/>
    <w:rsid w:val="00B36588"/>
    <w:rsid w:val="00B369FA"/>
    <w:rsid w:val="00B4116F"/>
    <w:rsid w:val="00B4257F"/>
    <w:rsid w:val="00B44C27"/>
    <w:rsid w:val="00B468E5"/>
    <w:rsid w:val="00B504B4"/>
    <w:rsid w:val="00B53BCF"/>
    <w:rsid w:val="00B55CEF"/>
    <w:rsid w:val="00B57BE1"/>
    <w:rsid w:val="00B62F6D"/>
    <w:rsid w:val="00B63587"/>
    <w:rsid w:val="00B65347"/>
    <w:rsid w:val="00B65F93"/>
    <w:rsid w:val="00B9101E"/>
    <w:rsid w:val="00B9287F"/>
    <w:rsid w:val="00B9352B"/>
    <w:rsid w:val="00B95E11"/>
    <w:rsid w:val="00BA447D"/>
    <w:rsid w:val="00BA5567"/>
    <w:rsid w:val="00BB021E"/>
    <w:rsid w:val="00BC0D26"/>
    <w:rsid w:val="00BC650C"/>
    <w:rsid w:val="00BD0164"/>
    <w:rsid w:val="00BD3028"/>
    <w:rsid w:val="00BD521D"/>
    <w:rsid w:val="00BD6A27"/>
    <w:rsid w:val="00BE3434"/>
    <w:rsid w:val="00BE5AD7"/>
    <w:rsid w:val="00BE78A9"/>
    <w:rsid w:val="00BF0218"/>
    <w:rsid w:val="00BF05EF"/>
    <w:rsid w:val="00BF3CBB"/>
    <w:rsid w:val="00BF4805"/>
    <w:rsid w:val="00C10A8A"/>
    <w:rsid w:val="00C14033"/>
    <w:rsid w:val="00C167F3"/>
    <w:rsid w:val="00C17609"/>
    <w:rsid w:val="00C21B28"/>
    <w:rsid w:val="00C24DA1"/>
    <w:rsid w:val="00C27E40"/>
    <w:rsid w:val="00C31A37"/>
    <w:rsid w:val="00C354D7"/>
    <w:rsid w:val="00C365DA"/>
    <w:rsid w:val="00C37196"/>
    <w:rsid w:val="00C4309D"/>
    <w:rsid w:val="00C44E0F"/>
    <w:rsid w:val="00C46986"/>
    <w:rsid w:val="00C50CFB"/>
    <w:rsid w:val="00C52E61"/>
    <w:rsid w:val="00C53B69"/>
    <w:rsid w:val="00C56A8D"/>
    <w:rsid w:val="00C56B77"/>
    <w:rsid w:val="00C61BA8"/>
    <w:rsid w:val="00C67C35"/>
    <w:rsid w:val="00C757A5"/>
    <w:rsid w:val="00C80633"/>
    <w:rsid w:val="00C83309"/>
    <w:rsid w:val="00C91F5E"/>
    <w:rsid w:val="00C93215"/>
    <w:rsid w:val="00C94BF7"/>
    <w:rsid w:val="00C967C0"/>
    <w:rsid w:val="00CA4A53"/>
    <w:rsid w:val="00CA5BB9"/>
    <w:rsid w:val="00CA729C"/>
    <w:rsid w:val="00CB167E"/>
    <w:rsid w:val="00CB2546"/>
    <w:rsid w:val="00CB6959"/>
    <w:rsid w:val="00CD41A5"/>
    <w:rsid w:val="00CD4C39"/>
    <w:rsid w:val="00CD4CB1"/>
    <w:rsid w:val="00CD69BB"/>
    <w:rsid w:val="00CE1C4C"/>
    <w:rsid w:val="00CE273D"/>
    <w:rsid w:val="00CE556D"/>
    <w:rsid w:val="00CE721B"/>
    <w:rsid w:val="00CE76EA"/>
    <w:rsid w:val="00CF09A1"/>
    <w:rsid w:val="00CF1838"/>
    <w:rsid w:val="00CF41AE"/>
    <w:rsid w:val="00CF5770"/>
    <w:rsid w:val="00CF57A8"/>
    <w:rsid w:val="00CF7D86"/>
    <w:rsid w:val="00D02E8E"/>
    <w:rsid w:val="00D04612"/>
    <w:rsid w:val="00D049EF"/>
    <w:rsid w:val="00D04B83"/>
    <w:rsid w:val="00D059E0"/>
    <w:rsid w:val="00D13790"/>
    <w:rsid w:val="00D16206"/>
    <w:rsid w:val="00D1664A"/>
    <w:rsid w:val="00D22ECF"/>
    <w:rsid w:val="00D26454"/>
    <w:rsid w:val="00D26C01"/>
    <w:rsid w:val="00D27F7E"/>
    <w:rsid w:val="00D30268"/>
    <w:rsid w:val="00D31C43"/>
    <w:rsid w:val="00D35381"/>
    <w:rsid w:val="00D41461"/>
    <w:rsid w:val="00D4149A"/>
    <w:rsid w:val="00D42CCE"/>
    <w:rsid w:val="00D434A0"/>
    <w:rsid w:val="00D439D4"/>
    <w:rsid w:val="00D43F94"/>
    <w:rsid w:val="00D44C5D"/>
    <w:rsid w:val="00D50960"/>
    <w:rsid w:val="00D60466"/>
    <w:rsid w:val="00D620D4"/>
    <w:rsid w:val="00D65C69"/>
    <w:rsid w:val="00D66023"/>
    <w:rsid w:val="00D67A35"/>
    <w:rsid w:val="00D71E39"/>
    <w:rsid w:val="00D72755"/>
    <w:rsid w:val="00D74B17"/>
    <w:rsid w:val="00D8080B"/>
    <w:rsid w:val="00D822A9"/>
    <w:rsid w:val="00D82750"/>
    <w:rsid w:val="00D84FA4"/>
    <w:rsid w:val="00D87244"/>
    <w:rsid w:val="00D8750C"/>
    <w:rsid w:val="00D87C4E"/>
    <w:rsid w:val="00D94B55"/>
    <w:rsid w:val="00DA4C68"/>
    <w:rsid w:val="00DA6100"/>
    <w:rsid w:val="00DA650B"/>
    <w:rsid w:val="00DB52FE"/>
    <w:rsid w:val="00DB676E"/>
    <w:rsid w:val="00DB6971"/>
    <w:rsid w:val="00DB7B47"/>
    <w:rsid w:val="00DC2F92"/>
    <w:rsid w:val="00DC5221"/>
    <w:rsid w:val="00DC5343"/>
    <w:rsid w:val="00DC6DC3"/>
    <w:rsid w:val="00DD5AE7"/>
    <w:rsid w:val="00DD6304"/>
    <w:rsid w:val="00DE20AA"/>
    <w:rsid w:val="00DE4251"/>
    <w:rsid w:val="00DE4CE3"/>
    <w:rsid w:val="00DE573D"/>
    <w:rsid w:val="00DE64A0"/>
    <w:rsid w:val="00DE6C0B"/>
    <w:rsid w:val="00DE74A8"/>
    <w:rsid w:val="00DF0153"/>
    <w:rsid w:val="00DF057C"/>
    <w:rsid w:val="00DF0BF5"/>
    <w:rsid w:val="00DF251E"/>
    <w:rsid w:val="00DF4534"/>
    <w:rsid w:val="00DF71E1"/>
    <w:rsid w:val="00E02393"/>
    <w:rsid w:val="00E042FB"/>
    <w:rsid w:val="00E10271"/>
    <w:rsid w:val="00E106FD"/>
    <w:rsid w:val="00E10D43"/>
    <w:rsid w:val="00E14368"/>
    <w:rsid w:val="00E17F1F"/>
    <w:rsid w:val="00E2088E"/>
    <w:rsid w:val="00E23542"/>
    <w:rsid w:val="00E24EDB"/>
    <w:rsid w:val="00E260F3"/>
    <w:rsid w:val="00E26150"/>
    <w:rsid w:val="00E27375"/>
    <w:rsid w:val="00E31ED4"/>
    <w:rsid w:val="00E341A6"/>
    <w:rsid w:val="00E35251"/>
    <w:rsid w:val="00E360A0"/>
    <w:rsid w:val="00E408C8"/>
    <w:rsid w:val="00E44855"/>
    <w:rsid w:val="00E508C3"/>
    <w:rsid w:val="00E50BA1"/>
    <w:rsid w:val="00E56F02"/>
    <w:rsid w:val="00E56F6B"/>
    <w:rsid w:val="00E60099"/>
    <w:rsid w:val="00E60D5B"/>
    <w:rsid w:val="00E620EE"/>
    <w:rsid w:val="00E62BF7"/>
    <w:rsid w:val="00E64DB8"/>
    <w:rsid w:val="00E66EF6"/>
    <w:rsid w:val="00E7044F"/>
    <w:rsid w:val="00E7248F"/>
    <w:rsid w:val="00E77951"/>
    <w:rsid w:val="00E84E55"/>
    <w:rsid w:val="00E84F96"/>
    <w:rsid w:val="00E91ACA"/>
    <w:rsid w:val="00E921AA"/>
    <w:rsid w:val="00E947FD"/>
    <w:rsid w:val="00E95878"/>
    <w:rsid w:val="00E95FA9"/>
    <w:rsid w:val="00EA7447"/>
    <w:rsid w:val="00EC2B87"/>
    <w:rsid w:val="00EC7ECD"/>
    <w:rsid w:val="00ED2CDA"/>
    <w:rsid w:val="00ED6316"/>
    <w:rsid w:val="00ED6B6B"/>
    <w:rsid w:val="00ED7737"/>
    <w:rsid w:val="00EE4C11"/>
    <w:rsid w:val="00EE5751"/>
    <w:rsid w:val="00EE7C64"/>
    <w:rsid w:val="00EF1015"/>
    <w:rsid w:val="00EF6443"/>
    <w:rsid w:val="00F00139"/>
    <w:rsid w:val="00F0312C"/>
    <w:rsid w:val="00F03D46"/>
    <w:rsid w:val="00F06FD8"/>
    <w:rsid w:val="00F12227"/>
    <w:rsid w:val="00F13440"/>
    <w:rsid w:val="00F1455E"/>
    <w:rsid w:val="00F14AAD"/>
    <w:rsid w:val="00F16131"/>
    <w:rsid w:val="00F21042"/>
    <w:rsid w:val="00F21D9F"/>
    <w:rsid w:val="00F22CA3"/>
    <w:rsid w:val="00F237EE"/>
    <w:rsid w:val="00F23BB0"/>
    <w:rsid w:val="00F26C71"/>
    <w:rsid w:val="00F40D24"/>
    <w:rsid w:val="00F41F57"/>
    <w:rsid w:val="00F52202"/>
    <w:rsid w:val="00F56D68"/>
    <w:rsid w:val="00F6040D"/>
    <w:rsid w:val="00F61877"/>
    <w:rsid w:val="00F70C0E"/>
    <w:rsid w:val="00F76A55"/>
    <w:rsid w:val="00F835BF"/>
    <w:rsid w:val="00F8538A"/>
    <w:rsid w:val="00F930BB"/>
    <w:rsid w:val="00F937D8"/>
    <w:rsid w:val="00F95205"/>
    <w:rsid w:val="00F95D21"/>
    <w:rsid w:val="00F96968"/>
    <w:rsid w:val="00F97706"/>
    <w:rsid w:val="00F97C43"/>
    <w:rsid w:val="00FB278D"/>
    <w:rsid w:val="00FB6693"/>
    <w:rsid w:val="00FB67EA"/>
    <w:rsid w:val="00FC1DB1"/>
    <w:rsid w:val="00FC50DE"/>
    <w:rsid w:val="00FD746B"/>
    <w:rsid w:val="00FD7840"/>
    <w:rsid w:val="00FD789F"/>
    <w:rsid w:val="00FE0105"/>
    <w:rsid w:val="00FE156E"/>
    <w:rsid w:val="00FE1D3B"/>
    <w:rsid w:val="00FE312A"/>
    <w:rsid w:val="00FE3204"/>
    <w:rsid w:val="00FE421E"/>
    <w:rsid w:val="00FE685E"/>
    <w:rsid w:val="00FF0725"/>
    <w:rsid w:val="00FF0E22"/>
    <w:rsid w:val="00FF12D1"/>
    <w:rsid w:val="00FF2FCC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F609"/>
  <w15:chartTrackingRefBased/>
  <w15:docId w15:val="{E468A6FB-3298-468F-88BC-B043DC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2D9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4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2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3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13C1B"/>
    <w:pPr>
      <w:spacing w:after="120" w:line="240" w:lineRule="auto"/>
      <w:jc w:val="both"/>
    </w:pPr>
    <w:rPr>
      <w:b/>
      <w:bCs/>
      <w:color w:val="4472C4" w:themeColor="accent1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247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0F86E01624346985745A4B089397F" ma:contentTypeVersion="15" ma:contentTypeDescription="Create a new document." ma:contentTypeScope="" ma:versionID="cc7cf242a3726892a11e757abe9a9edc">
  <xsd:schema xmlns:xsd="http://www.w3.org/2001/XMLSchema" xmlns:xs="http://www.w3.org/2001/XMLSchema" xmlns:p="http://schemas.microsoft.com/office/2006/metadata/properties" xmlns:ns3="bc136780-164f-41c9-ae92-28a45458d9ac" xmlns:ns4="0d227cfe-5989-4986-8bde-0753c10f7484" targetNamespace="http://schemas.microsoft.com/office/2006/metadata/properties" ma:root="true" ma:fieldsID="381585554727a7a887a41d87d0a284ff" ns3:_="" ns4:_="">
    <xsd:import namespace="bc136780-164f-41c9-ae92-28a45458d9ac"/>
    <xsd:import namespace="0d227cfe-5989-4986-8bde-0753c10f7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36780-164f-41c9-ae92-28a45458d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7cfe-5989-4986-8bde-0753c10f7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136780-164f-41c9-ae92-28a45458d9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6906-B885-43D5-A72C-136D5717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36780-164f-41c9-ae92-28a45458d9ac"/>
    <ds:schemaRef ds:uri="0d227cfe-5989-4986-8bde-0753c10f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BD23E-0463-4A8E-A77B-0349BFAC3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2BD46-CF15-47B1-BC8E-3A5AF534D9A3}">
  <ds:schemaRefs>
    <ds:schemaRef ds:uri="http://schemas.microsoft.com/office/2006/metadata/properties"/>
    <ds:schemaRef ds:uri="http://schemas.microsoft.com/office/infopath/2007/PartnerControls"/>
    <ds:schemaRef ds:uri="bc136780-164f-41c9-ae92-28a45458d9ac"/>
  </ds:schemaRefs>
</ds:datastoreItem>
</file>

<file path=customXml/itemProps4.xml><?xml version="1.0" encoding="utf-8"?>
<ds:datastoreItem xmlns:ds="http://schemas.openxmlformats.org/officeDocument/2006/customXml" ds:itemID="{B2BCD14F-B576-4FCE-A122-F9132945E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Rienda</dc:creator>
  <cp:keywords/>
  <dc:description/>
  <cp:lastModifiedBy>Ismael Rienda</cp:lastModifiedBy>
  <cp:revision>10</cp:revision>
  <dcterms:created xsi:type="dcterms:W3CDTF">2023-06-11T21:02:00Z</dcterms:created>
  <dcterms:modified xsi:type="dcterms:W3CDTF">2023-07-05T13:15:00Z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http://www.zotero.org/styles/atmosphere</vt:lpwstr>
  </property>
  <property fmtid="{D5CDD505-2E9C-101B-9397-08002B2CF9AE}" pid="11" name="Mendeley Recent Style Name 4_1">
    <vt:lpwstr>Atmosphere</vt:lpwstr>
  </property>
  <property fmtid="{D5CDD505-2E9C-101B-9397-08002B2CF9AE}" pid="12" name="Mendeley Recent Style Id 5_1">
    <vt:lpwstr>http://www.zotero.org/styles/atmospheric-research</vt:lpwstr>
  </property>
  <property fmtid="{D5CDD505-2E9C-101B-9397-08002B2CF9AE}" pid="13" name="Mendeley Recent Style Name 5_1">
    <vt:lpwstr>Atmospheric Research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7f5e9d37-f50c-3ba3-889e-891f7bfdf7c5</vt:lpwstr>
  </property>
  <property fmtid="{D5CDD505-2E9C-101B-9397-08002B2CF9AE}" pid="24" name="Mendeley Citation Style_1">
    <vt:lpwstr>http://www.zotero.org/styles/atmospheric-research</vt:lpwstr>
  </property>
  <property fmtid="{D5CDD505-2E9C-101B-9397-08002B2CF9AE}" pid="25" name="ContentTypeId">
    <vt:lpwstr>0x01010085E0F86E01624346985745A4B089397F</vt:lpwstr>
  </property>
</Properties>
</file>